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AF" w:rsidRPr="005F705B" w:rsidRDefault="00F91AAF" w:rsidP="00FA6E5B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GoBack"/>
      <w:r w:rsidRPr="005F705B">
        <w:rPr>
          <w:rFonts w:ascii="Times New Roman" w:hAnsi="Times New Roman"/>
          <w:noProof/>
          <w:sz w:val="28"/>
          <w:szCs w:val="28"/>
          <w:lang w:val="uk-UA"/>
        </w:rPr>
        <w:t>Додаток 5</w:t>
      </w:r>
    </w:p>
    <w:p w:rsidR="00F91AAF" w:rsidRPr="005F705B" w:rsidRDefault="00F91AAF" w:rsidP="00FA6E5B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5F705B">
        <w:rPr>
          <w:rFonts w:ascii="Times New Roman" w:hAnsi="Times New Roman"/>
          <w:noProof/>
          <w:sz w:val="28"/>
          <w:szCs w:val="28"/>
          <w:lang w:val="uk-UA"/>
        </w:rPr>
        <w:t xml:space="preserve">до Типової форми прогнозу </w:t>
      </w:r>
    </w:p>
    <w:p w:rsidR="00F91AAF" w:rsidRPr="005F705B" w:rsidRDefault="00F91AAF" w:rsidP="00FA6E5B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5F705B">
        <w:rPr>
          <w:rFonts w:ascii="Times New Roman" w:hAnsi="Times New Roman"/>
          <w:noProof/>
          <w:sz w:val="28"/>
          <w:szCs w:val="28"/>
          <w:lang w:val="uk-UA"/>
        </w:rPr>
        <w:t>місцевого бюджету</w:t>
      </w:r>
    </w:p>
    <w:p w:rsidR="00F91AAF" w:rsidRPr="005F705B" w:rsidRDefault="00F91AAF" w:rsidP="00FA6E5B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5F705B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5F705B" w:rsidRPr="005F705B">
        <w:rPr>
          <w:rFonts w:ascii="Times New Roman" w:hAnsi="Times New Roman"/>
          <w:noProof/>
          <w:sz w:val="28"/>
          <w:szCs w:val="28"/>
          <w:lang w:val="uk-UA"/>
        </w:rPr>
        <w:t>абзац четвертий розділу V</w:t>
      </w:r>
      <w:r w:rsidRPr="005F705B">
        <w:rPr>
          <w:rFonts w:ascii="Times New Roman" w:hAnsi="Times New Roman"/>
          <w:noProof/>
          <w:sz w:val="28"/>
          <w:szCs w:val="28"/>
          <w:lang w:val="uk-UA"/>
        </w:rPr>
        <w:t>)</w:t>
      </w:r>
    </w:p>
    <w:p w:rsidR="00F91AAF" w:rsidRPr="005F705B" w:rsidRDefault="00F91AAF" w:rsidP="00F91AA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</w:p>
    <w:p w:rsidR="00F91AAF" w:rsidRPr="005F705B" w:rsidRDefault="00F91AAF" w:rsidP="00F91AAF">
      <w:pPr>
        <w:pStyle w:val="3"/>
        <w:spacing w:before="0" w:beforeAutospacing="0" w:after="0" w:afterAutospacing="0"/>
        <w:jc w:val="center"/>
        <w:rPr>
          <w:noProof/>
          <w:sz w:val="28"/>
          <w:szCs w:val="28"/>
          <w:shd w:val="clear" w:color="auto" w:fill="FFFFFF"/>
        </w:rPr>
      </w:pPr>
      <w:r w:rsidRPr="005F705B">
        <w:rPr>
          <w:noProof/>
          <w:sz w:val="28"/>
          <w:szCs w:val="28"/>
        </w:rPr>
        <w:t>Показники</w:t>
      </w:r>
      <w:r w:rsidRPr="005F705B">
        <w:rPr>
          <w:noProof/>
          <w:sz w:val="28"/>
          <w:szCs w:val="28"/>
          <w:shd w:val="clear" w:color="auto" w:fill="FFFFFF"/>
        </w:rPr>
        <w:t xml:space="preserve"> гарантованого Автономною Республікою Крим, обласною радою </w:t>
      </w:r>
    </w:p>
    <w:p w:rsidR="00F91AAF" w:rsidRPr="005F705B" w:rsidRDefault="00F91AAF" w:rsidP="00F91AAF">
      <w:pPr>
        <w:pStyle w:val="3"/>
        <w:spacing w:before="0" w:beforeAutospacing="0" w:after="0" w:afterAutospacing="0"/>
        <w:jc w:val="center"/>
        <w:rPr>
          <w:noProof/>
          <w:sz w:val="28"/>
          <w:szCs w:val="28"/>
        </w:rPr>
      </w:pPr>
      <w:r w:rsidRPr="005F705B">
        <w:rPr>
          <w:noProof/>
          <w:sz w:val="28"/>
          <w:szCs w:val="28"/>
          <w:shd w:val="clear" w:color="auto" w:fill="FFFFFF"/>
        </w:rPr>
        <w:t xml:space="preserve">чи територіальною громадою міста </w:t>
      </w:r>
      <w:r w:rsidRPr="005F705B">
        <w:rPr>
          <w:noProof/>
          <w:sz w:val="28"/>
          <w:szCs w:val="28"/>
        </w:rPr>
        <w:t>боргу і надання місцевих гарантій</w:t>
      </w:r>
    </w:p>
    <w:p w:rsidR="00F91AAF" w:rsidRPr="005F705B" w:rsidRDefault="00F91AAF" w:rsidP="00F91AAF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</w:rPr>
      </w:pPr>
      <w:r w:rsidRPr="005F705B">
        <w:rPr>
          <w:b w:val="0"/>
          <w:bCs w:val="0"/>
          <w:noProof/>
          <w:sz w:val="28"/>
          <w:szCs w:val="28"/>
        </w:rPr>
        <w:t>__________________</w:t>
      </w:r>
    </w:p>
    <w:p w:rsidR="00F91AAF" w:rsidRPr="005F705B" w:rsidRDefault="00F91AAF" w:rsidP="00F91AAF">
      <w:pPr>
        <w:pStyle w:val="3"/>
        <w:spacing w:before="0" w:beforeAutospacing="0" w:after="0" w:afterAutospacing="0"/>
        <w:rPr>
          <w:b w:val="0"/>
          <w:noProof/>
          <w:sz w:val="24"/>
          <w:szCs w:val="28"/>
        </w:rPr>
      </w:pPr>
      <w:r w:rsidRPr="005F705B">
        <w:rPr>
          <w:b w:val="0"/>
          <w:noProof/>
          <w:sz w:val="24"/>
          <w:szCs w:val="28"/>
        </w:rPr>
        <w:t>(код бюджету)</w:t>
      </w:r>
    </w:p>
    <w:p w:rsidR="00F91AAF" w:rsidRPr="005F705B" w:rsidRDefault="00F91AAF" w:rsidP="00F91AAF">
      <w:pPr>
        <w:pStyle w:val="3"/>
        <w:spacing w:before="0" w:beforeAutospacing="0" w:after="0" w:afterAutospacing="0"/>
        <w:rPr>
          <w:b w:val="0"/>
          <w:noProof/>
          <w:sz w:val="24"/>
          <w:szCs w:val="28"/>
        </w:rPr>
      </w:pPr>
    </w:p>
    <w:tbl>
      <w:tblPr>
        <w:tblW w:w="147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7030"/>
        <w:gridCol w:w="1264"/>
        <w:gridCol w:w="1424"/>
        <w:gridCol w:w="1266"/>
        <w:gridCol w:w="1266"/>
        <w:gridCol w:w="1265"/>
      </w:tblGrid>
      <w:tr w:rsidR="005F705B" w:rsidRPr="005F705B" w:rsidTr="00AB0D2B">
        <w:trPr>
          <w:cantSplit/>
          <w:trHeight w:val="181"/>
          <w:tblHeader/>
        </w:trPr>
        <w:tc>
          <w:tcPr>
            <w:tcW w:w="1198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  <w:t xml:space="preserve">№ з/п </w:t>
            </w:r>
          </w:p>
        </w:tc>
        <w:tc>
          <w:tcPr>
            <w:tcW w:w="7137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  <w:t>Найменування показника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20___ рік</w:t>
            </w:r>
          </w:p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5F705B">
              <w:rPr>
                <w:sz w:val="20"/>
                <w:szCs w:val="20"/>
              </w:rPr>
              <w:t>(звіт)</w:t>
            </w:r>
          </w:p>
        </w:tc>
        <w:tc>
          <w:tcPr>
            <w:tcW w:w="1276" w:type="dxa"/>
          </w:tcPr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20___ рік</w:t>
            </w:r>
          </w:p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</w:tcPr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20___ рік</w:t>
            </w:r>
          </w:p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(план)</w:t>
            </w:r>
          </w:p>
        </w:tc>
        <w:tc>
          <w:tcPr>
            <w:tcW w:w="1276" w:type="dxa"/>
          </w:tcPr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20 ___ рік</w:t>
            </w:r>
          </w:p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(план)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20 ___ рік</w:t>
            </w:r>
          </w:p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(план)</w:t>
            </w:r>
          </w:p>
        </w:tc>
      </w:tr>
      <w:tr w:rsidR="005F705B" w:rsidRPr="005F705B" w:rsidTr="00AB0D2B">
        <w:trPr>
          <w:cantSplit/>
          <w:trHeight w:val="315"/>
        </w:trPr>
        <w:tc>
          <w:tcPr>
            <w:tcW w:w="1198" w:type="dxa"/>
            <w:shd w:val="clear" w:color="auto" w:fill="auto"/>
            <w:vAlign w:val="center"/>
            <w:hideMark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7137" w:type="dxa"/>
            <w:shd w:val="clear" w:color="auto" w:fill="auto"/>
            <w:vAlign w:val="center"/>
            <w:hideMark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7</w:t>
            </w:r>
          </w:p>
        </w:tc>
      </w:tr>
      <w:tr w:rsidR="005F705B" w:rsidRPr="005F705B" w:rsidTr="00AB0D2B">
        <w:trPr>
          <w:trHeight w:val="315"/>
        </w:trPr>
        <w:tc>
          <w:tcPr>
            <w:tcW w:w="14713" w:type="dxa"/>
            <w:gridSpan w:val="7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І. Гарантований борг (на кінець періоду)</w:t>
            </w: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Внутрішній борг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168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Зовнішній борг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 </w:t>
            </w: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 </w:t>
            </w: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A6E5B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в</w:t>
            </w:r>
            <w:r w:rsidR="00F91AAF"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 xml:space="preserve"> іноземній валюті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 за курсом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 xml:space="preserve">УСЬОГО за розділом І, </w:t>
            </w: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4713" w:type="dxa"/>
            <w:gridSpan w:val="7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ІІ. Надання місцевих гарантій</w:t>
            </w: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A6E5B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 xml:space="preserve">Обсяг надання внутрішніх </w:t>
            </w:r>
            <w:r w:rsidR="00F91AAF"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гарантій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66"/>
        </w:trPr>
        <w:tc>
          <w:tcPr>
            <w:tcW w:w="1198" w:type="dxa"/>
            <w:shd w:val="clear" w:color="auto" w:fill="auto"/>
            <w:noWrap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bottom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bottom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noWrap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Обсяг надання  зовнішніх  гарантій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A6E5B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в</w:t>
            </w:r>
            <w:r w:rsidR="00F91AAF"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 xml:space="preserve"> іноземній валюті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noWrap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 валюті (грн) за  курсом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bottom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bottom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 xml:space="preserve">УСЬОГО за розділом ІІ, </w:t>
            </w: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</w:tbl>
    <w:p w:rsidR="00634C74" w:rsidRPr="005F705B" w:rsidRDefault="00634C7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Pr="005F705B" w:rsidRDefault="00CC65C7" w:rsidP="00CC65C7">
      <w:pPr>
        <w:jc w:val="center"/>
      </w:pPr>
      <w:r w:rsidRPr="005F705B">
        <w:t>_________________________________</w:t>
      </w:r>
      <w:bookmarkEnd w:id="0"/>
    </w:p>
    <w:sectPr w:rsidR="00CC65C7" w:rsidRPr="005F705B" w:rsidSect="00F91AAF">
      <w:headerReference w:type="default" r:id="rId6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F6" w:rsidRDefault="00524AF6" w:rsidP="00CC65C7">
      <w:pPr>
        <w:spacing w:after="0" w:line="240" w:lineRule="auto"/>
      </w:pPr>
      <w:r>
        <w:separator/>
      </w:r>
    </w:p>
  </w:endnote>
  <w:endnote w:type="continuationSeparator" w:id="0">
    <w:p w:rsidR="00524AF6" w:rsidRDefault="00524AF6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F6" w:rsidRDefault="00524AF6" w:rsidP="00CC65C7">
      <w:pPr>
        <w:spacing w:after="0" w:line="240" w:lineRule="auto"/>
      </w:pPr>
      <w:r>
        <w:separator/>
      </w:r>
    </w:p>
  </w:footnote>
  <w:footnote w:type="continuationSeparator" w:id="0">
    <w:p w:rsidR="00524AF6" w:rsidRDefault="00524AF6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78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>ка 3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CE8"/>
    <w:rsid w:val="00267831"/>
    <w:rsid w:val="00524AF6"/>
    <w:rsid w:val="005F705B"/>
    <w:rsid w:val="00634C74"/>
    <w:rsid w:val="006F2B31"/>
    <w:rsid w:val="008812FA"/>
    <w:rsid w:val="00883F44"/>
    <w:rsid w:val="00CC65C7"/>
    <w:rsid w:val="00CE45F2"/>
    <w:rsid w:val="00F91AAF"/>
    <w:rsid w:val="00FA6E5B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4</cp:revision>
  <dcterms:created xsi:type="dcterms:W3CDTF">2021-04-29T17:51:00Z</dcterms:created>
  <dcterms:modified xsi:type="dcterms:W3CDTF">2021-04-30T11:39:00Z</dcterms:modified>
</cp:coreProperties>
</file>