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E0" w:rsidRPr="00AD4F24" w:rsidRDefault="00C76CE0" w:rsidP="007E123A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AD4F24">
        <w:rPr>
          <w:rFonts w:ascii="Times New Roman" w:hAnsi="Times New Roman"/>
          <w:noProof/>
          <w:sz w:val="28"/>
          <w:szCs w:val="28"/>
          <w:lang w:val="uk-UA"/>
        </w:rPr>
        <w:t>Додаток 6</w:t>
      </w:r>
    </w:p>
    <w:p w:rsidR="00C76CE0" w:rsidRPr="00AD4F24" w:rsidRDefault="00C76CE0" w:rsidP="007E123A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AD4F24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C76CE0" w:rsidRPr="00AD4F24" w:rsidRDefault="00C76CE0" w:rsidP="007E123A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AD4F24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C76CE0" w:rsidRPr="00AD4F24" w:rsidRDefault="00C76CE0" w:rsidP="007E123A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AD4F24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AD4F24" w:rsidRPr="00AD4F24">
        <w:rPr>
          <w:rFonts w:ascii="Times New Roman" w:hAnsi="Times New Roman"/>
          <w:noProof/>
          <w:sz w:val="28"/>
          <w:szCs w:val="28"/>
          <w:lang w:val="uk-UA"/>
        </w:rPr>
        <w:t>абзац другий розділу VI</w:t>
      </w:r>
      <w:r w:rsidRPr="00AD4F24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C76CE0" w:rsidRPr="00AD4F24" w:rsidRDefault="00C76CE0" w:rsidP="00C76CE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C76CE0" w:rsidRPr="00AD4F24" w:rsidRDefault="00C76CE0" w:rsidP="00C76CE0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uk-UA"/>
        </w:rPr>
      </w:pPr>
      <w:r w:rsidRPr="00AD4F24">
        <w:rPr>
          <w:rFonts w:ascii="Times New Roman" w:hAnsi="Times New Roman"/>
          <w:b/>
          <w:noProof/>
          <w:sz w:val="28"/>
          <w:szCs w:val="28"/>
          <w:lang w:val="uk-UA"/>
        </w:rPr>
        <w:t xml:space="preserve">Граничні показники видатків бюджету та надання кредитів з бюджету головним розпорядникам коштів </w:t>
      </w:r>
    </w:p>
    <w:p w:rsidR="00C76CE0" w:rsidRPr="00AD4F24" w:rsidRDefault="00C76CE0" w:rsidP="00C76CE0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AD4F24">
        <w:rPr>
          <w:b w:val="0"/>
          <w:bCs w:val="0"/>
          <w:noProof/>
          <w:sz w:val="28"/>
          <w:szCs w:val="28"/>
        </w:rPr>
        <w:t>__________________</w:t>
      </w:r>
    </w:p>
    <w:p w:rsidR="00C76CE0" w:rsidRPr="00AD4F24" w:rsidRDefault="00C76CE0" w:rsidP="00C76CE0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AD4F24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C76CE0" w:rsidRPr="00AD4F24" w:rsidRDefault="00C76CE0" w:rsidP="007E123A">
      <w:pPr>
        <w:spacing w:after="0" w:line="240" w:lineRule="auto"/>
        <w:ind w:right="252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AD4F24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14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6946"/>
        <w:gridCol w:w="1134"/>
        <w:gridCol w:w="1559"/>
        <w:gridCol w:w="1134"/>
        <w:gridCol w:w="1134"/>
        <w:gridCol w:w="1135"/>
      </w:tblGrid>
      <w:tr w:rsidR="00AD4F24" w:rsidRPr="00AD4F24" w:rsidTr="00AB0D2B">
        <w:trPr>
          <w:cantSplit/>
          <w:trHeight w:val="555"/>
          <w:tblHeader/>
        </w:trPr>
        <w:tc>
          <w:tcPr>
            <w:tcW w:w="1814" w:type="dxa"/>
            <w:tcBorders>
              <w:bottom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Код відомчої класифікації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E123A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 xml:space="preserve">Найменування головного розпорядника </w:t>
            </w:r>
          </w:p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20___ рік</w:t>
            </w:r>
          </w:p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AD4F24">
              <w:rPr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20___ рік</w:t>
            </w:r>
          </w:p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20___ рік</w:t>
            </w:r>
          </w:p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20 ___ рік</w:t>
            </w:r>
          </w:p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(план)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20 ___ рік</w:t>
            </w:r>
          </w:p>
          <w:p w:rsidR="00C76CE0" w:rsidRPr="00AD4F24" w:rsidRDefault="00C76CE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4F24">
              <w:rPr>
                <w:sz w:val="20"/>
                <w:szCs w:val="20"/>
              </w:rPr>
              <w:t>(план)</w:t>
            </w:r>
          </w:p>
        </w:tc>
      </w:tr>
      <w:tr w:rsidR="00AD4F24" w:rsidRPr="00AD4F24" w:rsidTr="00AB0D2B">
        <w:trPr>
          <w:cantSplit/>
          <w:trHeight w:val="47"/>
        </w:trPr>
        <w:tc>
          <w:tcPr>
            <w:tcW w:w="1814" w:type="dxa"/>
            <w:tcBorders>
              <w:top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76CE0" w:rsidRPr="00AD4F24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AD4F24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7</w:t>
            </w:r>
          </w:p>
        </w:tc>
      </w:tr>
      <w:bookmarkEnd w:id="0"/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Головний розпорядник коштів місцевого бюджету 1,</w:t>
            </w:r>
          </w:p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noWrap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Головний розпорядник коштів місцевого бюджету 2,</w:t>
            </w:r>
          </w:p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noWrap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Головний розпорядник коштів місцевого бюджету 3,</w:t>
            </w:r>
          </w:p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noWrap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noWrap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УСЬОГО, у тому числі: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noWrap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6CE0" w:rsidRPr="00E7409B" w:rsidTr="00AB0D2B">
        <w:trPr>
          <w:cantSplit/>
          <w:trHeight w:val="315"/>
        </w:trPr>
        <w:tc>
          <w:tcPr>
            <w:tcW w:w="1814" w:type="dxa"/>
            <w:shd w:val="clear" w:color="auto" w:fill="auto"/>
            <w:noWrap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6CE0" w:rsidRPr="00E7409B" w:rsidRDefault="00C76CE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C76CE0" w:rsidRPr="00E7409B" w:rsidRDefault="00C76CE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Pr="00E7409B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CC65C7" w:rsidP="00CC65C7">
      <w:pPr>
        <w:jc w:val="center"/>
      </w:pPr>
      <w:r>
        <w:t>_</w:t>
      </w:r>
      <w:r w:rsidR="007E123A">
        <w:t>_</w:t>
      </w:r>
      <w:r>
        <w:t>_______________________________</w:t>
      </w:r>
    </w:p>
    <w:sectPr w:rsidR="00CC65C7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02" w:rsidRDefault="00F34802" w:rsidP="00CC65C7">
      <w:pPr>
        <w:spacing w:after="0" w:line="240" w:lineRule="auto"/>
      </w:pPr>
      <w:r>
        <w:separator/>
      </w:r>
    </w:p>
  </w:endnote>
  <w:endnote w:type="continuationSeparator" w:id="0">
    <w:p w:rsidR="00F34802" w:rsidRDefault="00F34802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02" w:rsidRDefault="00F34802" w:rsidP="00CC65C7">
      <w:pPr>
        <w:spacing w:after="0" w:line="240" w:lineRule="auto"/>
      </w:pPr>
      <w:r>
        <w:separator/>
      </w:r>
    </w:p>
  </w:footnote>
  <w:footnote w:type="continuationSeparator" w:id="0">
    <w:p w:rsidR="00F34802" w:rsidRDefault="00F34802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1A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634C74"/>
    <w:rsid w:val="006F2B31"/>
    <w:rsid w:val="007E123A"/>
    <w:rsid w:val="008812FA"/>
    <w:rsid w:val="00AD0F5D"/>
    <w:rsid w:val="00AD4F24"/>
    <w:rsid w:val="00C76CE0"/>
    <w:rsid w:val="00CC65C7"/>
    <w:rsid w:val="00D069B7"/>
    <w:rsid w:val="00F34802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4</cp:revision>
  <dcterms:created xsi:type="dcterms:W3CDTF">2021-04-29T17:51:00Z</dcterms:created>
  <dcterms:modified xsi:type="dcterms:W3CDTF">2021-04-30T11:39:00Z</dcterms:modified>
</cp:coreProperties>
</file>