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AE6" w:rsidRPr="00E55111" w:rsidRDefault="00846AE6" w:rsidP="00846AE6">
      <w:pPr>
        <w:shd w:val="clear" w:color="auto" w:fill="FFFFFF"/>
        <w:jc w:val="center"/>
        <w:rPr>
          <w:lang w:val="uk-UA"/>
        </w:rPr>
      </w:pPr>
      <w:r w:rsidRPr="00E55111">
        <w:rPr>
          <w:b/>
          <w:bCs/>
          <w:bdr w:val="none" w:sz="0" w:space="0" w:color="auto" w:frame="1"/>
          <w:lang w:val="uk-UA"/>
        </w:rPr>
        <w:t>ОБГРУНТУВАННЯ</w:t>
      </w:r>
    </w:p>
    <w:p w:rsidR="00846AE6" w:rsidRPr="00E55111" w:rsidRDefault="00846AE6" w:rsidP="00846AE6">
      <w:pPr>
        <w:ind w:left="-510" w:firstLine="1218"/>
        <w:jc w:val="center"/>
        <w:rPr>
          <w:bdr w:val="none" w:sz="0" w:space="0" w:color="auto" w:frame="1"/>
          <w:lang w:val="uk-UA"/>
        </w:rPr>
      </w:pPr>
      <w:r w:rsidRPr="00E55111">
        <w:rPr>
          <w:b/>
          <w:bCs/>
          <w:bdr w:val="none" w:sz="0" w:space="0" w:color="auto" w:frame="1"/>
          <w:lang w:val="uk-UA"/>
        </w:rPr>
        <w:t>технічних та якісних характеристик предмета закупівлі, розміру бюджетного призначення, очікуваної вартості предмета закупівлі</w:t>
      </w:r>
      <w:r w:rsidRPr="00E55111">
        <w:rPr>
          <w:b/>
          <w:bdr w:val="none" w:sz="0" w:space="0" w:color="auto" w:frame="1"/>
          <w:lang w:val="uk-UA"/>
        </w:rPr>
        <w:t>:</w:t>
      </w:r>
      <w:r w:rsidRPr="00E55111">
        <w:rPr>
          <w:bdr w:val="none" w:sz="0" w:space="0" w:color="auto" w:frame="1"/>
          <w:lang w:val="uk-UA"/>
        </w:rPr>
        <w:t xml:space="preserve"> </w:t>
      </w:r>
    </w:p>
    <w:p w:rsidR="008A3C2D" w:rsidRDefault="00846AE6" w:rsidP="008A3C2D">
      <w:pPr>
        <w:shd w:val="clear" w:color="auto" w:fill="FFFFFF"/>
        <w:tabs>
          <w:tab w:val="left" w:pos="7590"/>
        </w:tabs>
        <w:jc w:val="center"/>
        <w:rPr>
          <w:lang w:val="uk-UA"/>
        </w:rPr>
      </w:pPr>
      <w:bookmarkStart w:id="0" w:name="_GoBack"/>
      <w:r w:rsidRPr="004F1A83">
        <w:rPr>
          <w:lang w:val="uk-UA"/>
        </w:rPr>
        <w:t>Капітальний ремонт приміщень будівлі по вул. Героїв Небесної Сотні, 8 в м. Бориспіль, Київської області. Коригування</w:t>
      </w:r>
      <w:r w:rsidRPr="004F1A83">
        <w:rPr>
          <w:bCs/>
          <w:color w:val="000000"/>
          <w:lang w:val="uk-UA"/>
        </w:rPr>
        <w:t>»</w:t>
      </w:r>
      <w:r w:rsidRPr="004F1A83">
        <w:rPr>
          <w:color w:val="000000"/>
          <w:lang w:val="uk-UA"/>
        </w:rPr>
        <w:t xml:space="preserve"> </w:t>
      </w:r>
      <w:r w:rsidRPr="004F1A83">
        <w:rPr>
          <w:lang w:val="uk-UA"/>
        </w:rPr>
        <w:t>ДК 021:2015 (CPV) – 45453000-7 - Капітальний ремонт і реставрація</w:t>
      </w:r>
    </w:p>
    <w:bookmarkEnd w:id="0"/>
    <w:p w:rsidR="008A3C2D" w:rsidRDefault="008A3C2D" w:rsidP="008A3C2D">
      <w:pPr>
        <w:shd w:val="clear" w:color="auto" w:fill="FFFFFF"/>
        <w:tabs>
          <w:tab w:val="left" w:pos="7590"/>
        </w:tabs>
        <w:jc w:val="center"/>
        <w:rPr>
          <w:lang w:val="uk-UA"/>
        </w:rPr>
      </w:pPr>
    </w:p>
    <w:p w:rsidR="00846AE6" w:rsidRPr="00E55111" w:rsidRDefault="00846AE6" w:rsidP="008A3C2D">
      <w:pPr>
        <w:shd w:val="clear" w:color="auto" w:fill="FFFFFF"/>
        <w:tabs>
          <w:tab w:val="left" w:pos="7590"/>
        </w:tabs>
        <w:jc w:val="center"/>
        <w:rPr>
          <w:b/>
          <w:bCs/>
          <w:color w:val="FF0000"/>
          <w:bdr w:val="none" w:sz="0" w:space="0" w:color="auto" w:frame="1"/>
          <w:lang w:val="uk-UA"/>
        </w:rPr>
      </w:pPr>
      <w:r w:rsidRPr="00E55111">
        <w:rPr>
          <w:b/>
          <w:bCs/>
          <w:bdr w:val="none" w:sz="0" w:space="0" w:color="auto" w:frame="1"/>
          <w:lang w:val="uk-UA"/>
        </w:rPr>
        <w:t>м. Бориспіль</w:t>
      </w:r>
      <w:r w:rsidRPr="00E55111">
        <w:rPr>
          <w:b/>
          <w:bCs/>
          <w:bdr w:val="none" w:sz="0" w:space="0" w:color="auto" w:frame="1"/>
          <w:lang w:val="uk-UA"/>
        </w:rPr>
        <w:tab/>
        <w:t xml:space="preserve">         09.12.2021</w:t>
      </w:r>
    </w:p>
    <w:p w:rsidR="00846AE6" w:rsidRPr="00E55111" w:rsidRDefault="00846AE6" w:rsidP="00846AE6">
      <w:pPr>
        <w:shd w:val="clear" w:color="auto" w:fill="FFFFFF"/>
        <w:ind w:firstLine="708"/>
        <w:jc w:val="both"/>
        <w:rPr>
          <w:b/>
          <w:bCs/>
          <w:color w:val="FF0000"/>
          <w:bdr w:val="none" w:sz="0" w:space="0" w:color="auto" w:frame="1"/>
          <w:lang w:val="uk-UA"/>
        </w:rPr>
      </w:pPr>
    </w:p>
    <w:p w:rsidR="00846AE6" w:rsidRPr="00E55111" w:rsidRDefault="00846AE6" w:rsidP="00846AE6">
      <w:pPr>
        <w:shd w:val="clear" w:color="auto" w:fill="FFFFFF"/>
        <w:ind w:firstLine="708"/>
        <w:jc w:val="both"/>
        <w:rPr>
          <w:lang w:val="uk-UA"/>
        </w:rPr>
      </w:pPr>
      <w:r w:rsidRPr="00E55111">
        <w:rPr>
          <w:b/>
          <w:bCs/>
          <w:bdr w:val="none" w:sz="0" w:space="0" w:color="auto" w:frame="1"/>
          <w:lang w:val="uk-UA"/>
        </w:rPr>
        <w:t>Підстава для публікації обґрунтування:</w:t>
      </w:r>
      <w:r w:rsidRPr="00E55111">
        <w:rPr>
          <w:bdr w:val="none" w:sz="0" w:space="0" w:color="auto" w:frame="1"/>
          <w:lang w:val="uk-UA"/>
        </w:rPr>
        <w:t xml:space="preserve"> постанова Кабінету Міністрів України від 11.10.2016 № 710 «Про ефективне використання бюджетних коштів» зі змінами. </w:t>
      </w:r>
    </w:p>
    <w:p w:rsidR="00846AE6" w:rsidRPr="00495B02" w:rsidRDefault="00846AE6" w:rsidP="00846AE6">
      <w:pPr>
        <w:ind w:firstLine="708"/>
        <w:jc w:val="both"/>
        <w:rPr>
          <w:bdr w:val="none" w:sz="0" w:space="0" w:color="auto" w:frame="1"/>
          <w:lang w:val="uk-UA"/>
        </w:rPr>
      </w:pPr>
      <w:r w:rsidRPr="00E55111">
        <w:rPr>
          <w:b/>
          <w:bCs/>
          <w:bdr w:val="none" w:sz="0" w:space="0" w:color="auto" w:frame="1"/>
          <w:lang w:val="uk-UA"/>
        </w:rPr>
        <w:t>Мета проведення закупівлі:</w:t>
      </w:r>
      <w:r w:rsidRPr="00E55111">
        <w:rPr>
          <w:bdr w:val="none" w:sz="0" w:space="0" w:color="auto" w:frame="1"/>
          <w:lang w:val="uk-UA"/>
        </w:rPr>
        <w:t xml:space="preserve"> </w:t>
      </w:r>
      <w:r w:rsidRPr="00E55111">
        <w:rPr>
          <w:lang w:val="uk-UA" w:eastAsia="uk-UA"/>
        </w:rPr>
        <w:t xml:space="preserve">Необхідність </w:t>
      </w:r>
      <w:r w:rsidRPr="00E55111">
        <w:rPr>
          <w:bdr w:val="none" w:sz="0" w:space="0" w:color="auto" w:frame="1"/>
          <w:lang w:val="uk-UA"/>
        </w:rPr>
        <w:t xml:space="preserve">завершення </w:t>
      </w:r>
      <w:r w:rsidRPr="00495B02">
        <w:rPr>
          <w:bCs/>
          <w:color w:val="000000"/>
          <w:lang w:val="uk-UA"/>
        </w:rPr>
        <w:t>к</w:t>
      </w:r>
      <w:r w:rsidRPr="00495B02">
        <w:rPr>
          <w:lang w:val="uk-UA"/>
        </w:rPr>
        <w:t>апітального ремонту приміщень будівлі по вул. Героїв Небесної Сотні, 8 в м. Бориспіль, Київської області.</w:t>
      </w:r>
    </w:p>
    <w:p w:rsidR="00846AE6" w:rsidRPr="00E55111" w:rsidRDefault="00846AE6" w:rsidP="00846AE6">
      <w:pPr>
        <w:widowControl w:val="0"/>
        <w:suppressAutoHyphens/>
        <w:ind w:firstLine="708"/>
        <w:jc w:val="both"/>
        <w:rPr>
          <w:rFonts w:eastAsia="Lucida Sans Unicode" w:cs="Tahoma"/>
          <w:b/>
          <w:shd w:val="clear" w:color="auto" w:fill="FFFFFF"/>
          <w:lang w:val="uk-UA" w:eastAsia="en-US" w:bidi="en-US"/>
        </w:rPr>
      </w:pPr>
      <w:r w:rsidRPr="00E55111">
        <w:rPr>
          <w:rFonts w:eastAsia="Lucida Sans Unicode" w:cs="Tahoma"/>
          <w:b/>
          <w:shd w:val="clear" w:color="auto" w:fill="FFFFFF"/>
          <w:lang w:val="uk-UA" w:eastAsia="en-US" w:bidi="en-US"/>
        </w:rPr>
        <w:t>Оголошення про проведення переговорної процедури:</w:t>
      </w:r>
    </w:p>
    <w:p w:rsidR="00846AE6" w:rsidRPr="00E55111" w:rsidRDefault="00846AE6" w:rsidP="00846AE6">
      <w:pPr>
        <w:shd w:val="clear" w:color="auto" w:fill="FFFFFF"/>
        <w:ind w:firstLine="708"/>
        <w:jc w:val="both"/>
        <w:rPr>
          <w:bCs/>
          <w:bdr w:val="none" w:sz="0" w:space="0" w:color="auto" w:frame="1"/>
          <w:lang w:val="uk-UA"/>
        </w:rPr>
      </w:pPr>
      <w:r w:rsidRPr="00E55111">
        <w:rPr>
          <w:b/>
          <w:bCs/>
          <w:bdr w:val="none" w:sz="0" w:space="0" w:color="auto" w:frame="1"/>
          <w:lang w:val="uk-UA"/>
        </w:rPr>
        <w:t xml:space="preserve">Замовник: </w:t>
      </w:r>
      <w:r w:rsidRPr="00E55111">
        <w:rPr>
          <w:bCs/>
          <w:bdr w:val="none" w:sz="0" w:space="0" w:color="auto" w:frame="1"/>
          <w:lang w:val="uk-UA"/>
        </w:rPr>
        <w:t>Управління капітального будівництва Бориспільської міської ради (орган місцевого самоврядування).</w:t>
      </w:r>
    </w:p>
    <w:p w:rsidR="00846AE6" w:rsidRPr="00E55111" w:rsidRDefault="00846AE6" w:rsidP="00846AE6">
      <w:pPr>
        <w:shd w:val="clear" w:color="auto" w:fill="FFFFFF"/>
        <w:ind w:firstLine="708"/>
        <w:jc w:val="both"/>
        <w:rPr>
          <w:bCs/>
          <w:bdr w:val="none" w:sz="0" w:space="0" w:color="auto" w:frame="1"/>
          <w:lang w:val="uk-UA"/>
        </w:rPr>
      </w:pPr>
      <w:r w:rsidRPr="00E55111">
        <w:rPr>
          <w:b/>
          <w:bCs/>
          <w:bdr w:val="none" w:sz="0" w:space="0" w:color="auto" w:frame="1"/>
          <w:lang w:val="uk-UA"/>
        </w:rPr>
        <w:t>Юридична адреса:</w:t>
      </w:r>
      <w:r w:rsidRPr="00E55111">
        <w:rPr>
          <w:bCs/>
          <w:bdr w:val="none" w:sz="0" w:space="0" w:color="auto" w:frame="1"/>
          <w:lang w:val="uk-UA"/>
        </w:rPr>
        <w:t xml:space="preserve"> вул. Київський Шлях, 72, м. Бориспіль, Київська обл., 08301.</w:t>
      </w:r>
    </w:p>
    <w:p w:rsidR="00846AE6" w:rsidRPr="00E55111" w:rsidRDefault="00846AE6" w:rsidP="00846AE6">
      <w:pPr>
        <w:shd w:val="clear" w:color="auto" w:fill="FFFFFF"/>
        <w:ind w:firstLine="708"/>
        <w:jc w:val="both"/>
        <w:rPr>
          <w:lang w:val="uk-UA"/>
        </w:rPr>
      </w:pPr>
      <w:r w:rsidRPr="00E55111">
        <w:rPr>
          <w:b/>
          <w:bCs/>
          <w:bdr w:val="none" w:sz="0" w:space="0" w:color="auto" w:frame="1"/>
          <w:lang w:val="uk-UA"/>
        </w:rPr>
        <w:t>Фактична адреса:</w:t>
      </w:r>
      <w:r w:rsidRPr="00E55111">
        <w:rPr>
          <w:bCs/>
          <w:bdr w:val="none" w:sz="0" w:space="0" w:color="auto" w:frame="1"/>
          <w:lang w:val="uk-UA"/>
        </w:rPr>
        <w:t xml:space="preserve"> вул. Київський Шлях, 27, м. Бориспіль, Київська обл., 08302.</w:t>
      </w:r>
    </w:p>
    <w:p w:rsidR="00846AE6" w:rsidRPr="00E55111" w:rsidRDefault="00846AE6" w:rsidP="00846AE6">
      <w:pPr>
        <w:shd w:val="clear" w:color="auto" w:fill="FFFFFF"/>
        <w:rPr>
          <w:lang w:val="uk-UA"/>
        </w:rPr>
      </w:pPr>
      <w:r w:rsidRPr="00E55111">
        <w:rPr>
          <w:b/>
          <w:bCs/>
          <w:bdr w:val="none" w:sz="0" w:space="0" w:color="auto" w:frame="1"/>
          <w:lang w:val="uk-UA"/>
        </w:rPr>
        <w:tab/>
        <w:t>Код ЄДРПОУ</w:t>
      </w:r>
      <w:r w:rsidRPr="00E55111">
        <w:rPr>
          <w:bdr w:val="none" w:sz="0" w:space="0" w:color="auto" w:frame="1"/>
          <w:lang w:val="uk-UA"/>
        </w:rPr>
        <w:t>: 35652032</w:t>
      </w:r>
    </w:p>
    <w:p w:rsidR="00846AE6" w:rsidRPr="00E55111" w:rsidRDefault="00846AE6" w:rsidP="00846AE6">
      <w:pPr>
        <w:shd w:val="clear" w:color="auto" w:fill="FFFFFF"/>
        <w:rPr>
          <w:bdr w:val="none" w:sz="0" w:space="0" w:color="auto" w:frame="1"/>
          <w:lang w:val="uk-UA"/>
        </w:rPr>
      </w:pPr>
      <w:r w:rsidRPr="00E55111">
        <w:rPr>
          <w:lang w:val="uk-UA"/>
        </w:rPr>
        <w:t> </w:t>
      </w:r>
      <w:r w:rsidRPr="00E55111">
        <w:rPr>
          <w:lang w:val="uk-UA"/>
        </w:rPr>
        <w:tab/>
      </w:r>
      <w:r w:rsidRPr="00E55111">
        <w:rPr>
          <w:b/>
          <w:bCs/>
          <w:bdr w:val="none" w:sz="0" w:space="0" w:color="auto" w:frame="1"/>
          <w:lang w:val="uk-UA"/>
        </w:rPr>
        <w:t>Вид процедури:</w:t>
      </w:r>
      <w:r w:rsidRPr="00E55111">
        <w:rPr>
          <w:bdr w:val="none" w:sz="0" w:space="0" w:color="auto" w:frame="1"/>
          <w:lang w:val="uk-UA"/>
        </w:rPr>
        <w:t> переговорна.</w:t>
      </w:r>
    </w:p>
    <w:p w:rsidR="00846AE6" w:rsidRPr="00E55111" w:rsidRDefault="00846AE6" w:rsidP="00846AE6">
      <w:pPr>
        <w:shd w:val="clear" w:color="auto" w:fill="FFFFFF"/>
        <w:rPr>
          <w:lang w:val="uk-UA"/>
        </w:rPr>
      </w:pPr>
      <w:r w:rsidRPr="00E55111">
        <w:rPr>
          <w:bdr w:val="none" w:sz="0" w:space="0" w:color="auto" w:frame="1"/>
          <w:lang w:val="uk-UA"/>
        </w:rPr>
        <w:tab/>
      </w:r>
      <w:r w:rsidRPr="00E55111">
        <w:rPr>
          <w:b/>
          <w:bdr w:val="none" w:sz="0" w:space="0" w:color="auto" w:frame="1"/>
          <w:lang w:val="uk-UA"/>
        </w:rPr>
        <w:t>Дата оголошення:</w:t>
      </w:r>
      <w:r w:rsidRPr="00E55111">
        <w:rPr>
          <w:bdr w:val="none" w:sz="0" w:space="0" w:color="auto" w:frame="1"/>
          <w:lang w:val="uk-UA"/>
        </w:rPr>
        <w:t xml:space="preserve"> 0</w:t>
      </w:r>
      <w:r>
        <w:rPr>
          <w:bdr w:val="none" w:sz="0" w:space="0" w:color="auto" w:frame="1"/>
          <w:lang w:val="uk-UA"/>
        </w:rPr>
        <w:t>9</w:t>
      </w:r>
      <w:r w:rsidRPr="00E55111">
        <w:rPr>
          <w:bdr w:val="none" w:sz="0" w:space="0" w:color="auto" w:frame="1"/>
          <w:lang w:val="uk-UA"/>
        </w:rPr>
        <w:t>.12.2021.</w:t>
      </w:r>
    </w:p>
    <w:p w:rsidR="00846AE6" w:rsidRPr="00E55111" w:rsidRDefault="00846AE6" w:rsidP="00846AE6">
      <w:pPr>
        <w:shd w:val="clear" w:color="auto" w:fill="FFFFFF"/>
        <w:rPr>
          <w:color w:val="FF0000"/>
          <w:bdr w:val="none" w:sz="0" w:space="0" w:color="auto" w:frame="1"/>
          <w:lang w:val="uk-UA"/>
        </w:rPr>
      </w:pPr>
      <w:r w:rsidRPr="00E55111">
        <w:rPr>
          <w:color w:val="FF0000"/>
          <w:lang w:val="uk-UA"/>
        </w:rPr>
        <w:t> </w:t>
      </w:r>
      <w:r w:rsidRPr="00E55111">
        <w:rPr>
          <w:color w:val="FF0000"/>
          <w:lang w:val="uk-UA"/>
        </w:rPr>
        <w:tab/>
      </w:r>
      <w:r w:rsidRPr="00E55111">
        <w:rPr>
          <w:b/>
          <w:bCs/>
          <w:bdr w:val="none" w:sz="0" w:space="0" w:color="auto" w:frame="1"/>
          <w:lang w:val="uk-UA"/>
        </w:rPr>
        <w:t>Ідентифікатор закупівлі:</w:t>
      </w:r>
      <w:r w:rsidRPr="00E55111">
        <w:rPr>
          <w:bdr w:val="none" w:sz="0" w:space="0" w:color="auto" w:frame="1"/>
          <w:lang w:val="uk-UA"/>
        </w:rPr>
        <w:t xml:space="preserve"> </w:t>
      </w:r>
      <w:r w:rsidRPr="004510DA">
        <w:rPr>
          <w:lang w:val="uk-UA"/>
        </w:rPr>
        <w:t xml:space="preserve">UA-2021-12-09-008877-а. </w:t>
      </w:r>
    </w:p>
    <w:p w:rsidR="00846AE6" w:rsidRPr="00E55111" w:rsidRDefault="00846AE6" w:rsidP="00846AE6">
      <w:pPr>
        <w:shd w:val="clear" w:color="auto" w:fill="FFFFFF"/>
        <w:jc w:val="both"/>
        <w:rPr>
          <w:color w:val="FF0000"/>
          <w:lang w:val="uk-UA"/>
        </w:rPr>
      </w:pPr>
      <w:r w:rsidRPr="00E55111">
        <w:rPr>
          <w:b/>
          <w:bCs/>
          <w:bdr w:val="none" w:sz="0" w:space="0" w:color="auto" w:frame="1"/>
          <w:lang w:val="uk-UA"/>
        </w:rPr>
        <w:t xml:space="preserve">Предмет закупівлі: </w:t>
      </w:r>
      <w:r w:rsidRPr="00E55111">
        <w:rPr>
          <w:b/>
          <w:lang w:val="uk-UA"/>
        </w:rPr>
        <w:t>Капітальний ремонт приміщень будівлі по вул. Героїв Небесної Сотні, 8 в м. Бориспіль, Київської області. Коригування</w:t>
      </w:r>
      <w:r w:rsidRPr="00E55111">
        <w:rPr>
          <w:color w:val="000000"/>
          <w:lang w:val="uk-UA"/>
        </w:rPr>
        <w:t xml:space="preserve"> </w:t>
      </w:r>
      <w:r w:rsidRPr="00E55111">
        <w:rPr>
          <w:lang w:val="uk-UA"/>
        </w:rPr>
        <w:t>ДК 021:2015 (CPV) – 45453000-7 - Капітальний ремонт і реставрація</w:t>
      </w:r>
    </w:p>
    <w:p w:rsidR="00846AE6" w:rsidRPr="00E55111" w:rsidRDefault="00846AE6" w:rsidP="00846AE6">
      <w:pPr>
        <w:shd w:val="clear" w:color="auto" w:fill="FFFFFF"/>
        <w:jc w:val="both"/>
        <w:rPr>
          <w:kern w:val="36"/>
          <w:bdr w:val="none" w:sz="0" w:space="0" w:color="auto" w:frame="1"/>
          <w:lang w:val="uk-UA"/>
        </w:rPr>
      </w:pPr>
      <w:r w:rsidRPr="00E55111">
        <w:rPr>
          <w:color w:val="FF0000"/>
          <w:kern w:val="36"/>
          <w:bdr w:val="none" w:sz="0" w:space="0" w:color="auto" w:frame="1"/>
          <w:lang w:val="uk-UA"/>
        </w:rPr>
        <w:tab/>
      </w:r>
      <w:r w:rsidRPr="00E55111">
        <w:rPr>
          <w:b/>
          <w:kern w:val="36"/>
          <w:bdr w:val="none" w:sz="0" w:space="0" w:color="auto" w:frame="1"/>
          <w:lang w:val="uk-UA"/>
        </w:rPr>
        <w:t>Розмір бюджетного призначення (обсяг видатків бюджету розвитку, які спрямовуються на будівництво об’єкта у бюджетному періоді)</w:t>
      </w:r>
      <w:r w:rsidRPr="00E55111">
        <w:rPr>
          <w:kern w:val="36"/>
          <w:bdr w:val="none" w:sz="0" w:space="0" w:color="auto" w:frame="1"/>
          <w:lang w:val="uk-UA"/>
        </w:rPr>
        <w:t xml:space="preserve">: </w:t>
      </w:r>
      <w:r w:rsidRPr="00E55111">
        <w:rPr>
          <w:b/>
          <w:color w:val="000000"/>
          <w:lang w:val="uk-UA"/>
        </w:rPr>
        <w:t xml:space="preserve">1 699 000,00 </w:t>
      </w:r>
      <w:r w:rsidRPr="00E55111">
        <w:rPr>
          <w:b/>
          <w:lang w:val="uk-UA"/>
        </w:rPr>
        <w:t>грн. з ПДВ</w:t>
      </w:r>
      <w:r w:rsidRPr="00E55111">
        <w:rPr>
          <w:lang w:val="uk-UA"/>
        </w:rPr>
        <w:t xml:space="preserve"> </w:t>
      </w:r>
      <w:r w:rsidRPr="00E55111">
        <w:rPr>
          <w:kern w:val="36"/>
          <w:bdr w:val="none" w:sz="0" w:space="0" w:color="auto" w:frame="1"/>
          <w:lang w:val="uk-UA"/>
        </w:rPr>
        <w:t xml:space="preserve"> (згідно з рішенням Бориспільської міської ради).</w:t>
      </w:r>
    </w:p>
    <w:p w:rsidR="00846AE6" w:rsidRPr="00E55111" w:rsidRDefault="00846AE6" w:rsidP="00846AE6">
      <w:pPr>
        <w:shd w:val="clear" w:color="auto" w:fill="FFFFFF"/>
        <w:jc w:val="both"/>
        <w:rPr>
          <w:bdr w:val="none" w:sz="0" w:space="0" w:color="auto" w:frame="1"/>
          <w:lang w:val="uk-UA"/>
        </w:rPr>
      </w:pPr>
      <w:r w:rsidRPr="00E55111">
        <w:rPr>
          <w:b/>
          <w:bCs/>
          <w:color w:val="FF0000"/>
          <w:bdr w:val="none" w:sz="0" w:space="0" w:color="auto" w:frame="1"/>
          <w:lang w:val="uk-UA"/>
        </w:rPr>
        <w:tab/>
      </w:r>
      <w:r w:rsidRPr="00E55111">
        <w:rPr>
          <w:b/>
          <w:bCs/>
          <w:bdr w:val="none" w:sz="0" w:space="0" w:color="auto" w:frame="1"/>
          <w:lang w:val="uk-UA"/>
        </w:rPr>
        <w:t>Очікувана вартість предмета закупівлі:</w:t>
      </w:r>
      <w:r w:rsidRPr="00E55111">
        <w:rPr>
          <w:bdr w:val="none" w:sz="0" w:space="0" w:color="auto" w:frame="1"/>
          <w:lang w:val="uk-UA"/>
        </w:rPr>
        <w:t> </w:t>
      </w:r>
      <w:r w:rsidRPr="00E55111">
        <w:rPr>
          <w:b/>
          <w:color w:val="000000"/>
          <w:lang w:val="uk-UA"/>
        </w:rPr>
        <w:t xml:space="preserve">1 699 000,00 </w:t>
      </w:r>
      <w:r w:rsidRPr="00E55111">
        <w:rPr>
          <w:b/>
          <w:lang w:val="uk-UA"/>
        </w:rPr>
        <w:t>грн. з ПДВ</w:t>
      </w:r>
      <w:r w:rsidRPr="00E55111">
        <w:rPr>
          <w:lang w:val="uk-UA"/>
        </w:rPr>
        <w:t xml:space="preserve"> (один мільйон шістсот дев’яносто дев’ять грн. 00 коп.)</w:t>
      </w:r>
      <w:r w:rsidRPr="00E55111">
        <w:rPr>
          <w:bdr w:val="none" w:sz="0" w:space="0" w:color="auto" w:frame="1"/>
          <w:lang w:val="uk-UA"/>
        </w:rPr>
        <w:t xml:space="preserve"> (</w:t>
      </w:r>
      <w:r>
        <w:rPr>
          <w:bdr w:val="none" w:sz="0" w:space="0" w:color="auto" w:frame="1"/>
          <w:lang w:val="uk-UA"/>
        </w:rPr>
        <w:t xml:space="preserve">на підставі </w:t>
      </w:r>
      <w:r w:rsidRPr="00E55111">
        <w:rPr>
          <w:lang w:val="uk-UA"/>
        </w:rPr>
        <w:t>експертн</w:t>
      </w:r>
      <w:r>
        <w:rPr>
          <w:lang w:val="uk-UA"/>
        </w:rPr>
        <w:t>ого</w:t>
      </w:r>
      <w:r w:rsidRPr="00E55111">
        <w:rPr>
          <w:lang w:val="uk-UA"/>
        </w:rPr>
        <w:t xml:space="preserve"> звіт</w:t>
      </w:r>
      <w:r>
        <w:rPr>
          <w:lang w:val="uk-UA"/>
        </w:rPr>
        <w:t>у</w:t>
      </w:r>
      <w:r w:rsidRPr="00E55111">
        <w:rPr>
          <w:lang w:val="uk-UA"/>
        </w:rPr>
        <w:t xml:space="preserve"> ТОВ «Експертиза МВК»  №37772 від 06.12.2021 щодо розгляду кошторисної частини </w:t>
      </w:r>
      <w:proofErr w:type="spellStart"/>
      <w:r w:rsidRPr="00E55111">
        <w:rPr>
          <w:lang w:val="uk-UA"/>
        </w:rPr>
        <w:t>проєктної</w:t>
      </w:r>
      <w:proofErr w:type="spellEnd"/>
      <w:r w:rsidRPr="00E55111">
        <w:rPr>
          <w:lang w:val="uk-UA"/>
        </w:rPr>
        <w:t xml:space="preserve"> документації за робочим проектом: </w:t>
      </w:r>
      <w:r w:rsidRPr="00E55111">
        <w:rPr>
          <w:bCs/>
          <w:color w:val="000000"/>
          <w:lang w:val="uk-UA"/>
        </w:rPr>
        <w:t>«</w:t>
      </w:r>
      <w:r w:rsidRPr="00E55111">
        <w:rPr>
          <w:lang w:val="uk-UA"/>
        </w:rPr>
        <w:t>Капітальний ремонт приміщень будівлі по вул. Героїв Небесної Сотні, 8 в м. Бориспіль, Київської області. Коригування</w:t>
      </w:r>
      <w:r w:rsidRPr="00E55111">
        <w:rPr>
          <w:bCs/>
          <w:color w:val="000000"/>
          <w:lang w:val="uk-UA"/>
        </w:rPr>
        <w:t>»</w:t>
      </w:r>
      <w:r w:rsidRPr="00E55111">
        <w:rPr>
          <w:color w:val="000000"/>
          <w:lang w:val="uk-UA"/>
        </w:rPr>
        <w:t>.</w:t>
      </w:r>
      <w:r w:rsidRPr="00E55111">
        <w:rPr>
          <w:shd w:val="clear" w:color="auto" w:fill="FFFFFF"/>
          <w:lang w:val="uk-UA"/>
        </w:rPr>
        <w:t>)</w:t>
      </w:r>
      <w:r w:rsidRPr="00E55111">
        <w:rPr>
          <w:bdr w:val="none" w:sz="0" w:space="0" w:color="auto" w:frame="1"/>
          <w:lang w:val="uk-UA"/>
        </w:rPr>
        <w:t>.</w:t>
      </w:r>
    </w:p>
    <w:p w:rsidR="00846AE6" w:rsidRPr="00E55111" w:rsidRDefault="00846AE6" w:rsidP="00846AE6">
      <w:pPr>
        <w:widowControl w:val="0"/>
        <w:suppressAutoHyphens/>
        <w:jc w:val="both"/>
        <w:rPr>
          <w:rFonts w:eastAsia="Lucida Sans Unicode" w:cs="Tahoma"/>
          <w:shd w:val="clear" w:color="auto" w:fill="FFFFFF"/>
          <w:lang w:val="uk-UA" w:eastAsia="en-US" w:bidi="en-US"/>
        </w:rPr>
      </w:pPr>
      <w:r w:rsidRPr="00E55111">
        <w:rPr>
          <w:bdr w:val="none" w:sz="0" w:space="0" w:color="auto" w:frame="1"/>
          <w:lang w:val="uk-UA"/>
        </w:rPr>
        <w:tab/>
      </w:r>
      <w:r w:rsidRPr="00E55111">
        <w:rPr>
          <w:rFonts w:eastAsia="Lucida Sans Unicode" w:cs="Tahoma"/>
          <w:b/>
          <w:shd w:val="clear" w:color="auto" w:fill="FFFFFF"/>
          <w:lang w:val="uk-UA" w:eastAsia="en-US" w:bidi="en-US"/>
        </w:rPr>
        <w:t>Строк надання послуг/виконання робіт:</w:t>
      </w:r>
      <w:r w:rsidRPr="00E55111">
        <w:rPr>
          <w:rFonts w:eastAsia="Lucida Sans Unicode" w:cs="Tahoma"/>
          <w:shd w:val="clear" w:color="auto" w:fill="FFFFFF"/>
          <w:lang w:val="uk-UA" w:eastAsia="en-US" w:bidi="en-US"/>
        </w:rPr>
        <w:t xml:space="preserve"> до 31.12.2021.</w:t>
      </w:r>
    </w:p>
    <w:p w:rsidR="00846AE6" w:rsidRPr="00E55111" w:rsidRDefault="00846AE6" w:rsidP="00846AE6">
      <w:pPr>
        <w:shd w:val="clear" w:color="auto" w:fill="FFFFFF"/>
        <w:ind w:firstLine="708"/>
        <w:jc w:val="both"/>
        <w:rPr>
          <w:b/>
          <w:bCs/>
          <w:bdr w:val="none" w:sz="0" w:space="0" w:color="auto" w:frame="1"/>
          <w:lang w:val="uk-UA"/>
        </w:rPr>
      </w:pPr>
      <w:r w:rsidRPr="00E55111">
        <w:rPr>
          <w:b/>
          <w:lang w:val="uk-UA"/>
        </w:rPr>
        <w:t xml:space="preserve">Кваліфікаційні критерії, встановлені Замовником, </w:t>
      </w:r>
      <w:r w:rsidRPr="00E55111">
        <w:rPr>
          <w:b/>
          <w:bCs/>
          <w:bdr w:val="none" w:sz="0" w:space="0" w:color="auto" w:frame="1"/>
          <w:lang w:val="uk-UA"/>
        </w:rPr>
        <w:t>технічні та якісні характеристики предмета закупівлі:</w:t>
      </w:r>
    </w:p>
    <w:p w:rsidR="00846AE6" w:rsidRPr="00E55111" w:rsidRDefault="00846AE6" w:rsidP="00846AE6">
      <w:pPr>
        <w:tabs>
          <w:tab w:val="left" w:pos="8789"/>
        </w:tabs>
        <w:ind w:right="566" w:firstLine="708"/>
        <w:jc w:val="both"/>
        <w:rPr>
          <w:lang w:val="uk-UA"/>
        </w:rPr>
      </w:pPr>
      <w:r w:rsidRPr="00E55111">
        <w:rPr>
          <w:lang w:val="uk-UA"/>
        </w:rPr>
        <w:t xml:space="preserve">Умова застосування переговорної процедури закупівлі - відповідно до </w:t>
      </w:r>
      <w:r w:rsidRPr="00E55111">
        <w:rPr>
          <w:iCs/>
          <w:lang w:val="uk-UA" w:bidi="uk-UA"/>
        </w:rPr>
        <w:t xml:space="preserve">п. 5 ч. 2 ст. 40 Закону України «Про публічні </w:t>
      </w:r>
      <w:proofErr w:type="spellStart"/>
      <w:r w:rsidRPr="00E55111">
        <w:rPr>
          <w:iCs/>
          <w:lang w:val="uk-UA" w:bidi="uk-UA"/>
        </w:rPr>
        <w:t>закупівель</w:t>
      </w:r>
      <w:proofErr w:type="spellEnd"/>
      <w:r w:rsidRPr="00E55111">
        <w:rPr>
          <w:iCs/>
          <w:lang w:val="uk-UA" w:bidi="uk-UA"/>
        </w:rPr>
        <w:t>», а саме якщо після укладення договору про закупівлю у замовника виникла необхідність у закупівлі додаткових аналогічних робіт чи послуг у того самого учасника. Можливість і умови таких додаткових робіт чи послуг можуть бути передбачені в основному договорі про закупівлю, який укладений за результатами проведення тендера. Закупівля додаткових аналогічних робіт чи послуг у того самого учасника здійснюється протягом трьох років після укладення договору про закупівлю, якщо загальна вартість таких робіт чи послуг не перевищує 50 відсотків ціни основного договору про закупівлю, укладеного за результатами проведення тендера.</w:t>
      </w:r>
      <w:bookmarkStart w:id="1" w:name="n107"/>
      <w:bookmarkEnd w:id="1"/>
      <w:r w:rsidRPr="00E55111">
        <w:rPr>
          <w:lang w:val="uk-UA"/>
        </w:rPr>
        <w:t xml:space="preserve"> </w:t>
      </w:r>
    </w:p>
    <w:p w:rsidR="00846AE6" w:rsidRPr="00E55111" w:rsidRDefault="00846AE6" w:rsidP="00846AE6">
      <w:pPr>
        <w:tabs>
          <w:tab w:val="left" w:pos="8789"/>
        </w:tabs>
        <w:ind w:right="566" w:firstLine="708"/>
        <w:jc w:val="both"/>
        <w:rPr>
          <w:lang w:val="uk-UA"/>
        </w:rPr>
      </w:pPr>
      <w:r w:rsidRPr="00E55111">
        <w:rPr>
          <w:lang w:val="uk-UA"/>
        </w:rPr>
        <w:t xml:space="preserve">Згідно з частиною 10 статті 3 Закону Забороняється придбання товарів, робіт і послуг до/без проведення процедур </w:t>
      </w:r>
      <w:proofErr w:type="spellStart"/>
      <w:r w:rsidRPr="00E55111">
        <w:rPr>
          <w:lang w:val="uk-UA"/>
        </w:rPr>
        <w:t>закупівель</w:t>
      </w:r>
      <w:proofErr w:type="spellEnd"/>
      <w:r w:rsidRPr="00E55111">
        <w:rPr>
          <w:lang w:val="uk-UA"/>
        </w:rPr>
        <w:t xml:space="preserve">/спрощених </w:t>
      </w:r>
      <w:proofErr w:type="spellStart"/>
      <w:r w:rsidRPr="00E55111">
        <w:rPr>
          <w:lang w:val="uk-UA"/>
        </w:rPr>
        <w:t>закупівель</w:t>
      </w:r>
      <w:proofErr w:type="spellEnd"/>
      <w:r w:rsidRPr="00E55111">
        <w:rPr>
          <w:lang w:val="uk-UA"/>
        </w:rPr>
        <w:t xml:space="preserve">, визначених цим Законом, та укладення договорів про закупівлю, які передбачають оплату замовником товарів, робіт і послуг до/без проведення процедур </w:t>
      </w:r>
      <w:proofErr w:type="spellStart"/>
      <w:r w:rsidRPr="00E55111">
        <w:rPr>
          <w:lang w:val="uk-UA"/>
        </w:rPr>
        <w:t>закупівель</w:t>
      </w:r>
      <w:proofErr w:type="spellEnd"/>
      <w:r w:rsidRPr="00E55111">
        <w:rPr>
          <w:lang w:val="uk-UA"/>
        </w:rPr>
        <w:t xml:space="preserve">/спрощених </w:t>
      </w:r>
      <w:proofErr w:type="spellStart"/>
      <w:r w:rsidRPr="00E55111">
        <w:rPr>
          <w:lang w:val="uk-UA"/>
        </w:rPr>
        <w:t>закупівель</w:t>
      </w:r>
      <w:proofErr w:type="spellEnd"/>
      <w:r w:rsidRPr="00E55111">
        <w:rPr>
          <w:lang w:val="uk-UA"/>
        </w:rPr>
        <w:t>, визначених цим Законом.</w:t>
      </w:r>
    </w:p>
    <w:p w:rsidR="00846AE6" w:rsidRPr="00E55111" w:rsidRDefault="00846AE6" w:rsidP="00846AE6">
      <w:pPr>
        <w:tabs>
          <w:tab w:val="left" w:pos="8789"/>
        </w:tabs>
        <w:ind w:right="566" w:firstLine="720"/>
        <w:jc w:val="both"/>
        <w:rPr>
          <w:lang w:val="uk-UA"/>
        </w:rPr>
      </w:pPr>
      <w:r w:rsidRPr="00E55111">
        <w:rPr>
          <w:lang w:val="uk-UA"/>
        </w:rPr>
        <w:t>В частині 1 статті 40 Закону зазначено, що переговорна процедура закупівлі – це процедура, яка використовується замовником як виняток і відповідно до якої замовник укладає договір про закупівлю після проведення переговорів щодо ціни та інших умов договору про закупівлю з одним або кількома учасниками процедури закупівлі.</w:t>
      </w:r>
    </w:p>
    <w:p w:rsidR="00846AE6" w:rsidRPr="00E55111" w:rsidRDefault="00846AE6" w:rsidP="00846AE6">
      <w:pPr>
        <w:tabs>
          <w:tab w:val="left" w:pos="8789"/>
        </w:tabs>
        <w:ind w:right="566" w:firstLine="708"/>
        <w:jc w:val="both"/>
        <w:rPr>
          <w:lang w:val="uk-UA"/>
        </w:rPr>
      </w:pPr>
      <w:r w:rsidRPr="00E55111">
        <w:rPr>
          <w:lang w:val="uk-UA"/>
        </w:rPr>
        <w:lastRenderedPageBreak/>
        <w:t xml:space="preserve">Управління є замовником з виконання будівельних робіт по об’єкту: </w:t>
      </w:r>
      <w:r w:rsidRPr="00E55111">
        <w:rPr>
          <w:b/>
          <w:bCs/>
          <w:color w:val="000000"/>
          <w:lang w:val="uk-UA"/>
        </w:rPr>
        <w:t>«</w:t>
      </w:r>
      <w:r w:rsidRPr="00E55111">
        <w:rPr>
          <w:b/>
          <w:lang w:val="uk-UA"/>
        </w:rPr>
        <w:t>Капітальний ремонт приміщень будівлі по вул. Героїв Небесної Сотні, 8 в м. Бориспіль, Київської області»</w:t>
      </w:r>
      <w:r w:rsidRPr="00E55111">
        <w:rPr>
          <w:lang w:val="uk-UA"/>
        </w:rPr>
        <w:t xml:space="preserve">. Задля реалізації цього проекту управління у 2021 році за результатами процедури закупівлі відкритих торгів уклало договір </w:t>
      </w:r>
      <w:proofErr w:type="spellStart"/>
      <w:r w:rsidRPr="00E55111">
        <w:rPr>
          <w:lang w:val="uk-UA"/>
        </w:rPr>
        <w:t>підряду</w:t>
      </w:r>
      <w:proofErr w:type="spellEnd"/>
      <w:r w:rsidRPr="00E55111">
        <w:rPr>
          <w:lang w:val="uk-UA"/>
        </w:rPr>
        <w:t xml:space="preserve"> №98 від 23.07.2021 з ТОВ «</w:t>
      </w:r>
      <w:proofErr w:type="spellStart"/>
      <w:r w:rsidRPr="00E55111">
        <w:rPr>
          <w:lang w:val="uk-UA"/>
        </w:rPr>
        <w:t>Віалок</w:t>
      </w:r>
      <w:proofErr w:type="spellEnd"/>
      <w:r w:rsidRPr="00E55111">
        <w:rPr>
          <w:lang w:val="uk-UA"/>
        </w:rPr>
        <w:t xml:space="preserve"> </w:t>
      </w:r>
      <w:proofErr w:type="spellStart"/>
      <w:r w:rsidRPr="00E55111">
        <w:rPr>
          <w:lang w:val="uk-UA"/>
        </w:rPr>
        <w:t>Білд</w:t>
      </w:r>
      <w:proofErr w:type="spellEnd"/>
      <w:r w:rsidRPr="00E55111">
        <w:rPr>
          <w:lang w:val="uk-UA"/>
        </w:rPr>
        <w:t xml:space="preserve">», при виконанні якого було з'ясовано, що до проекту не включено всього комплексу робіт, необхідних для завершення капітального ремонту об’єкта. </w:t>
      </w:r>
    </w:p>
    <w:p w:rsidR="00846AE6" w:rsidRPr="00E55111" w:rsidRDefault="00846AE6" w:rsidP="00846AE6">
      <w:pPr>
        <w:tabs>
          <w:tab w:val="left" w:pos="8789"/>
        </w:tabs>
        <w:ind w:right="566" w:firstLine="851"/>
        <w:jc w:val="both"/>
        <w:rPr>
          <w:lang w:val="uk-UA"/>
        </w:rPr>
      </w:pPr>
      <w:r w:rsidRPr="00E55111">
        <w:rPr>
          <w:lang w:val="uk-UA"/>
        </w:rPr>
        <w:t>6 грудня 2021 року завершилося коригування проекту по капітальному ремонту</w:t>
      </w:r>
      <w:r>
        <w:rPr>
          <w:lang w:val="uk-UA"/>
        </w:rPr>
        <w:t xml:space="preserve"> зазначеного об’єкта</w:t>
      </w:r>
      <w:r w:rsidRPr="00E55111">
        <w:rPr>
          <w:lang w:val="uk-UA"/>
        </w:rPr>
        <w:t xml:space="preserve">, тому виникла необхідність у закупівлі додаткових робіт, які не були передбачені попереднім проектом. За розрахунками очікувана вартість складає </w:t>
      </w:r>
      <w:r w:rsidRPr="00E55111">
        <w:rPr>
          <w:bCs/>
          <w:szCs w:val="20"/>
          <w:lang w:val="uk-UA" w:eastAsia="uk-UA"/>
        </w:rPr>
        <w:t>1 699 000</w:t>
      </w:r>
      <w:r w:rsidRPr="00E55111">
        <w:rPr>
          <w:szCs w:val="20"/>
          <w:lang w:val="uk-UA" w:eastAsia="uk-UA"/>
        </w:rPr>
        <w:t xml:space="preserve"> </w:t>
      </w:r>
      <w:r w:rsidRPr="00E55111">
        <w:rPr>
          <w:lang w:val="uk-UA" w:eastAsia="uk-UA"/>
        </w:rPr>
        <w:t>грн. (</w:t>
      </w:r>
      <w:r w:rsidRPr="00E55111">
        <w:rPr>
          <w:i/>
          <w:iCs/>
          <w:lang w:val="uk-UA" w:eastAsia="uk-UA"/>
        </w:rPr>
        <w:t>один мільйон шістсот дев’яносто дев’ять тисяч грн. 00 коп.)</w:t>
      </w:r>
      <w:r w:rsidRPr="00E55111">
        <w:rPr>
          <w:lang w:val="uk-UA" w:eastAsia="uk-UA"/>
        </w:rPr>
        <w:t>,</w:t>
      </w:r>
      <w:r w:rsidRPr="00E55111">
        <w:rPr>
          <w:lang w:val="uk-UA"/>
        </w:rPr>
        <w:t xml:space="preserve"> в </w:t>
      </w:r>
      <w:proofErr w:type="spellStart"/>
      <w:r w:rsidRPr="00E55111">
        <w:rPr>
          <w:lang w:val="uk-UA"/>
        </w:rPr>
        <w:t>т.ч</w:t>
      </w:r>
      <w:proofErr w:type="spellEnd"/>
      <w:r w:rsidRPr="00E55111">
        <w:rPr>
          <w:lang w:val="uk-UA"/>
        </w:rPr>
        <w:t>. ПДВ, що становить менше ніж 50% від договору №98 від 23.07.2021 року (договірна ціна – 3451615,34 грн.). Враховуючи експертний звіт ТОВ «Експертиза МВК» №37772 від 06.12.2021, є необхідність закупівлі додаткових аналогічних робіт саме у ТОВ «</w:t>
      </w:r>
      <w:proofErr w:type="spellStart"/>
      <w:r w:rsidRPr="00E55111">
        <w:rPr>
          <w:lang w:val="uk-UA"/>
        </w:rPr>
        <w:t>Віалок</w:t>
      </w:r>
      <w:proofErr w:type="spellEnd"/>
      <w:r w:rsidRPr="00E55111">
        <w:rPr>
          <w:lang w:val="uk-UA"/>
        </w:rPr>
        <w:t xml:space="preserve"> </w:t>
      </w:r>
      <w:proofErr w:type="spellStart"/>
      <w:r w:rsidRPr="00E55111">
        <w:rPr>
          <w:lang w:val="uk-UA"/>
        </w:rPr>
        <w:t>Білд</w:t>
      </w:r>
      <w:proofErr w:type="spellEnd"/>
      <w:r w:rsidRPr="00E55111">
        <w:rPr>
          <w:lang w:val="uk-UA"/>
        </w:rPr>
        <w:t>»</w:t>
      </w:r>
      <w:r w:rsidRPr="00E55111">
        <w:rPr>
          <w:bCs/>
          <w:lang w:val="uk-UA"/>
        </w:rPr>
        <w:t>, який є переможцем відкритих торгів по об’єкту:</w:t>
      </w:r>
      <w:r w:rsidRPr="00E55111">
        <w:rPr>
          <w:iCs/>
          <w:lang w:val="uk-UA"/>
        </w:rPr>
        <w:t xml:space="preserve"> </w:t>
      </w:r>
      <w:r w:rsidRPr="00E55111">
        <w:rPr>
          <w:bCs/>
          <w:color w:val="000000"/>
          <w:lang w:val="uk-UA"/>
        </w:rPr>
        <w:t>«</w:t>
      </w:r>
      <w:r w:rsidRPr="00E55111">
        <w:rPr>
          <w:lang w:val="uk-UA"/>
        </w:rPr>
        <w:t xml:space="preserve">Капітальний ремонт приміщень будівлі по вул. Героїв Небесної Сотні, 8 в м. Бориспіль, Київської області» </w:t>
      </w:r>
      <w:r w:rsidRPr="00E55111">
        <w:rPr>
          <w:iCs/>
          <w:lang w:val="uk-UA"/>
        </w:rPr>
        <w:t xml:space="preserve"> </w:t>
      </w:r>
      <w:r w:rsidRPr="00E55111">
        <w:rPr>
          <w:lang w:val="uk-UA"/>
        </w:rPr>
        <w:t>ДК 021:2015 (CPV) – 45453000-7 – Капітальний ремонт і реставрація.</w:t>
      </w:r>
    </w:p>
    <w:p w:rsidR="00846AE6" w:rsidRPr="00E55111" w:rsidRDefault="00846AE6" w:rsidP="00846AE6">
      <w:pPr>
        <w:tabs>
          <w:tab w:val="left" w:pos="8789"/>
        </w:tabs>
        <w:ind w:right="566" w:firstLine="851"/>
        <w:jc w:val="both"/>
        <w:rPr>
          <w:lang w:val="uk-UA"/>
        </w:rPr>
      </w:pPr>
      <w:r w:rsidRPr="00E55111">
        <w:rPr>
          <w:lang w:val="uk-UA"/>
        </w:rPr>
        <w:t>Документами, що підтверджують наявність умов застосування переговорної процедури є:</w:t>
      </w:r>
    </w:p>
    <w:p w:rsidR="00846AE6" w:rsidRPr="00E55111" w:rsidRDefault="00846AE6" w:rsidP="00846AE6">
      <w:pPr>
        <w:tabs>
          <w:tab w:val="left" w:pos="8789"/>
        </w:tabs>
        <w:ind w:right="566" w:firstLine="851"/>
        <w:jc w:val="both"/>
        <w:rPr>
          <w:lang w:val="uk-UA"/>
        </w:rPr>
      </w:pPr>
      <w:r w:rsidRPr="00E55111">
        <w:rPr>
          <w:lang w:val="uk-UA"/>
        </w:rPr>
        <w:t xml:space="preserve">1) оголошення про проведення відкритих торгів </w:t>
      </w:r>
      <w:hyperlink r:id="rId5" w:history="1">
        <w:r w:rsidRPr="00E55111">
          <w:rPr>
            <w:rStyle w:val="a3"/>
            <w:lang w:val="uk-UA"/>
          </w:rPr>
          <w:t>https://prozorro.gov.ua/tender/UA-2021-06-09-006264-c</w:t>
        </w:r>
      </w:hyperlink>
    </w:p>
    <w:p w:rsidR="00846AE6" w:rsidRPr="00E55111" w:rsidRDefault="00846AE6" w:rsidP="00846AE6">
      <w:pPr>
        <w:tabs>
          <w:tab w:val="left" w:pos="8789"/>
        </w:tabs>
        <w:ind w:right="566" w:firstLine="851"/>
        <w:jc w:val="both"/>
        <w:rPr>
          <w:iCs/>
          <w:lang w:val="uk-UA"/>
        </w:rPr>
      </w:pPr>
      <w:r w:rsidRPr="00E55111">
        <w:rPr>
          <w:lang w:val="uk-UA"/>
        </w:rPr>
        <w:t xml:space="preserve">2) експертний звіт (початковий) ТОВ «Експертиза МВК»  №34511 від 17.05.2021 щодо розгляду кошторисної частини проектної документації за робочим проектом: </w:t>
      </w:r>
      <w:r w:rsidRPr="00E55111">
        <w:rPr>
          <w:bCs/>
          <w:color w:val="000000"/>
          <w:lang w:val="uk-UA"/>
        </w:rPr>
        <w:t>«</w:t>
      </w:r>
      <w:r w:rsidRPr="00E55111">
        <w:rPr>
          <w:lang w:val="uk-UA"/>
        </w:rPr>
        <w:t xml:space="preserve">Капітальний ремонт приміщень будівлі по вул. Героїв Небесної Сотні, 8 в м. Бориспіль, Київської області»; </w:t>
      </w:r>
      <w:r w:rsidRPr="00E55111">
        <w:rPr>
          <w:iCs/>
          <w:lang w:val="uk-UA"/>
        </w:rPr>
        <w:t xml:space="preserve"> </w:t>
      </w:r>
    </w:p>
    <w:p w:rsidR="00846AE6" w:rsidRPr="00E55111" w:rsidRDefault="00846AE6" w:rsidP="00846AE6">
      <w:pPr>
        <w:tabs>
          <w:tab w:val="left" w:pos="8789"/>
        </w:tabs>
        <w:ind w:right="566" w:firstLine="851"/>
        <w:jc w:val="both"/>
        <w:rPr>
          <w:lang w:val="uk-UA"/>
        </w:rPr>
      </w:pPr>
      <w:r w:rsidRPr="00E55111">
        <w:rPr>
          <w:lang w:val="uk-UA"/>
        </w:rPr>
        <w:t xml:space="preserve">3) експертний звіт ТОВ «Експертиза МВК»  №37772 від 06.12.2021 щодо розгляду кошторисної частини </w:t>
      </w:r>
      <w:proofErr w:type="spellStart"/>
      <w:r w:rsidRPr="00E55111">
        <w:rPr>
          <w:lang w:val="uk-UA"/>
        </w:rPr>
        <w:t>проєктної</w:t>
      </w:r>
      <w:proofErr w:type="spellEnd"/>
      <w:r w:rsidRPr="00E55111">
        <w:rPr>
          <w:lang w:val="uk-UA"/>
        </w:rPr>
        <w:t xml:space="preserve"> документації за робочим проектом: </w:t>
      </w:r>
      <w:r w:rsidRPr="00E55111">
        <w:rPr>
          <w:bCs/>
          <w:color w:val="000000"/>
          <w:lang w:val="uk-UA"/>
        </w:rPr>
        <w:t>«</w:t>
      </w:r>
      <w:r w:rsidRPr="00E55111">
        <w:rPr>
          <w:lang w:val="uk-UA"/>
        </w:rPr>
        <w:t>Капітальний ремонт приміщень будівлі по вул. Героїв Небесної Сотні, 8 в м. Бориспіль, Київської області. Коригування</w:t>
      </w:r>
      <w:r w:rsidRPr="00E55111">
        <w:rPr>
          <w:bCs/>
          <w:color w:val="000000"/>
          <w:lang w:val="uk-UA"/>
        </w:rPr>
        <w:t>»</w:t>
      </w:r>
      <w:r w:rsidRPr="00E55111">
        <w:rPr>
          <w:color w:val="000000"/>
          <w:lang w:val="uk-UA"/>
        </w:rPr>
        <w:t>.</w:t>
      </w:r>
    </w:p>
    <w:p w:rsidR="00846AE6" w:rsidRPr="00E55111" w:rsidRDefault="00846AE6" w:rsidP="00846AE6">
      <w:pPr>
        <w:ind w:left="-426" w:firstLine="426"/>
        <w:contextualSpacing/>
        <w:jc w:val="both"/>
        <w:rPr>
          <w:bCs/>
          <w:color w:val="000000"/>
          <w:lang w:val="uk-UA"/>
        </w:rPr>
      </w:pPr>
      <w:r w:rsidRPr="00E55111">
        <w:rPr>
          <w:color w:val="000000"/>
          <w:lang w:val="uk-UA"/>
        </w:rPr>
        <w:t xml:space="preserve">Під час переговорів Учасник надав цінову пропозицію,  проект договору, кошторис та календарний план-графік, копію ліцензії, документи, що підтверджують повноваження особи на підписання документів.  Замовником прийнято рішення застосувати переговорну процедуру закупівлі згідно з підставами, визначеними п.5 ч. 2 ст. 40 Закону України «Про публічні закупівлі» стосовно визначення переможця переговорної процедури </w:t>
      </w:r>
      <w:r w:rsidRPr="00E55111">
        <w:rPr>
          <w:lang w:val="uk-UA"/>
        </w:rPr>
        <w:t>ТОВ «</w:t>
      </w:r>
      <w:proofErr w:type="spellStart"/>
      <w:r w:rsidRPr="00E55111">
        <w:rPr>
          <w:lang w:val="uk-UA"/>
        </w:rPr>
        <w:t>Віалок</w:t>
      </w:r>
      <w:proofErr w:type="spellEnd"/>
      <w:r w:rsidRPr="00E55111">
        <w:rPr>
          <w:lang w:val="uk-UA"/>
        </w:rPr>
        <w:t xml:space="preserve"> </w:t>
      </w:r>
      <w:proofErr w:type="spellStart"/>
      <w:r w:rsidRPr="00E55111">
        <w:rPr>
          <w:lang w:val="uk-UA"/>
        </w:rPr>
        <w:t>Білд</w:t>
      </w:r>
      <w:proofErr w:type="spellEnd"/>
      <w:r w:rsidRPr="00E55111">
        <w:rPr>
          <w:lang w:val="uk-UA"/>
        </w:rPr>
        <w:t>»</w:t>
      </w:r>
      <w:r w:rsidRPr="00E55111">
        <w:rPr>
          <w:color w:val="000000"/>
          <w:lang w:val="uk-UA"/>
        </w:rPr>
        <w:t xml:space="preserve"> з пропозицією 1 699 000,00 грн з ПДВ. </w:t>
      </w:r>
      <w:r>
        <w:rPr>
          <w:lang w:val="uk-UA"/>
        </w:rPr>
        <w:t>П</w:t>
      </w:r>
      <w:r w:rsidRPr="00E55111">
        <w:rPr>
          <w:lang w:val="uk-UA"/>
        </w:rPr>
        <w:t xml:space="preserve">ереможцем переговорної процедури по об’єкту: </w:t>
      </w:r>
      <w:r w:rsidRPr="00E55111">
        <w:rPr>
          <w:b/>
          <w:bCs/>
          <w:color w:val="000000"/>
          <w:lang w:val="uk-UA"/>
        </w:rPr>
        <w:t>«</w:t>
      </w:r>
      <w:r w:rsidRPr="00E55111">
        <w:rPr>
          <w:b/>
          <w:lang w:val="uk-UA"/>
        </w:rPr>
        <w:t>Капітальний ремонт приміщень будівлі по вул. Героїв Небесної Сотні, 8 в м. Бориспіль, Київської області. Коригування</w:t>
      </w:r>
      <w:r w:rsidRPr="00E55111">
        <w:rPr>
          <w:b/>
          <w:bCs/>
          <w:color w:val="000000"/>
          <w:lang w:val="uk-UA"/>
        </w:rPr>
        <w:t>»</w:t>
      </w:r>
      <w:r w:rsidRPr="00E55111">
        <w:rPr>
          <w:color w:val="000000"/>
          <w:lang w:val="uk-UA"/>
        </w:rPr>
        <w:t xml:space="preserve"> </w:t>
      </w:r>
      <w:r w:rsidRPr="00E55111">
        <w:rPr>
          <w:lang w:val="uk-UA"/>
        </w:rPr>
        <w:t xml:space="preserve">ДК 021:2015 (CPV) – 45453000-7 - Капітальний ремонт і реставрація </w:t>
      </w:r>
      <w:r>
        <w:rPr>
          <w:lang w:val="uk-UA"/>
        </w:rPr>
        <w:t xml:space="preserve">визнано </w:t>
      </w:r>
      <w:r w:rsidRPr="00E55111">
        <w:rPr>
          <w:b/>
          <w:lang w:val="uk-UA"/>
        </w:rPr>
        <w:t>ТОВ «</w:t>
      </w:r>
      <w:proofErr w:type="spellStart"/>
      <w:r w:rsidRPr="00E55111">
        <w:rPr>
          <w:b/>
          <w:lang w:val="uk-UA"/>
        </w:rPr>
        <w:t>Віалок</w:t>
      </w:r>
      <w:proofErr w:type="spellEnd"/>
      <w:r w:rsidRPr="00E55111">
        <w:rPr>
          <w:b/>
          <w:lang w:val="uk-UA"/>
        </w:rPr>
        <w:t xml:space="preserve"> </w:t>
      </w:r>
      <w:proofErr w:type="spellStart"/>
      <w:r w:rsidRPr="00E55111">
        <w:rPr>
          <w:b/>
          <w:lang w:val="uk-UA"/>
        </w:rPr>
        <w:t>Білд</w:t>
      </w:r>
      <w:proofErr w:type="spellEnd"/>
      <w:r w:rsidRPr="00E55111">
        <w:rPr>
          <w:b/>
          <w:lang w:val="uk-UA"/>
        </w:rPr>
        <w:t xml:space="preserve">» з пропозицією </w:t>
      </w:r>
      <w:r w:rsidRPr="00E55111">
        <w:rPr>
          <w:b/>
          <w:color w:val="000000"/>
          <w:lang w:val="uk-UA"/>
        </w:rPr>
        <w:t xml:space="preserve">1 699 000,00 </w:t>
      </w:r>
      <w:r w:rsidRPr="00E55111">
        <w:rPr>
          <w:b/>
          <w:lang w:val="uk-UA"/>
        </w:rPr>
        <w:t>грн. з ПДВ</w:t>
      </w:r>
      <w:r w:rsidRPr="00E55111">
        <w:rPr>
          <w:lang w:val="uk-UA"/>
        </w:rPr>
        <w:t xml:space="preserve"> (один мільйон шістсот дев’яносто дев’ять грн. 00 коп.), відповідно до</w:t>
      </w:r>
      <w:r w:rsidRPr="00E55111">
        <w:rPr>
          <w:bCs/>
          <w:color w:val="000000"/>
          <w:lang w:val="uk-UA"/>
        </w:rPr>
        <w:t xml:space="preserve"> пункту 5 ч.2 статті 40 </w:t>
      </w:r>
      <w:r w:rsidRPr="00E55111">
        <w:rPr>
          <w:color w:val="000000"/>
          <w:lang w:val="uk-UA"/>
        </w:rPr>
        <w:t>Закону України</w:t>
      </w:r>
      <w:r w:rsidRPr="00E55111">
        <w:rPr>
          <w:bCs/>
          <w:color w:val="000000"/>
          <w:lang w:val="uk-UA"/>
        </w:rPr>
        <w:t xml:space="preserve"> «Про публічні закупівлі»</w:t>
      </w:r>
      <w:r w:rsidRPr="00E55111">
        <w:rPr>
          <w:lang w:val="uk-UA"/>
        </w:rPr>
        <w:t xml:space="preserve">, </w:t>
      </w:r>
      <w:r w:rsidRPr="00E55111">
        <w:rPr>
          <w:iCs/>
          <w:lang w:val="uk-UA" w:bidi="uk-UA"/>
        </w:rPr>
        <w:t>а саме якщо після укладення договору про закупівлю у замовника виникла необхідність у закупівлі додаткових аналогічних робіт чи послуг у того самого учасника.</w:t>
      </w:r>
      <w:r>
        <w:rPr>
          <w:iCs/>
          <w:lang w:val="uk-UA" w:bidi="uk-UA"/>
        </w:rPr>
        <w:t xml:space="preserve"> </w:t>
      </w:r>
      <w:r w:rsidRPr="00E55111">
        <w:rPr>
          <w:lang w:val="uk-UA"/>
        </w:rPr>
        <w:t>Ухвалено рішення про намір укласти договір про закупівлю з переможцем переговорної процедури.</w:t>
      </w:r>
      <w:r w:rsidRPr="00E55111">
        <w:rPr>
          <w:lang w:val="uk-UA" w:eastAsia="uk-UA"/>
        </w:rPr>
        <w:t xml:space="preserve"> Інформацію оприлюднено у порядку, </w:t>
      </w:r>
      <w:r w:rsidRPr="00E55111">
        <w:rPr>
          <w:lang w:val="uk-UA"/>
        </w:rPr>
        <w:t xml:space="preserve">передбаченому статтями 10 та 33 Закону на веб-порталі Уповноваженого органу з питань </w:t>
      </w:r>
      <w:proofErr w:type="spellStart"/>
      <w:r w:rsidRPr="00E55111">
        <w:rPr>
          <w:lang w:val="uk-UA"/>
        </w:rPr>
        <w:t>закупівель</w:t>
      </w:r>
      <w:proofErr w:type="spellEnd"/>
      <w:r w:rsidRPr="00E55111">
        <w:rPr>
          <w:lang w:val="uk-UA"/>
        </w:rPr>
        <w:t>.</w:t>
      </w:r>
    </w:p>
    <w:p w:rsidR="00846AE6" w:rsidRPr="00E55111" w:rsidRDefault="00846AE6" w:rsidP="00846AE6">
      <w:pPr>
        <w:pStyle w:val="xfmc2"/>
        <w:shd w:val="clear" w:color="auto" w:fill="FFFFFF"/>
        <w:spacing w:before="0" w:beforeAutospacing="0" w:after="0" w:afterAutospacing="0"/>
        <w:ind w:firstLine="447"/>
        <w:jc w:val="both"/>
        <w:rPr>
          <w:color w:val="000000"/>
        </w:rPr>
      </w:pPr>
    </w:p>
    <w:p w:rsidR="00846AE6" w:rsidRPr="00E55111" w:rsidRDefault="00846AE6" w:rsidP="00846AE6">
      <w:pPr>
        <w:ind w:firstLine="566"/>
        <w:jc w:val="both"/>
        <w:rPr>
          <w:bCs/>
          <w:lang w:val="uk-UA"/>
        </w:rPr>
      </w:pPr>
      <w:r w:rsidRPr="00E55111">
        <w:rPr>
          <w:lang w:val="uk-UA"/>
        </w:rPr>
        <w:t xml:space="preserve">Обґрунтування складено </w:t>
      </w:r>
      <w:r w:rsidRPr="00E55111">
        <w:rPr>
          <w:bCs/>
          <w:lang w:val="uk-UA"/>
        </w:rPr>
        <w:t>уповноваженою особою</w:t>
      </w:r>
      <w:r w:rsidRPr="00E55111">
        <w:rPr>
          <w:rFonts w:eastAsia="Calibri"/>
          <w:bCs/>
          <w:lang w:val="uk-UA" w:eastAsia="uk-UA"/>
        </w:rPr>
        <w:t xml:space="preserve"> Управління капітального будівництва Бориспільської міської ради (Ворушило В</w:t>
      </w:r>
      <w:r w:rsidRPr="00E55111">
        <w:rPr>
          <w:bdr w:val="none" w:sz="0" w:space="0" w:color="auto" w:frame="1"/>
          <w:lang w:val="uk-UA"/>
        </w:rPr>
        <w:t>.).</w:t>
      </w:r>
    </w:p>
    <w:p w:rsidR="00846AE6" w:rsidRPr="00E55111" w:rsidRDefault="00846AE6" w:rsidP="00846AE6">
      <w:pPr>
        <w:ind w:right="566" w:firstLine="447"/>
        <w:jc w:val="both"/>
        <w:rPr>
          <w:bCs/>
          <w:color w:val="000000"/>
          <w:lang w:val="uk-UA"/>
        </w:rPr>
      </w:pPr>
    </w:p>
    <w:p w:rsidR="009639B3" w:rsidRPr="00846AE6" w:rsidRDefault="009639B3">
      <w:pPr>
        <w:rPr>
          <w:lang w:val="uk-UA"/>
        </w:rPr>
      </w:pPr>
    </w:p>
    <w:sectPr w:rsidR="009639B3" w:rsidRPr="00846AE6" w:rsidSect="006F5EBE">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690"/>
    <w:rsid w:val="00846AE6"/>
    <w:rsid w:val="008A3C2D"/>
    <w:rsid w:val="009639B3"/>
    <w:rsid w:val="00C76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AE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46AE6"/>
    <w:rPr>
      <w:color w:val="0000FF"/>
      <w:u w:val="single"/>
    </w:rPr>
  </w:style>
  <w:style w:type="paragraph" w:customStyle="1" w:styleId="xfmc2">
    <w:name w:val="xfmc2"/>
    <w:basedOn w:val="a"/>
    <w:rsid w:val="00846AE6"/>
    <w:pPr>
      <w:spacing w:before="100" w:beforeAutospacing="1" w:after="100" w:afterAutospacing="1"/>
    </w:pPr>
    <w:rPr>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AE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46AE6"/>
    <w:rPr>
      <w:color w:val="0000FF"/>
      <w:u w:val="single"/>
    </w:rPr>
  </w:style>
  <w:style w:type="paragraph" w:customStyle="1" w:styleId="xfmc2">
    <w:name w:val="xfmc2"/>
    <w:basedOn w:val="a"/>
    <w:rsid w:val="00846AE6"/>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ozorro.gov.ua/tender/UA-2021-06-09-006264-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1041</Words>
  <Characters>5936</Characters>
  <Application>Microsoft Office Word</Application>
  <DocSecurity>0</DocSecurity>
  <Lines>49</Lines>
  <Paragraphs>13</Paragraphs>
  <ScaleCrop>false</ScaleCrop>
  <Company>Home</Company>
  <LinksUpToDate>false</LinksUpToDate>
  <CharactersWithSpaces>6964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3</cp:revision>
  <dcterms:created xsi:type="dcterms:W3CDTF">2021-12-15T12:47:00Z</dcterms:created>
  <dcterms:modified xsi:type="dcterms:W3CDTF">2021-12-15T12:50:00Z</dcterms:modified>
</cp:coreProperties>
</file>