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40"/>
        <w:gridCol w:w="780"/>
        <w:gridCol w:w="980"/>
        <w:gridCol w:w="1320"/>
        <w:gridCol w:w="3240"/>
        <w:gridCol w:w="1200"/>
        <w:gridCol w:w="1200"/>
        <w:gridCol w:w="2140"/>
        <w:gridCol w:w="400"/>
      </w:tblGrid>
      <w:tr w:rsidR="008D47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9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3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1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9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3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b/>
                <w:sz w:val="14"/>
              </w:rPr>
              <w:t>Додаток №5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9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3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7FB" w:rsidRDefault="009F6E62">
            <w:r>
              <w:rPr>
                <w:rFonts w:ascii="Arial" w:eastAsia="Arial" w:hAnsi="Arial" w:cs="Arial"/>
                <w:sz w:val="14"/>
              </w:rPr>
              <w:t>до рішення Бориспільської міської ради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9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3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7FB" w:rsidRDefault="008D47FB">
            <w:bookmarkStart w:id="0" w:name="_GoBack"/>
            <w:bookmarkEnd w:id="0"/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9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3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7FB" w:rsidRDefault="009F6E62">
            <w:r>
              <w:rPr>
                <w:rFonts w:ascii="Arial" w:eastAsia="Arial" w:hAnsi="Arial" w:cs="Arial"/>
                <w:sz w:val="14"/>
              </w:rPr>
              <w:t xml:space="preserve">Про бюджет Бориспільської міської територіальної громади на 2022 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9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3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1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b/>
                <w:sz w:val="24"/>
              </w:rPr>
              <w:t>Міжбюджетні трансферти на 2022 рік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47FB" w:rsidRDefault="009F6E62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9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1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9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3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1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80"/>
              <w:jc w:val="center"/>
            </w:pPr>
            <w:r>
              <w:rPr>
                <w:b/>
              </w:rPr>
              <w:t>1. Показники міжбюджетних трансфертів з інших бюджетів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9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3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7FB" w:rsidRDefault="009F6E62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b/>
                <w:sz w:val="16"/>
              </w:rPr>
              <w:t>Код Класифікації доходу бюджету /</w:t>
            </w:r>
            <w:r>
              <w:rPr>
                <w:b/>
                <w:sz w:val="16"/>
              </w:rPr>
              <w:br/>
              <w:t>Код бюджету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надавача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80"/>
              <w:jc w:val="center"/>
            </w:pPr>
            <w:r>
              <w:t>І. Трансферти до загального фонду бюджету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b/>
                <w:sz w:val="16"/>
              </w:rPr>
              <w:t>41033900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b/>
                <w:sz w:val="16"/>
              </w:rPr>
              <w:t>Освітня субвенція з державного бюджету місцевим бюджетам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234 720 500,00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99000000000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sz w:val="16"/>
              </w:rPr>
              <w:t>234 720 500,00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b/>
                <w:sz w:val="16"/>
              </w:rPr>
              <w:t>41040200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b/>
                <w:sz w:val="16"/>
              </w:rPr>
      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3 824 000,00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10100000000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sz w:val="16"/>
              </w:rPr>
              <w:t>Обласний бюджет Київської області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sz w:val="16"/>
              </w:rPr>
              <w:t>3 824 000,00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b/>
                <w:sz w:val="16"/>
              </w:rPr>
              <w:t>41051000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b/>
                <w:sz w:val="16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2 960 623,00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10100000000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sz w:val="16"/>
              </w:rPr>
              <w:t>Обласний бюджет Київської області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sz w:val="16"/>
              </w:rPr>
              <w:t>2 960 623,00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b/>
                <w:sz w:val="16"/>
              </w:rPr>
              <w:t>41053900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b/>
                <w:sz w:val="16"/>
              </w:rPr>
              <w:t>Інші субвенції з місцевого бюджету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11 469 800,00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10100000000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sz w:val="16"/>
              </w:rPr>
              <w:t>Обласний бюджет Київської області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sz w:val="16"/>
              </w:rPr>
              <w:t>2 155 600,00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10536000000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Вороньківської</w:t>
            </w:r>
            <w:proofErr w:type="spellEnd"/>
            <w:r>
              <w:rPr>
                <w:sz w:val="16"/>
              </w:rPr>
              <w:t xml:space="preserve"> сільської територіальної громади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sz w:val="16"/>
              </w:rPr>
              <w:t>3 386 500,00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10538000000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sz w:val="16"/>
              </w:rPr>
              <w:t>Бюджет Гірської сільської територіальної громади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sz w:val="16"/>
              </w:rPr>
              <w:t>1 512 200,00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10544000000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Золочівської</w:t>
            </w:r>
            <w:proofErr w:type="spellEnd"/>
            <w:r>
              <w:rPr>
                <w:sz w:val="16"/>
              </w:rPr>
              <w:t xml:space="preserve"> сільської територіальної громади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sz w:val="16"/>
              </w:rPr>
              <w:t>1 506 600,00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10559000000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Пристоличної</w:t>
            </w:r>
            <w:proofErr w:type="spellEnd"/>
            <w:r>
              <w:rPr>
                <w:sz w:val="16"/>
              </w:rPr>
              <w:t xml:space="preserve"> сільської територіальної громади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sz w:val="16"/>
              </w:rPr>
              <w:t>2 908 900,00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80"/>
              <w:jc w:val="center"/>
            </w:pPr>
            <w:r>
              <w:t>ІІ. Трансферти до спеціального фонду бюджету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80"/>
            </w:pPr>
            <w:r>
              <w:rPr>
                <w:b/>
              </w:rPr>
              <w:t>УСЬОГО за розділами І, ІІ, у тому числі: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252 974 923,00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80"/>
            </w:pPr>
            <w:r>
              <w:t>загальний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252 974 923,00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80"/>
            </w:pPr>
            <w:r>
              <w:t>спеціальний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D47FB" w:rsidRDefault="009F6E62">
            <w:pPr>
              <w:ind w:left="80"/>
              <w:jc w:val="center"/>
            </w:pPr>
            <w:r>
              <w:rPr>
                <w:b/>
              </w:rPr>
              <w:t>2. Показники міжбюджетних трансфертів іншим бюджетам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9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3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7FB" w:rsidRDefault="009F6E62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b/>
                <w:sz w:val="16"/>
              </w:rPr>
              <w:t>Код Програмної класифікації видатків та кредитування місцевого бюджету /</w:t>
            </w:r>
            <w:r>
              <w:rPr>
                <w:b/>
                <w:sz w:val="16"/>
              </w:rPr>
              <w:br/>
              <w:t>Код бюджету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b/>
                <w:sz w:val="16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отримувача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b/>
                <w:sz w:val="16"/>
              </w:rPr>
              <w:t>Усьог</w:t>
            </w:r>
            <w:r>
              <w:rPr>
                <w:b/>
                <w:sz w:val="16"/>
              </w:rPr>
              <w:t>о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8D47FB" w:rsidRDefault="009F6E62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80"/>
              <w:jc w:val="center"/>
            </w:pPr>
            <w:r>
              <w:t>І. Трансферти із загального фонду бюджету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140"/>
              <w:jc w:val="center"/>
            </w:pPr>
            <w:r>
              <w:rPr>
                <w:b/>
                <w:sz w:val="16"/>
              </w:rPr>
              <w:t>3719110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140"/>
              <w:jc w:val="center"/>
            </w:pPr>
            <w:r>
              <w:rPr>
                <w:b/>
                <w:sz w:val="16"/>
              </w:rPr>
              <w:t>9110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b/>
                <w:sz w:val="16"/>
              </w:rPr>
              <w:t>Реверсна дотація 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46 615 300,00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140"/>
              <w:jc w:val="center"/>
            </w:pPr>
            <w:r>
              <w:rPr>
                <w:sz w:val="16"/>
              </w:rPr>
              <w:t>99000000000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8D47FB">
            <w:pPr>
              <w:ind w:right="140"/>
              <w:jc w:val="right"/>
            </w:pP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sz w:val="16"/>
              </w:rPr>
              <w:t>46 615 300,00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80"/>
              <w:jc w:val="center"/>
            </w:pPr>
            <w:r>
              <w:t>ІІ. Трансферти із спеціального фонду бюджету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140"/>
              <w:jc w:val="center"/>
            </w:pPr>
            <w:r>
              <w:rPr>
                <w:b/>
                <w:sz w:val="16"/>
              </w:rPr>
              <w:t>3719750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140"/>
              <w:jc w:val="center"/>
            </w:pPr>
            <w:r>
              <w:rPr>
                <w:b/>
                <w:sz w:val="16"/>
              </w:rPr>
              <w:t>9750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b/>
                <w:sz w:val="16"/>
              </w:rPr>
              <w:t xml:space="preserve">Субвенція з місцевого бюджету на </w:t>
            </w:r>
            <w:proofErr w:type="spellStart"/>
            <w:r>
              <w:rPr>
                <w:b/>
                <w:sz w:val="16"/>
              </w:rPr>
              <w:t>співфінансування</w:t>
            </w:r>
            <w:proofErr w:type="spellEnd"/>
            <w:r>
              <w:rPr>
                <w:b/>
                <w:sz w:val="16"/>
              </w:rPr>
              <w:t xml:space="preserve"> інвестиційних проектів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8 000 000,00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140"/>
              <w:jc w:val="center"/>
            </w:pPr>
            <w:r>
              <w:rPr>
                <w:sz w:val="16"/>
              </w:rPr>
              <w:t>10100000000</w:t>
            </w: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sz w:val="16"/>
              </w:rPr>
              <w:t>Обласний бюджет Київської області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sz w:val="16"/>
              </w:rPr>
              <w:t>8 000 000,00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140"/>
              <w:jc w:val="center"/>
            </w:pPr>
            <w:r>
              <w:rPr>
                <w:b/>
                <w:sz w:val="16"/>
              </w:rPr>
              <w:t>3719770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140"/>
              <w:jc w:val="center"/>
            </w:pPr>
            <w:r>
              <w:rPr>
                <w:b/>
                <w:sz w:val="16"/>
              </w:rPr>
              <w:t>9770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b/>
                <w:sz w:val="16"/>
              </w:rPr>
              <w:t>Інші субвенції з місцевого бюджету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5 043 337,00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140"/>
              <w:jc w:val="center"/>
            </w:pPr>
            <w:r>
              <w:rPr>
                <w:sz w:val="16"/>
              </w:rPr>
              <w:t>10100000000</w:t>
            </w: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60"/>
            </w:pPr>
            <w:r>
              <w:rPr>
                <w:sz w:val="16"/>
              </w:rPr>
              <w:t>Обласний бюджет Київської області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right="60"/>
              <w:jc w:val="right"/>
            </w:pPr>
            <w:r>
              <w:rPr>
                <w:sz w:val="16"/>
              </w:rPr>
              <w:t>5 043 337,00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80"/>
            </w:pPr>
            <w:r>
              <w:rPr>
                <w:b/>
              </w:rPr>
              <w:t>УСЬОГО за розділами І, ІІ, у тому числі: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59 658 637,00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80"/>
            </w:pPr>
            <w:r>
              <w:t>загальний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46 615 300,00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D47FB" w:rsidRDefault="009F6E62">
            <w:pPr>
              <w:ind w:left="80"/>
            </w:pPr>
            <w:r>
              <w:t>спеціальний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7FB" w:rsidRDefault="009F6E62">
            <w:pPr>
              <w:ind w:right="60"/>
              <w:jc w:val="right"/>
            </w:pPr>
            <w:r>
              <w:rPr>
                <w:b/>
                <w:sz w:val="16"/>
              </w:rPr>
              <w:t>13 043 337,00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9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32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3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1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  <w:tr w:rsidR="008D47F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24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78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5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7FB" w:rsidRDefault="009F6E62">
            <w:pPr>
              <w:ind w:right="60"/>
            </w:pPr>
            <w:r>
              <w:rPr>
                <w:b/>
              </w:rPr>
              <w:t>Секретар міської ради</w:t>
            </w:r>
          </w:p>
        </w:tc>
        <w:tc>
          <w:tcPr>
            <w:tcW w:w="1200" w:type="dxa"/>
          </w:tcPr>
          <w:p w:rsidR="008D47FB" w:rsidRDefault="008D47FB">
            <w:pPr>
              <w:pStyle w:val="EMPTYCELLSTYLE"/>
            </w:pPr>
          </w:p>
        </w:tc>
        <w:tc>
          <w:tcPr>
            <w:tcW w:w="3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7FB" w:rsidRDefault="009F6E62">
            <w:r>
              <w:t>Владислав БАЙЧАС</w:t>
            </w:r>
          </w:p>
        </w:tc>
        <w:tc>
          <w:tcPr>
            <w:tcW w:w="400" w:type="dxa"/>
          </w:tcPr>
          <w:p w:rsidR="008D47FB" w:rsidRDefault="008D47FB">
            <w:pPr>
              <w:pStyle w:val="EMPTYCELLSTYLE"/>
            </w:pPr>
          </w:p>
        </w:tc>
      </w:tr>
    </w:tbl>
    <w:p w:rsidR="009F6E62" w:rsidRDefault="009F6E62"/>
    <w:sectPr w:rsidR="009F6E6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D47FB"/>
    <w:rsid w:val="008D47FB"/>
    <w:rsid w:val="009F6E62"/>
    <w:rsid w:val="00C2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1795</Words>
  <Characters>1024</Characters>
  <Application>Microsoft Office Word</Application>
  <DocSecurity>0</DocSecurity>
  <Lines>8</Lines>
  <Paragraphs>5</Paragraphs>
  <ScaleCrop>false</ScaleCrop>
  <Company>SPecialiST RePack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</cp:lastModifiedBy>
  <cp:revision>2</cp:revision>
  <dcterms:created xsi:type="dcterms:W3CDTF">2021-12-16T08:35:00Z</dcterms:created>
  <dcterms:modified xsi:type="dcterms:W3CDTF">2021-12-16T08:36:00Z</dcterms:modified>
</cp:coreProperties>
</file>