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29"/>
        <w:gridCol w:w="3243"/>
        <w:gridCol w:w="6157"/>
      </w:tblGrid>
      <w:tr w:rsidR="00B919FE" w:rsidRPr="00C57BC8" w:rsidTr="008437C8">
        <w:trPr>
          <w:trHeight w:val="60"/>
        </w:trPr>
        <w:tc>
          <w:tcPr>
            <w:tcW w:w="5729" w:type="dxa"/>
            <w:tcMar>
              <w:top w:w="0" w:type="dxa"/>
              <w:left w:w="0" w:type="dxa"/>
              <w:bottom w:w="68" w:type="dxa"/>
              <w:right w:w="57" w:type="dxa"/>
            </w:tcMar>
          </w:tcPr>
          <w:p w:rsidR="00B919FE" w:rsidRPr="00C57BC8" w:rsidRDefault="00B919FE" w:rsidP="00D741FB">
            <w:pPr>
              <w:spacing w:after="0" w:line="182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ПОГОДЖЕНО</w:t>
            </w:r>
          </w:p>
          <w:p w:rsidR="00B919FE" w:rsidRPr="00C57BC8" w:rsidRDefault="00B919FE" w:rsidP="00D741FB">
            <w:pPr>
              <w:spacing w:before="28" w:after="0" w:line="182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</w:t>
            </w:r>
          </w:p>
          <w:p w:rsidR="00B919FE" w:rsidRPr="00273232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(найменування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органу,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яким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погоджено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фінансовий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план)</w:t>
            </w:r>
          </w:p>
          <w:p w:rsidR="00B919FE" w:rsidRPr="00C57BC8" w:rsidRDefault="00B919FE" w:rsidP="00D741FB">
            <w:pPr>
              <w:spacing w:before="28" w:after="0" w:line="182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</w:t>
            </w:r>
          </w:p>
          <w:p w:rsidR="00B919FE" w:rsidRPr="00273232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(посада,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власне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ім'я,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підпис)</w:t>
            </w:r>
          </w:p>
          <w:p w:rsidR="00B919FE" w:rsidRPr="00C57BC8" w:rsidRDefault="00B919FE" w:rsidP="00D741FB">
            <w:pPr>
              <w:spacing w:before="227" w:after="0" w:line="182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РОЗГЛЯНУТО/ПОГОДЖЕНО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B919FE" w:rsidRPr="00C57BC8" w:rsidRDefault="00B919FE" w:rsidP="00D741FB">
            <w:pPr>
              <w:spacing w:before="28" w:after="0" w:line="182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</w:t>
            </w:r>
          </w:p>
          <w:p w:rsidR="00B919FE" w:rsidRPr="00273232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(найменування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органу,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яким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погоджено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фінансовий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план)</w:t>
            </w:r>
          </w:p>
          <w:p w:rsidR="00B919FE" w:rsidRPr="00C57BC8" w:rsidRDefault="00B919FE" w:rsidP="00D741FB">
            <w:pPr>
              <w:spacing w:before="28" w:after="0" w:line="182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</w:t>
            </w:r>
          </w:p>
          <w:p w:rsidR="00B919FE" w:rsidRPr="00C57BC8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(посада,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власне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ім'я,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підпис)</w:t>
            </w:r>
          </w:p>
        </w:tc>
        <w:tc>
          <w:tcPr>
            <w:tcW w:w="3243" w:type="dxa"/>
            <w:tcMar>
              <w:top w:w="0" w:type="dxa"/>
              <w:left w:w="57" w:type="dxa"/>
              <w:bottom w:w="68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57" w:type="dxa"/>
            <w:tcMar>
              <w:top w:w="0" w:type="dxa"/>
              <w:left w:w="57" w:type="dxa"/>
              <w:bottom w:w="68" w:type="dxa"/>
              <w:right w:w="0" w:type="dxa"/>
            </w:tcMar>
            <w:vAlign w:val="center"/>
          </w:tcPr>
          <w:p w:rsidR="00B919FE" w:rsidRDefault="00B919FE" w:rsidP="008437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0" w:name="_GoBack"/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Порядку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складання,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затвердження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контролю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плану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суб'єкта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господарювання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сектору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економіки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(пункт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2)</w:t>
            </w:r>
          </w:p>
          <w:bookmarkEnd w:id="0"/>
          <w:p w:rsidR="008437C8" w:rsidRPr="00C57BC8" w:rsidRDefault="008437C8" w:rsidP="008437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B919FE" w:rsidRPr="008437C8" w:rsidRDefault="00B919FE" w:rsidP="008437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437C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ЗАТВЕРДЖЕНО </w:t>
            </w:r>
          </w:p>
          <w:p w:rsidR="00B919FE" w:rsidRPr="008437C8" w:rsidRDefault="008437C8" w:rsidP="008437C8">
            <w:pPr>
              <w:spacing w:after="0" w:line="240" w:lineRule="auto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uk-UA"/>
              </w:rPr>
            </w:pPr>
            <w:r w:rsidRPr="008437C8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uk-UA"/>
              </w:rPr>
              <w:t>Рішення виконавчого комітету</w:t>
            </w:r>
          </w:p>
          <w:p w:rsidR="008437C8" w:rsidRPr="008437C8" w:rsidRDefault="008437C8" w:rsidP="008437C8">
            <w:pPr>
              <w:spacing w:after="0" w:line="240" w:lineRule="auto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uk-UA"/>
              </w:rPr>
            </w:pPr>
            <w:r w:rsidRPr="008437C8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uk-UA"/>
              </w:rPr>
              <w:t>міської ради</w:t>
            </w:r>
          </w:p>
          <w:p w:rsidR="008437C8" w:rsidRPr="00642CE6" w:rsidRDefault="00642CE6" w:rsidP="008437C8">
            <w:pPr>
              <w:spacing w:after="0" w:line="240" w:lineRule="auto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uk-UA"/>
              </w:rPr>
              <w:t xml:space="preserve">20.02.2023 </w:t>
            </w:r>
            <w:r w:rsidR="008437C8" w:rsidRPr="008437C8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uk-UA"/>
              </w:rPr>
              <w:t xml:space="preserve"> 88</w:t>
            </w:r>
          </w:p>
        </w:tc>
      </w:tr>
    </w:tbl>
    <w:p w:rsidR="00B919FE" w:rsidRPr="00C57BC8" w:rsidRDefault="00B919FE" w:rsidP="00D741FB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2"/>
        <w:gridCol w:w="4389"/>
        <w:gridCol w:w="1440"/>
        <w:gridCol w:w="1318"/>
        <w:gridCol w:w="2105"/>
        <w:gridCol w:w="1607"/>
      </w:tblGrid>
      <w:tr w:rsidR="00B919FE" w:rsidRPr="00C57BC8" w:rsidTr="00E350B0">
        <w:trPr>
          <w:trHeight w:val="60"/>
        </w:trPr>
        <w:tc>
          <w:tcPr>
            <w:tcW w:w="1440" w:type="pct"/>
            <w:tcBorders>
              <w:bottom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39" w:type="pct"/>
            <w:tcBorders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0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121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19FE" w:rsidRPr="00C57BC8" w:rsidTr="00273232">
        <w:trPr>
          <w:trHeight w:val="60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Підприємство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  <w:r w:rsidR="005C298D" w:rsidRPr="00627A91">
              <w:rPr>
                <w:rFonts w:ascii="Times New Roman" w:hAnsi="Times New Roman"/>
                <w:b/>
                <w:lang w:eastAsia="uk-UA"/>
              </w:rPr>
              <w:t>Комунальне підприємство «Бориспільська центральна аптека №24»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за ЄДРПОУ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  <w:r w:rsidR="005C298D" w:rsidRPr="00627A91">
              <w:rPr>
                <w:rFonts w:ascii="Times New Roman" w:hAnsi="Times New Roman"/>
                <w:lang w:eastAsia="uk-UA"/>
              </w:rPr>
              <w:t>01977748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основний ФП</w:t>
            </w:r>
          </w:p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(дата затвердження)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B919FE" w:rsidRPr="00C57BC8" w:rsidTr="00273232">
        <w:trPr>
          <w:trHeight w:val="60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Організаційно-правова форма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  <w:r w:rsidR="005C298D" w:rsidRPr="00627A91">
              <w:rPr>
                <w:rFonts w:ascii="Times New Roman" w:hAnsi="Times New Roman"/>
                <w:lang w:eastAsia="uk-UA"/>
              </w:rPr>
              <w:t>Комунальне підприємство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за КОПФГ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  <w:r w:rsidR="005C298D" w:rsidRPr="00627A91">
              <w:rPr>
                <w:rFonts w:ascii="Times New Roman" w:hAnsi="Times New Roman"/>
                <w:lang w:eastAsia="uk-UA"/>
              </w:rPr>
              <w:t>150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змінений ФП</w:t>
            </w:r>
          </w:p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(дата затвердження)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B919FE" w:rsidRPr="00C57BC8" w:rsidTr="00627A91">
        <w:trPr>
          <w:trHeight w:val="192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Суб’єкт управління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за СПОДУ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B919FE" w:rsidRPr="00C57BC8" w:rsidTr="00273232">
        <w:trPr>
          <w:trHeight w:val="60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Вид економічної діяльності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5C298D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>Роздрібна торгівля лікарськими засобами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за КВЕД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  <w:r w:rsidR="005C298D" w:rsidRPr="00627A91">
              <w:rPr>
                <w:rFonts w:ascii="Times New Roman" w:hAnsi="Times New Roman"/>
                <w:lang w:eastAsia="uk-UA"/>
              </w:rPr>
              <w:t>47.73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змінений ФП</w:t>
            </w:r>
          </w:p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(дата затвердження)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B919FE" w:rsidRPr="00C57BC8" w:rsidTr="00627A91">
        <w:trPr>
          <w:trHeight w:val="41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Галузь</w:t>
            </w:r>
          </w:p>
        </w:tc>
        <w:tc>
          <w:tcPr>
            <w:tcW w:w="234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B919FE" w:rsidRPr="00C57BC8" w:rsidTr="00273232">
        <w:trPr>
          <w:trHeight w:val="60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Одиниця виміру, тис. грн</w:t>
            </w:r>
          </w:p>
        </w:tc>
        <w:tc>
          <w:tcPr>
            <w:tcW w:w="234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="00720268">
              <w:rPr>
                <w:rFonts w:ascii="Times New Roman" w:hAnsi="Times New Roman"/>
                <w:lang w:eastAsia="uk-UA"/>
              </w:rPr>
              <w:t>т</w:t>
            </w:r>
            <w:r w:rsidR="00986FFE">
              <w:rPr>
                <w:rFonts w:ascii="Times New Roman" w:hAnsi="Times New Roman"/>
                <w:lang w:eastAsia="uk-UA"/>
              </w:rPr>
              <w:t>ис.грн</w:t>
            </w:r>
            <w:proofErr w:type="spellEnd"/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змінений ФП</w:t>
            </w:r>
          </w:p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(дата затвердження)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B919FE" w:rsidRPr="00C57BC8" w:rsidTr="00273232">
        <w:trPr>
          <w:trHeight w:val="60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Розмір державної частки у статутному капіталі</w:t>
            </w:r>
          </w:p>
        </w:tc>
        <w:tc>
          <w:tcPr>
            <w:tcW w:w="234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B919FE" w:rsidRPr="00C57BC8" w:rsidTr="00273232">
        <w:trPr>
          <w:trHeight w:val="60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Середньооблікова кількість штатних працівників</w:t>
            </w:r>
          </w:p>
        </w:tc>
        <w:tc>
          <w:tcPr>
            <w:tcW w:w="234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  <w:r w:rsidR="005C298D" w:rsidRPr="00627A91">
              <w:rPr>
                <w:rFonts w:ascii="Times New Roman" w:hAnsi="Times New Roman"/>
                <w:lang w:eastAsia="uk-UA"/>
              </w:rPr>
              <w:t xml:space="preserve">Облікова </w:t>
            </w:r>
            <w:r w:rsidR="00471494">
              <w:rPr>
                <w:rFonts w:ascii="Times New Roman" w:hAnsi="Times New Roman"/>
                <w:lang w:eastAsia="uk-UA"/>
              </w:rPr>
              <w:t>–</w:t>
            </w:r>
            <w:r w:rsidR="005C298D" w:rsidRPr="00627A91">
              <w:rPr>
                <w:rFonts w:ascii="Times New Roman" w:hAnsi="Times New Roman"/>
                <w:lang w:eastAsia="uk-UA"/>
              </w:rPr>
              <w:t xml:space="preserve"> 6</w:t>
            </w:r>
            <w:r w:rsidR="009C412B">
              <w:rPr>
                <w:rFonts w:ascii="Times New Roman" w:hAnsi="Times New Roman"/>
                <w:lang w:eastAsia="uk-UA"/>
              </w:rPr>
              <w:t>1</w:t>
            </w:r>
            <w:r w:rsidR="00471494">
              <w:rPr>
                <w:rFonts w:ascii="Times New Roman" w:hAnsi="Times New Roman"/>
                <w:lang w:eastAsia="uk-UA"/>
              </w:rPr>
              <w:t xml:space="preserve"> осіб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змінений ФП</w:t>
            </w:r>
          </w:p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(дата затвердження)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B919FE" w:rsidRPr="00C57BC8" w:rsidTr="00273232">
        <w:trPr>
          <w:trHeight w:val="60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Місцезнаходження</w:t>
            </w:r>
          </w:p>
        </w:tc>
        <w:tc>
          <w:tcPr>
            <w:tcW w:w="234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  <w:r w:rsidR="005C298D" w:rsidRPr="00627A91">
              <w:rPr>
                <w:rFonts w:ascii="Times New Roman" w:hAnsi="Times New Roman"/>
                <w:lang w:eastAsia="uk-UA"/>
              </w:rPr>
              <w:t>08300, Київська обл., м.</w:t>
            </w:r>
            <w:r w:rsidR="00E566EB">
              <w:rPr>
                <w:rFonts w:ascii="Times New Roman" w:hAnsi="Times New Roman"/>
                <w:lang w:eastAsia="uk-UA"/>
              </w:rPr>
              <w:t xml:space="preserve"> </w:t>
            </w:r>
            <w:r w:rsidR="005C298D" w:rsidRPr="00627A91">
              <w:rPr>
                <w:rFonts w:ascii="Times New Roman" w:hAnsi="Times New Roman"/>
                <w:lang w:eastAsia="uk-UA"/>
              </w:rPr>
              <w:t xml:space="preserve">Бориспіль, </w:t>
            </w:r>
            <w:proofErr w:type="spellStart"/>
            <w:r w:rsidR="005C298D" w:rsidRPr="00627A91">
              <w:rPr>
                <w:rFonts w:ascii="Times New Roman" w:hAnsi="Times New Roman"/>
                <w:lang w:eastAsia="uk-UA"/>
              </w:rPr>
              <w:t>вул</w:t>
            </w:r>
            <w:proofErr w:type="spellEnd"/>
            <w:r w:rsidR="005C298D" w:rsidRPr="00627A91">
              <w:rPr>
                <w:rFonts w:ascii="Times New Roman" w:hAnsi="Times New Roman"/>
                <w:lang w:eastAsia="uk-UA"/>
              </w:rPr>
              <w:t>..Шевченка. б.4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B919FE" w:rsidRPr="00C57BC8" w:rsidTr="00273232">
        <w:trPr>
          <w:trHeight w:val="60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Телефон</w:t>
            </w:r>
          </w:p>
        </w:tc>
        <w:tc>
          <w:tcPr>
            <w:tcW w:w="191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  <w:r w:rsidR="003E5991" w:rsidRPr="00627A91">
              <w:rPr>
                <w:rFonts w:ascii="Times New Roman" w:hAnsi="Times New Roman"/>
                <w:lang w:eastAsia="uk-UA"/>
              </w:rPr>
              <w:t>5-13-05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Стандарти звітності П(с)БОУ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  <w:r w:rsidR="005C298D" w:rsidRPr="00627A91">
              <w:rPr>
                <w:rFonts w:ascii="Times New Roman" w:hAnsi="Times New Roman"/>
                <w:lang w:eastAsia="uk-UA"/>
              </w:rPr>
              <w:t>х</w:t>
            </w:r>
          </w:p>
        </w:tc>
      </w:tr>
      <w:tr w:rsidR="00B919FE" w:rsidRPr="00C57BC8" w:rsidTr="00273232">
        <w:trPr>
          <w:trHeight w:val="60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Прізвище та власне ім’я керівника</w:t>
            </w:r>
          </w:p>
        </w:tc>
        <w:tc>
          <w:tcPr>
            <w:tcW w:w="191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375962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Ольга БОЙКО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color w:val="000000"/>
                <w:lang w:eastAsia="uk-UA"/>
              </w:rPr>
              <w:t>Стандарти звітності МСФЗ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627A91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27A91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</w:tbl>
    <w:p w:rsidR="00B919FE" w:rsidRDefault="00B919FE" w:rsidP="00D741FB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8C7E52" w:rsidRDefault="008C7E52" w:rsidP="00D741FB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B919FE" w:rsidRPr="00C57BC8" w:rsidRDefault="00B919FE" w:rsidP="00273232">
      <w:pPr>
        <w:shd w:val="clear" w:color="auto" w:fill="FFFFFF"/>
        <w:spacing w:before="113" w:after="57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ФІНАНСОВИЙ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ПЛАН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E61AA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2023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рік</w:t>
      </w:r>
    </w:p>
    <w:p w:rsidR="00B919FE" w:rsidRPr="00C57BC8" w:rsidRDefault="00B919FE" w:rsidP="00273232">
      <w:pPr>
        <w:shd w:val="clear" w:color="auto" w:fill="FFFFFF"/>
        <w:spacing w:after="0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Основні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фінансові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показники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6"/>
        <w:gridCol w:w="897"/>
        <w:gridCol w:w="1299"/>
        <w:gridCol w:w="1321"/>
        <w:gridCol w:w="1299"/>
        <w:gridCol w:w="1275"/>
        <w:gridCol w:w="1226"/>
        <w:gridCol w:w="1226"/>
        <w:gridCol w:w="1226"/>
        <w:gridCol w:w="1226"/>
      </w:tblGrid>
      <w:tr w:rsidR="00B919FE" w:rsidRPr="00C57BC8" w:rsidTr="00986FFE">
        <w:trPr>
          <w:trHeight w:val="60"/>
          <w:tblHeader/>
        </w:trPr>
        <w:tc>
          <w:tcPr>
            <w:tcW w:w="139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29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42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Факт</w:t>
            </w:r>
          </w:p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минулого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43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поточного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42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Прогноз</w:t>
            </w:r>
          </w:p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поточний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41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Плановий</w:t>
            </w:r>
          </w:p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1608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згідно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стратегічним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розвитку</w:t>
            </w:r>
          </w:p>
        </w:tc>
      </w:tr>
      <w:tr w:rsidR="00B919FE" w:rsidRPr="00C57BC8" w:rsidTr="00986FFE">
        <w:trPr>
          <w:trHeight w:val="60"/>
          <w:tblHeader/>
        </w:trPr>
        <w:tc>
          <w:tcPr>
            <w:tcW w:w="13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роки</w:t>
            </w:r>
          </w:p>
        </w:tc>
      </w:tr>
      <w:tr w:rsidR="00B919FE" w:rsidRPr="00C57BC8" w:rsidTr="00986FFE">
        <w:trPr>
          <w:trHeight w:val="60"/>
          <w:tblHeader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B919FE" w:rsidRPr="00C57BC8" w:rsidTr="00986FFE">
        <w:trPr>
          <w:trHeight w:val="213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Формування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результатів</w:t>
            </w:r>
          </w:p>
        </w:tc>
      </w:tr>
      <w:tr w:rsidR="00B919FE" w:rsidRPr="00C57BC8" w:rsidTr="00986FFE">
        <w:trPr>
          <w:trHeight w:val="213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реалізації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продукції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(товарів,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робіт,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B919FE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76865,3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B919FE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61110,0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B919FE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59040,0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B919FE" w:rsidRPr="00C57BC8" w:rsidRDefault="00FE44A6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B919FE" w:rsidRPr="00C57BC8" w:rsidRDefault="00FE44A6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15950,0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B919FE" w:rsidRPr="00C57BC8" w:rsidRDefault="00FE44A6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14700,0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B919FE" w:rsidRPr="00C57BC8" w:rsidRDefault="00FE44A6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14700,0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B919FE" w:rsidRPr="00C57BC8" w:rsidRDefault="00FE44A6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16150,0</w:t>
            </w:r>
          </w:p>
        </w:tc>
      </w:tr>
      <w:tr w:rsidR="00E61AA9" w:rsidRPr="00C57BC8" w:rsidTr="00986FFE">
        <w:trPr>
          <w:trHeight w:val="213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Собівартість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реалізованої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продукції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(товарів,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робіт,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(63339,7)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(48544,5)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(46553,5)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FE44A6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(49031,6)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FE44A6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(12784,8)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FE44A6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(11628,6)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FE44A6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(11628,6)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FE44A6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(12989,6)</w:t>
            </w:r>
          </w:p>
        </w:tc>
      </w:tr>
      <w:tr w:rsidR="00E61AA9" w:rsidRPr="00C57BC8" w:rsidTr="00986FFE">
        <w:trPr>
          <w:trHeight w:val="213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Валовий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прибуток/збиток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13525,6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12565,5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12486,5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FE44A6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12468,4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FE44A6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3165,2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FE44A6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3071,4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FE44A6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3071,4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FE44A6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3160,4</w:t>
            </w:r>
          </w:p>
        </w:tc>
      </w:tr>
      <w:tr w:rsidR="00E61AA9" w:rsidRPr="00C57BC8" w:rsidTr="00986FFE">
        <w:trPr>
          <w:trHeight w:val="213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EBITDA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1310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302,3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278,4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264,5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034C85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13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Чистий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58,2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28,2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FE44A6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FE44A6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FE44A6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FE44A6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:rsidR="00E61AA9" w:rsidRPr="00C57BC8" w:rsidRDefault="00FE44A6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65,6</w:t>
            </w:r>
          </w:p>
        </w:tc>
      </w:tr>
      <w:tr w:rsidR="00E61AA9" w:rsidRPr="00C57BC8" w:rsidTr="00986FFE">
        <w:trPr>
          <w:trHeight w:val="60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ІІ.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Сплата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податків,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зборів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обов’язкових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платежів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322AD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E61AA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322AD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E61AA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322AD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E61AA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322AD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E61AA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вартість,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підлягає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сплаті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бюджету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підсумками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періоду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322AD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E61AA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645,6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322AD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E61AA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655,0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322AD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E61AA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622,0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322AD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E61AA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710,0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вартість,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підлягає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відшкодуванню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бюджету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підсумками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періоду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D900B3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частини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унітарними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їх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об’єднаннями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частини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господарськими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товариствами,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статутному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капіталі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більше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відсотків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акцій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(часток)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належать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виплату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дивідендів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частку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Усього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виплат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користь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держави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322AD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034C8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4479,0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322AD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E61AA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4208,3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322AD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E61AA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4186,7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322AD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FE44A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4352,6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61AA9" w:rsidRPr="00C57BC8" w:rsidTr="00986FFE">
        <w:trPr>
          <w:trHeight w:val="60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IІІ.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Капітальні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інвестиції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Капітальні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інвестиції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034C85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CD012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40,8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034C85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CD012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034C85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CD012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034C85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CD012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61AA9" w:rsidRPr="00C57BC8" w:rsidTr="00986FFE">
        <w:trPr>
          <w:trHeight w:val="60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ІV.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Коефіцієнтний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аналіз</w:t>
            </w:r>
          </w:p>
        </w:tc>
      </w:tr>
      <w:tr w:rsidR="00E322AD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22AD" w:rsidRPr="00C57BC8" w:rsidRDefault="00E322AD" w:rsidP="00E322A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Рентабельність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</w:t>
            </w:r>
          </w:p>
          <w:p w:rsidR="00E322AD" w:rsidRPr="00C57BC8" w:rsidRDefault="00E322AD" w:rsidP="00E322A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(чистий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результат,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реалізації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продукції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(товарів,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робіт,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послуг),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1000)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x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22AD" w:rsidRPr="00C57BC8" w:rsidRDefault="00E322AD" w:rsidP="00E322A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22AD" w:rsidRPr="00C57BC8" w:rsidRDefault="00E322AD" w:rsidP="00E322A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22AD" w:rsidRPr="00C57BC8" w:rsidRDefault="00E322AD" w:rsidP="00E322A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22AD" w:rsidRPr="00C57BC8" w:rsidRDefault="00E322AD" w:rsidP="00E322A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22AD" w:rsidRPr="00C57BC8" w:rsidRDefault="00E322AD" w:rsidP="00E322A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22AD" w:rsidRDefault="00E322AD" w:rsidP="00E322AD">
            <w:pPr>
              <w:jc w:val="center"/>
            </w:pPr>
            <w:r w:rsidRPr="00D077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22AD" w:rsidRDefault="00E322AD" w:rsidP="00E322AD">
            <w:pPr>
              <w:jc w:val="center"/>
            </w:pPr>
            <w:r w:rsidRPr="00D077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22AD" w:rsidRDefault="00E322AD" w:rsidP="00E322AD">
            <w:pPr>
              <w:jc w:val="center"/>
            </w:pPr>
            <w:r w:rsidRPr="00D077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22AD" w:rsidRDefault="00E322AD" w:rsidP="00E322AD">
            <w:pPr>
              <w:jc w:val="center"/>
            </w:pPr>
            <w:r w:rsidRPr="00D077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Рентабельність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активів</w:t>
            </w:r>
          </w:p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(чистий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результат,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1200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вартість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активів,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6020)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x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100,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Рентабельність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капіталу</w:t>
            </w:r>
          </w:p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(чистий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результат,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1200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власний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капітал,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6080)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x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100,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Рентабельність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EBITDA</w:t>
            </w:r>
          </w:p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(EBITDA,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реалізації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продукції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(товарів,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робіт,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послуг),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1000)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x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</w:t>
            </w:r>
            <w:r w:rsidR="00E322A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322AD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322AD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322AD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Коефіцієнт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стійкості</w:t>
            </w:r>
          </w:p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(власний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капітал,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(довгострокові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зобов’язання,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поточні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6040))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Коефіцієнт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зносу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засобів</w:t>
            </w:r>
          </w:p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(сума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зносу,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первісна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вартість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6002)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V.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Звіт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стан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Необоротні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1755,5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2140,0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2160,0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2203,0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1468,9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1433,5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1117,0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976,0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первісна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6503,9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6643,0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6229,0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6309,0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знос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5035,0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5209,5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5112,0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533</w:t>
            </w:r>
            <w:r w:rsidR="00B5431B">
              <w:rPr>
                <w:rFonts w:ascii="Times New Roman" w:hAnsi="Times New Roman"/>
                <w:sz w:val="24"/>
                <w:szCs w:val="24"/>
                <w:lang w:eastAsia="uk-UA"/>
              </w:rPr>
              <w:t>3,0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Оборотні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7161,9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6980,0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6990,0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7004,0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дебіторська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заборгованість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продукцію,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товари,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роботи,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дебіторська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заборгованість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розрахунками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бюджетом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гроші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їх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еквіваленти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581,1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235,0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508,1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507,8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активи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6020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766AFE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8937,4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766AFE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9120,0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766AFE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9150,0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766AFE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9207,0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Довгострокові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забезпечення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Поточні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забезпечення,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5755,0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4521,8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4547,7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4498,5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поточна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кредиторська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заборгованість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товари,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роботи,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поточна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кредиторська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заборгованість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розрахунками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бюджетом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766AFE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6AFE" w:rsidRPr="00C57BC8" w:rsidRDefault="00766A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Усього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зобов’язання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забезпечення,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6AFE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6050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6AFE" w:rsidRPr="00766AFE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5755,0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6AFE" w:rsidRPr="00766AFE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4521,8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6AFE" w:rsidRPr="00766AFE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4547,7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6AFE" w:rsidRPr="00766AFE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4498,5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6AFE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6AFE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6AFE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6AFE" w:rsidRPr="00C57BC8" w:rsidRDefault="00766A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гранти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субсидії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запозичення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Власний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капітал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6080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766AFE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3182,4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766AFE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4598,2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766AFE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4602,3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766AFE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4708,5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VI.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Кредитна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політика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Заборгованість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кредитами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початок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періоду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Отримано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залучених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коштів,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7010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довгострокові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короткострокові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Повернено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залучених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коштів,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7030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довгострокові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короткострокові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Заборгованість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кредитами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кінець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періоду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7050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61AA9" w:rsidRPr="00C57BC8" w:rsidTr="00986FFE">
        <w:trPr>
          <w:trHeight w:val="221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6FFE" w:rsidRDefault="00986F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VII.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Дані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персонал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оплату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праці</w:t>
            </w:r>
          </w:p>
        </w:tc>
      </w:tr>
      <w:tr w:rsidR="00E61AA9" w:rsidRPr="00C57BC8" w:rsidTr="00986FFE">
        <w:trPr>
          <w:trHeight w:val="373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Середня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працівників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(штатних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працівників,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зовнішніх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сумісників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працівників,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працюють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цивільно-правовими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договорами),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766AFE" w:rsidRDefault="00766AFE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766AFE" w:rsidRDefault="00766AFE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766AFE" w:rsidRDefault="00766AFE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766AFE" w:rsidRDefault="00766AFE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6</w:t>
            </w:r>
            <w:r w:rsidR="00B5431B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наглядової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ради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правління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адміністративно-управлінський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персонал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B5431B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221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працівники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B5431B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оплату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праці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8010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766AFE" w:rsidRDefault="00766AFE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9072,3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766AFE" w:rsidRDefault="00766AFE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8813,2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766AFE" w:rsidRDefault="00766AFE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766AF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8813,2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766AFE" w:rsidRDefault="00B5431B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8813,2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наглядової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ради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правління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322,6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374,0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374,0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B5431B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374,0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адміністративно-управлінський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персонал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1751,6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2004,8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2004,8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B5431B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2004,8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працівники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6998,1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6434,4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766AFE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6434,4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B5431B" w:rsidP="00F97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6434,4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Середньомісячні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оплату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праці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одного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працівника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(грн),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8020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1C4212" w:rsidRDefault="000A7CF4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10956,9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1C4212" w:rsidRDefault="000A7CF4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12039,9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1C4212" w:rsidRDefault="000A7CF4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12039,9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1C4212" w:rsidRDefault="00B5431B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12039,9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наглядової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ради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8021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1AA9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правління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AA9" w:rsidRPr="00C57BC8" w:rsidRDefault="00E61AA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B5431B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керівник,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26883,3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31166,7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31166,7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31166,7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B5431B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посадовий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оклад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8023/1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26543,0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26543,0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26543,0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26543,0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B5431B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преміювання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8023/2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340,3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4623,7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4623,7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4623,7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B5431B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виплати,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передбачені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законодавством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8023/3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B5431B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адміністративно-управлінський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працівник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13269,7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11137,8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11137,8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11137,8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B5431B" w:rsidRPr="00C57BC8" w:rsidTr="00986FFE">
        <w:trPr>
          <w:trHeight w:val="60"/>
        </w:trPr>
        <w:tc>
          <w:tcPr>
            <w:tcW w:w="13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працівник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10231,1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11915,6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11915,6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11915,6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31B" w:rsidRPr="00C57BC8" w:rsidRDefault="00B5431B" w:rsidP="00B5431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</w:tbl>
    <w:p w:rsidR="00B919FE" w:rsidRPr="00C57BC8" w:rsidRDefault="00B919FE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83"/>
        <w:gridCol w:w="4523"/>
        <w:gridCol w:w="5583"/>
        <w:gridCol w:w="3648"/>
      </w:tblGrid>
      <w:tr w:rsidR="00B919FE" w:rsidRPr="00C57BC8" w:rsidTr="00AD7E25">
        <w:trPr>
          <w:trHeight w:val="60"/>
        </w:trPr>
        <w:tc>
          <w:tcPr>
            <w:tcW w:w="457" w:type="pct"/>
            <w:tcMar>
              <w:right w:w="57" w:type="dxa"/>
            </w:tcMar>
          </w:tcPr>
          <w:p w:rsidR="00B919FE" w:rsidRPr="00C57BC8" w:rsidRDefault="003E5991" w:rsidP="00D741FB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1494" w:type="pct"/>
            <w:tcMar>
              <w:right w:w="57" w:type="dxa"/>
            </w:tcMar>
          </w:tcPr>
          <w:p w:rsidR="00B919FE" w:rsidRPr="00C57BC8" w:rsidRDefault="00B919FE" w:rsidP="00D741FB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</w:t>
            </w:r>
          </w:p>
          <w:p w:rsidR="00B919FE" w:rsidRPr="00C57BC8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(посада)</w:t>
            </w:r>
          </w:p>
        </w:tc>
        <w:tc>
          <w:tcPr>
            <w:tcW w:w="1844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B919FE" w:rsidRPr="00C57BC8" w:rsidRDefault="00B919FE" w:rsidP="00D741FB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:rsidR="00B919FE" w:rsidRPr="00C57BC8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(підпис)</w:t>
            </w:r>
          </w:p>
        </w:tc>
        <w:tc>
          <w:tcPr>
            <w:tcW w:w="1205" w:type="pct"/>
            <w:tcMar>
              <w:top w:w="170" w:type="dxa"/>
              <w:left w:w="0" w:type="dxa"/>
              <w:bottom w:w="68" w:type="dxa"/>
            </w:tcMar>
          </w:tcPr>
          <w:p w:rsidR="00B919FE" w:rsidRPr="00C57BC8" w:rsidRDefault="00375962" w:rsidP="000A7CF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Ольга БОЙКО</w:t>
            </w:r>
          </w:p>
        </w:tc>
      </w:tr>
    </w:tbl>
    <w:p w:rsidR="00B919FE" w:rsidRPr="00C57BC8" w:rsidRDefault="00B919FE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8C7E52" w:rsidRDefault="008C7E52" w:rsidP="00A415CF">
      <w:pPr>
        <w:shd w:val="clear" w:color="auto" w:fill="FFFFFF"/>
        <w:spacing w:before="113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8437C8" w:rsidRDefault="008437C8" w:rsidP="00A415CF">
      <w:pPr>
        <w:shd w:val="clear" w:color="auto" w:fill="FFFFFF"/>
        <w:spacing w:before="113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B919FE" w:rsidRPr="00C57BC8" w:rsidRDefault="00B919FE" w:rsidP="00A415CF">
      <w:pPr>
        <w:shd w:val="clear" w:color="auto" w:fill="FFFFFF"/>
        <w:spacing w:before="113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фінансового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плану</w:t>
      </w:r>
    </w:p>
    <w:p w:rsidR="00B919FE" w:rsidRPr="00C57BC8" w:rsidRDefault="00B919FE" w:rsidP="00D741FB">
      <w:pPr>
        <w:shd w:val="clear" w:color="auto" w:fill="FFFFFF"/>
        <w:spacing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Перелік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підприємств,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включені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консолідованого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(зведеного)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фінансового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плану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33"/>
        <w:gridCol w:w="4886"/>
        <w:gridCol w:w="6232"/>
      </w:tblGrid>
      <w:tr w:rsidR="00B919FE" w:rsidRPr="00C57BC8" w:rsidTr="00A415CF">
        <w:trPr>
          <w:trHeight w:val="60"/>
        </w:trPr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ЄДРПОУ</w:t>
            </w:r>
          </w:p>
        </w:tc>
        <w:tc>
          <w:tcPr>
            <w:tcW w:w="16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підприємства</w:t>
            </w:r>
          </w:p>
        </w:tc>
        <w:tc>
          <w:tcPr>
            <w:tcW w:w="20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</w:t>
            </w:r>
          </w:p>
        </w:tc>
      </w:tr>
      <w:tr w:rsidR="00B919FE" w:rsidRPr="00C57BC8" w:rsidTr="00A415CF">
        <w:trPr>
          <w:trHeight w:val="60"/>
        </w:trPr>
        <w:tc>
          <w:tcPr>
            <w:tcW w:w="1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B919FE" w:rsidRPr="00C57BC8" w:rsidTr="00A415CF">
        <w:trPr>
          <w:trHeight w:val="60"/>
        </w:trPr>
        <w:tc>
          <w:tcPr>
            <w:tcW w:w="1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B919FE" w:rsidRPr="00C57BC8" w:rsidRDefault="00B919FE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B919FE" w:rsidRPr="00C57BC8" w:rsidRDefault="001C4212" w:rsidP="00D741FB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2.</w:t>
      </w:r>
      <w:r w:rsidR="00B919F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B919FE"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Інформація</w:t>
      </w:r>
      <w:r w:rsidR="00B919F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B919FE"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 w:rsidR="00B919F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B919FE"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бізнес</w:t>
      </w:r>
      <w:r w:rsidR="00B919F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B919FE"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підприємства</w:t>
      </w:r>
      <w:r w:rsidR="00B919F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B919FE"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(код</w:t>
      </w:r>
      <w:r w:rsidR="00B919F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B919FE"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рядка</w:t>
      </w:r>
      <w:r w:rsidR="00B919F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B919FE"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1000</w:t>
      </w:r>
      <w:r w:rsidR="00B919F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B919FE"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фінансового</w:t>
      </w:r>
      <w:r w:rsidR="00B919F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B919FE"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плану)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860"/>
        <w:gridCol w:w="903"/>
        <w:gridCol w:w="897"/>
        <w:gridCol w:w="938"/>
        <w:gridCol w:w="938"/>
        <w:gridCol w:w="897"/>
        <w:gridCol w:w="938"/>
        <w:gridCol w:w="938"/>
        <w:gridCol w:w="897"/>
        <w:gridCol w:w="938"/>
        <w:gridCol w:w="938"/>
        <w:gridCol w:w="897"/>
        <w:gridCol w:w="938"/>
        <w:gridCol w:w="938"/>
      </w:tblGrid>
      <w:tr w:rsidR="00B919FE" w:rsidRPr="00A415CF" w:rsidTr="00D741FB">
        <w:trPr>
          <w:trHeight w:val="60"/>
        </w:trPr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Найменування видів діяльності за КВЕД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Питома вага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 xml:space="preserve">в загальному обсязі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lastRenderedPageBreak/>
              <w:t>реалізації, %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lastRenderedPageBreak/>
              <w:t xml:space="preserve">Фактичний показник за </w:t>
            </w:r>
            <w:r w:rsidR="003E5991">
              <w:rPr>
                <w:rFonts w:ascii="Times New Roman" w:hAnsi="Times New Roman"/>
                <w:color w:val="000000"/>
                <w:spacing w:val="-20"/>
                <w:lang w:eastAsia="uk-UA"/>
              </w:rPr>
              <w:t>2021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 рік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Плановий показник поточного </w:t>
            </w:r>
            <w:r w:rsidR="003E5991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2022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року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3E5991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Очікуваний </w:t>
            </w:r>
            <w:r w:rsidR="00B919FE"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й показник 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2022 року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Плановий </w:t>
            </w:r>
            <w:r w:rsidR="003E5991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 2023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рік</w:t>
            </w:r>
          </w:p>
        </w:tc>
      </w:tr>
      <w:tr w:rsidR="00B919FE" w:rsidRPr="00A415CF" w:rsidTr="00D741FB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A415CF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за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минулий рік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за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плановий рік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чистий дохід від реалізації продукції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(товарів,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 xml:space="preserve">робіт, послуг),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тис. грн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кількість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продукції/ наданих послуг, одиниця виміру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ціна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 xml:space="preserve">одиниці (вартість продукції/ наданих послуг),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грн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чистий дохід від реалізації продукції (товарів, робіт,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 xml:space="preserve">послуг),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тис. грн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кількість продукції/ наданих послуг, одиниця виміру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ціна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 xml:space="preserve">одиниці (вартість продукції/ наданих послуг),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грн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чистий дохід від реалізації продукції (товарів, робіт, послуг),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тис. грн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кількість продукції/ наданих послуг, одиниця виміру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ціна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 xml:space="preserve">одиниці (вартість продукції/ наданих послуг),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грн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чистий дохід від реалізації продукції (товарів, робіт, послуг),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тис. грн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кількість продукції/ наданих послуг, одиниця виміру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ціна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 xml:space="preserve">одиниці (вартість продукції/ наданих послуг),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грн</w:t>
            </w:r>
          </w:p>
        </w:tc>
      </w:tr>
      <w:tr w:rsidR="00B919FE" w:rsidRPr="00A415CF" w:rsidTr="00D741FB">
        <w:trPr>
          <w:trHeight w:val="6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15</w:t>
            </w:r>
          </w:p>
        </w:tc>
      </w:tr>
      <w:tr w:rsidR="00B919FE" w:rsidRPr="00A415CF" w:rsidTr="00D741FB">
        <w:trPr>
          <w:trHeight w:val="6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  <w:r w:rsidR="003E5991">
              <w:rPr>
                <w:rFonts w:ascii="Times New Roman" w:hAnsi="Times New Roman"/>
                <w:spacing w:val="-20"/>
                <w:lang w:eastAsia="uk-UA"/>
              </w:rPr>
              <w:t>Роздрібна торгівля фармацевтичними товарами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5B6F56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75,9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C570A4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79,3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5B6F56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58337,3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B919FE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B919FE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5B6F56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47610,0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B919FE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B919FE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5B6F56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46351,2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B919FE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B919FE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5B6F56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48800,0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B919FE" w:rsidRPr="00A415CF" w:rsidTr="00D741FB">
        <w:trPr>
          <w:trHeight w:val="6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3E5991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Відпуск фармацевтичних товарів за пільговими рецептами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5B6F56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24,1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C570A4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20,7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5B6F56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18528,0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B919FE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B919FE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5B6F56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13500,0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B919FE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B919FE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5B6F56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12688,8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B919FE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B919FE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5B6F56" w:rsidP="001C42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12700,0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A415CF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B919FE" w:rsidRPr="001C4212" w:rsidTr="003E5991">
        <w:trPr>
          <w:trHeight w:val="6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1C4212" w:rsidRDefault="00B919FE" w:rsidP="003E59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1C4212">
              <w:rPr>
                <w:rFonts w:ascii="Times New Roman" w:hAnsi="Times New Roman"/>
                <w:color w:val="000000"/>
                <w:spacing w:val="-20"/>
                <w:lang w:eastAsia="uk-UA"/>
              </w:rPr>
              <w:t>Усього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1C4212" w:rsidRDefault="00B919FE" w:rsidP="001C421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100,0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1C4212" w:rsidRDefault="00B919FE" w:rsidP="001C421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100,0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1C4212" w:rsidRDefault="005B6F56" w:rsidP="001C421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76865,3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1C4212" w:rsidRDefault="00B919FE" w:rsidP="001C42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1C4212" w:rsidRDefault="00B919FE" w:rsidP="001C42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1C4212" w:rsidRDefault="005B6F56" w:rsidP="001C421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61110,0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1C4212" w:rsidRDefault="00B919FE" w:rsidP="001C42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1C4212" w:rsidRDefault="00B919FE" w:rsidP="001C42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1C4212" w:rsidRDefault="005B6F56" w:rsidP="001C421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59040,0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1C4212" w:rsidRDefault="00B919FE" w:rsidP="001C42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1C4212" w:rsidRDefault="00B919FE" w:rsidP="001C42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1C4212" w:rsidRDefault="005B6F56" w:rsidP="001C421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61500,0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1C4212" w:rsidRDefault="00B919FE" w:rsidP="003E5991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1C4212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1C4212" w:rsidRDefault="00B919FE" w:rsidP="003E5991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1C4212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</w:tbl>
    <w:p w:rsidR="00627A91" w:rsidRDefault="00627A91" w:rsidP="003E5991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B919FE" w:rsidRPr="00C57BC8" w:rsidRDefault="00B919FE" w:rsidP="00D741FB">
      <w:pPr>
        <w:shd w:val="clear" w:color="auto" w:fill="FFFFFF"/>
        <w:spacing w:before="113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3.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Розшифрування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запланованого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рівня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доходів/витрат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47"/>
        <w:gridCol w:w="1021"/>
        <w:gridCol w:w="1184"/>
        <w:gridCol w:w="1231"/>
        <w:gridCol w:w="1183"/>
        <w:gridCol w:w="1189"/>
        <w:gridCol w:w="1168"/>
        <w:gridCol w:w="1168"/>
        <w:gridCol w:w="1168"/>
        <w:gridCol w:w="1168"/>
        <w:gridCol w:w="1933"/>
      </w:tblGrid>
      <w:tr w:rsidR="0048472E" w:rsidRPr="00C57BC8" w:rsidTr="00681E7B">
        <w:trPr>
          <w:trHeight w:val="60"/>
        </w:trPr>
        <w:tc>
          <w:tcPr>
            <w:tcW w:w="2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10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Факт</w:t>
            </w:r>
          </w:p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минулого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поточного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Прогноз</w:t>
            </w:r>
          </w:p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поточний</w:t>
            </w:r>
          </w:p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(усього)</w:t>
            </w:r>
          </w:p>
        </w:tc>
        <w:tc>
          <w:tcPr>
            <w:tcW w:w="467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кварталами</w:t>
            </w:r>
          </w:p>
        </w:tc>
        <w:tc>
          <w:tcPr>
            <w:tcW w:w="19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обґрунтування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запланованого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рівня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доходів/витрат</w:t>
            </w:r>
          </w:p>
        </w:tc>
      </w:tr>
      <w:tr w:rsidR="00B919FE" w:rsidRPr="00C57BC8" w:rsidTr="00681E7B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48472E" w:rsidRPr="00C57BC8" w:rsidTr="00681E7B">
        <w:trPr>
          <w:trHeight w:val="6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1" w:name="_Hlk123745581"/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</w:tr>
      <w:bookmarkEnd w:id="1"/>
      <w:tr w:rsidR="0048472E" w:rsidRPr="00C57BC8" w:rsidTr="00627A91">
        <w:trPr>
          <w:trHeight w:val="1388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Чистий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дохід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реалізації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продукції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(товарів,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робіт,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послуг)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1C4212" w:rsidRDefault="002613A7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76865,3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1C4212" w:rsidRDefault="002613A7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61110,0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1C4212" w:rsidRDefault="002613A7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59040,0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1C4212" w:rsidRDefault="002613A7" w:rsidP="00F97EC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61500,0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1C4212" w:rsidRDefault="002613A7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15950,0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1C4212" w:rsidRDefault="002613A7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14700,0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1C4212" w:rsidRDefault="002613A7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14700,0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1C4212" w:rsidRDefault="002613A7" w:rsidP="00F97E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16150,0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570A4" w:rsidRPr="00C57BC8" w:rsidTr="00627A91">
        <w:trPr>
          <w:trHeight w:val="1301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Собівартість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реалізованої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продукції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(товарів,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робіт,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послуг)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1C4212" w:rsidRDefault="00C570A4" w:rsidP="00C570A4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(63339,7)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1C4212" w:rsidRDefault="00C570A4" w:rsidP="00C570A4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(48544,5)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1C4212" w:rsidRDefault="00C570A4" w:rsidP="00C570A4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(46553,5)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1C4212" w:rsidRDefault="00C570A4" w:rsidP="00C570A4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49031,6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1C4212" w:rsidRDefault="00C570A4" w:rsidP="00C570A4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12784,8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1C4212" w:rsidRDefault="00C570A4" w:rsidP="00C570A4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11628,6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1C4212" w:rsidRDefault="00C570A4" w:rsidP="00C570A4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11628,6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1C4212" w:rsidRDefault="00C570A4" w:rsidP="00C570A4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12989,6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70A4" w:rsidRPr="00C57BC8" w:rsidRDefault="00C570A4" w:rsidP="00C57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570A4" w:rsidRPr="00C57BC8" w:rsidTr="00627A91">
        <w:trPr>
          <w:trHeight w:val="749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сировину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матеріали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70A4" w:rsidRPr="00C57BC8" w:rsidRDefault="00C570A4" w:rsidP="00C57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570A4" w:rsidRPr="00C57BC8" w:rsidTr="00681E7B">
        <w:trPr>
          <w:trHeight w:val="228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паливо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70A4" w:rsidRPr="00C57BC8" w:rsidRDefault="00C570A4" w:rsidP="00C57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570A4" w:rsidRPr="00C57BC8" w:rsidTr="00681E7B">
        <w:trPr>
          <w:trHeight w:val="228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електроенергію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70A4" w:rsidRPr="00C57BC8" w:rsidRDefault="00C570A4" w:rsidP="00C57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570A4" w:rsidRPr="00C57BC8" w:rsidTr="00681E7B">
        <w:trPr>
          <w:trHeight w:val="228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оплату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70A4" w:rsidRPr="00C57BC8" w:rsidRDefault="00C570A4" w:rsidP="00C57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570A4" w:rsidRPr="00C57BC8" w:rsidTr="00627A91">
        <w:trPr>
          <w:trHeight w:val="7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70A4" w:rsidRPr="00C57BC8" w:rsidRDefault="00C570A4" w:rsidP="00C570A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70A4" w:rsidRPr="00C57BC8" w:rsidRDefault="00C570A4" w:rsidP="00C57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27A91">
        <w:trPr>
          <w:trHeight w:val="541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здійснюються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підтримання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об’єкта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робочому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(проведення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ремонту,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технічного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огляду,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нагляду,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Амортизація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нематеріальних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активів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Рентна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Валовий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прибуток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(збиток)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13525,6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12565,5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12486,5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B5431B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12468,4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B5431B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3165,2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B5431B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3071,4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B5431B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3071,4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B5431B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3160,4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27A91">
        <w:trPr>
          <w:trHeight w:val="809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Адміністративні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(2929,3)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(3090,7)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(3243,8)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3136,8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786,2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783,5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783,5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783,6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371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пов’язані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використанням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службових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автомобілів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оренду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службових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автомобілів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27A91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консалтингові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27A91">
        <w:trPr>
          <w:trHeight w:val="220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страхові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аудиторські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службові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відрядження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зв’язок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5,3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4,2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2,3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C607D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(2,8)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0,7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0,7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0,7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0,7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оплату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2074,2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2378,8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2378,8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2378,8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594,7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594,7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594,7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594,7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424,4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446,2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446,2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A15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446,2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111,6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111,5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111,5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111,6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Пояснююча записка с.3</w:t>
            </w:r>
          </w:p>
        </w:tc>
      </w:tr>
      <w:tr w:rsidR="00627A91" w:rsidRPr="00C57BC8" w:rsidTr="00627A91">
        <w:trPr>
          <w:trHeight w:val="16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амортизація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нематеріальних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загальногосподарського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призначення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5,2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2,1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BF6C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(2,4)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BF6C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27A91">
        <w:trPr>
          <w:trHeight w:val="2013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оренду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роялті,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мають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загальногосподарське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призначення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371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загальногосподарського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призначення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загальногосподарського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персоналу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1043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організаційно-технічні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консультаційні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оцінки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27A91">
        <w:trPr>
          <w:trHeight w:val="1289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охорону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праці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загальногосподарського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персоналу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27A91">
        <w:trPr>
          <w:trHeight w:val="1167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підвищення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кваліфікації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перепідготовку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кадрів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A37B28">
        <w:trPr>
          <w:trHeight w:val="2007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утримання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фондів,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необоротних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загальногосподарського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використання,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27A91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поліпшення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фондів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1050/1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27A91">
        <w:trPr>
          <w:trHeight w:val="220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адміністративні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422,0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256,3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414,4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(306,6)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78,6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Водопостачання (матеріали)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1051/1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Обслуговування основних засобів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1051/2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(4,6)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(4,5)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(2,4)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(2,4)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(0,6)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(0,6)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(0,6)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(0,6)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Пояснююча записка с.3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Канц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..товари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1051/3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(10,5)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(8,5)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(4,0)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(6,0)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(1,5)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(1,5)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(1,5)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(1,5)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Пошта, передплата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елект.періодики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1051/4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(8,4)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(9,0)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(7,0)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(7,6)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(1,9)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(1,9)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(1,9)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(1,9)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 банку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1051/5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(395,5)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(230,0)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(395,5)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(288,0)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(72,0)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(72,0)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(72,0)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(72,0)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Пояснююча записка с.3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Придбання ключів ЕЦП, придбання Модуль-Звітність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1051/6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(4,3)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(5,5)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(2,6)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(2,6)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 адвоката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1051/7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Господарчі витрати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1051/8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Семінари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1051/9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27A91" w:rsidRPr="00C57BC8" w:rsidTr="00627A91">
        <w:trPr>
          <w:trHeight w:val="794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збут,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(10566,9)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(9467,0)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(9197,7)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9108,3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2304,1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2251,1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2251,1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1C4212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2302,0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транспортні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17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зберігання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упаковку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27A91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оплату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6998,1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6434,4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6434,4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6434,4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1608,6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1608,6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1608,6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1608,6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27A91">
        <w:trPr>
          <w:trHeight w:val="216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1544,2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1373,9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1373,9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1373,9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343,5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343,5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343,5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B5431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343,4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Пояснююча записка с.3</w:t>
            </w:r>
          </w:p>
        </w:tc>
      </w:tr>
      <w:tr w:rsidR="00627A91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амортизація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нематеріальних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активів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261,2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265,0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225,4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(218,4)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Пояснююча записка с.3</w:t>
            </w:r>
          </w:p>
        </w:tc>
      </w:tr>
      <w:tr w:rsidR="00627A91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рекламу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805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збут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1763,4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1393,7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1164,0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(1081,6)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297,4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244,4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244,4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295,4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7A91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Страхування майна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(1,8)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(5,5)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(3,2)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Пояснююча записка с.3</w:t>
            </w:r>
          </w:p>
        </w:tc>
      </w:tr>
      <w:tr w:rsidR="00627A91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Експлуатаційні витрати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(38,3)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(40,6)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(42,3)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(41,6)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(10,4)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(10,4)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(10,4)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(10,4)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Пояснююча записка с.3</w:t>
            </w:r>
          </w:p>
        </w:tc>
      </w:tr>
      <w:tr w:rsidR="00627A91" w:rsidRPr="00C57BC8" w:rsidTr="00681E7B">
        <w:trPr>
          <w:trHeight w:val="216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Обслуговування принтерів, ксероксів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1067/3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(12,4)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(12,4)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(10,1)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(12,0)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(3,0)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(3,0)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(3,0)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(3,0)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27A91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язок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(38,2)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(35,0)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(27,6)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(23,2)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(5,8)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(5,8)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(5,8)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(5,8)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27A91" w:rsidRPr="00C57BC8" w:rsidTr="00681E7B">
        <w:trPr>
          <w:trHeight w:val="216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Електроенергія, теплоенергія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(421,5)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(270,0)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(264,0)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(270,0)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(88,0)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(47,0)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(47,0)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(88,0)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Пояснююча записка с.3</w:t>
            </w:r>
          </w:p>
        </w:tc>
      </w:tr>
      <w:tr w:rsidR="00627A91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Водопостачання (матеріали)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(10,8)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(12,0)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(10,1)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(10,0)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(2,5)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(2,5)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(2,5)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(2,5)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27A91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Обслуговування РРО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D91D27">
            <w:pPr>
              <w:jc w:val="right"/>
            </w:pPr>
            <w:r w:rsidRPr="002D1F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(60,7)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(43,2)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(43,0)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(36,8)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(9,2)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(9,2)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(9,2)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(9,2)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27A91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Канц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..товари та господарчі товари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D91D27">
            <w:pPr>
              <w:jc w:val="right"/>
            </w:pPr>
            <w:r w:rsidRPr="002D1F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</w:t>
            </w:r>
            <w:r w:rsidR="00D91D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(29,1)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(26,0)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(11,4)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(12,0)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(3,0)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27A91" w:rsidRPr="00C57BC8" w:rsidTr="00627A91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Оренда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D91D27">
            <w:pPr>
              <w:jc w:val="right"/>
            </w:pPr>
            <w:r w:rsidRPr="002D1F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</w:t>
            </w:r>
            <w:r w:rsidR="00D91D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(730,6)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(590,0)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(450,3)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(360,0)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(95,0)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(85,0)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(85,0)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(95,0)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0C7032" w:rsidP="00627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C7032">
              <w:rPr>
                <w:rFonts w:ascii="Times New Roman" w:hAnsi="Times New Roman"/>
                <w:sz w:val="24"/>
                <w:szCs w:val="24"/>
                <w:lang w:eastAsia="uk-UA"/>
              </w:rPr>
              <w:t>Пояснююча записка с.3</w:t>
            </w:r>
          </w:p>
        </w:tc>
      </w:tr>
      <w:tr w:rsidR="00627A91" w:rsidRPr="00C57BC8" w:rsidTr="00627A91">
        <w:trPr>
          <w:trHeight w:val="216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Охорона, протипожежне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обслуговування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r w:rsidRPr="002D1F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1067/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(37,2)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(35,4)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(64,3)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(32,0)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(8,0)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(8,0)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(8,0)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(8,0)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Пояснююча записка с.3</w:t>
            </w:r>
          </w:p>
        </w:tc>
      </w:tr>
      <w:tr w:rsidR="00627A91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Оплата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інформ.послуг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r w:rsidRPr="002D1F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(188,8)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(194,4)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(149,1)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(144,0)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(36,0)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(36,0)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(36,0)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(36,0)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Пояснююча записка с.3</w:t>
            </w:r>
          </w:p>
        </w:tc>
      </w:tr>
      <w:tr w:rsidR="00627A91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Матеріали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2D1F2C" w:rsidRDefault="00627A91" w:rsidP="00627A91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(10,5)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(18,0)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(10,5)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(20,0)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(5,0)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Пояснююча записка с.3</w:t>
            </w:r>
          </w:p>
        </w:tc>
      </w:tr>
      <w:tr w:rsidR="00627A91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 інкасації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2D1F2C" w:rsidRDefault="00627A91" w:rsidP="00627A91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(105,8)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(55,0)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(14,0)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Пояснююча записка с.3</w:t>
            </w:r>
          </w:p>
        </w:tc>
      </w:tr>
      <w:tr w:rsidR="00627A91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Оцінка майна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2D1F2C" w:rsidRDefault="00627A91" w:rsidP="00627A91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(2,0)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(3,3)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(1,0)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Пояснююча записка с.3</w:t>
            </w:r>
          </w:p>
        </w:tc>
      </w:tr>
      <w:tr w:rsidR="00627A91" w:rsidRPr="00C57BC8" w:rsidTr="00365AF7">
        <w:trPr>
          <w:trHeight w:val="475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Повірка вузла теплопостачання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2D1F2C" w:rsidRDefault="00627A91" w:rsidP="00627A91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(2,0)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27A91" w:rsidRPr="00C57BC8" w:rsidTr="00D91D27">
        <w:trPr>
          <w:trHeight w:val="215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Відрядження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2D1F2C" w:rsidRDefault="00627A91" w:rsidP="00627A91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27A91" w:rsidRPr="00C57BC8" w:rsidTr="00681E7B">
        <w:trPr>
          <w:trHeight w:val="216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Вивіз сміття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2D1F2C" w:rsidRDefault="00627A91" w:rsidP="00627A91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1067/17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(20,5)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(16,2)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(15,2)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(16,0)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(4,0)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(4,0)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(4,0)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(4,0)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Пояснююча записка с.3</w:t>
            </w:r>
          </w:p>
        </w:tc>
      </w:tr>
      <w:tr w:rsidR="00627A91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Телекомунікаційні витрати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2D1F2C" w:rsidRDefault="00627A91" w:rsidP="00627A91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(51,6)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(39,0)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(30,0)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(26,0)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(6,5)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6,5)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6,5)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6,5)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Пояснююча записка с.3</w:t>
            </w:r>
          </w:p>
        </w:tc>
      </w:tr>
      <w:tr w:rsidR="00627A91" w:rsidRPr="00C57BC8" w:rsidTr="00681E7B">
        <w:trPr>
          <w:trHeight w:val="216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Придбання ключів ЕЦП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2D1F2C" w:rsidRDefault="00627A91" w:rsidP="00627A91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</w:t>
            </w:r>
            <w:r w:rsidR="00D91D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(1,6)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(1,6)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27A91" w:rsidRPr="00C57BC8" w:rsidTr="00D91D27">
        <w:trPr>
          <w:trHeight w:val="278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C57BC8" w:rsidRDefault="00D91D27" w:rsidP="00627A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</w:t>
            </w:r>
            <w:r w:rsidR="00627A9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аливо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Pr="002D1F2C" w:rsidRDefault="00627A91" w:rsidP="00627A91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1067/2</w:t>
            </w:r>
            <w:r w:rsidR="00D91D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(14,0)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(72,0)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(18,0)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(18,0)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(18,0)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7A91" w:rsidRPr="00C57BC8" w:rsidRDefault="00627A91" w:rsidP="00627A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(18,0)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A91" w:rsidRDefault="00627A91" w:rsidP="00627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365AF7" w:rsidRPr="00C57BC8" w:rsidTr="00A37B28">
        <w:trPr>
          <w:trHeight w:val="929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5AF7" w:rsidRPr="00C57BC8" w:rsidRDefault="00365AF7" w:rsidP="00365AF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доходи,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5AF7" w:rsidRPr="00C57BC8" w:rsidRDefault="00365AF7" w:rsidP="00365AF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5AF7" w:rsidRPr="001C4212" w:rsidRDefault="00365AF7" w:rsidP="00365AF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5AF7" w:rsidRPr="001C4212" w:rsidRDefault="00365AF7" w:rsidP="00365AF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5AF7" w:rsidRPr="001C4212" w:rsidRDefault="00365AF7" w:rsidP="00365AF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5AF7" w:rsidRPr="001C4212" w:rsidRDefault="00365AF7" w:rsidP="00365AF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5AF7" w:rsidRPr="001C4212" w:rsidRDefault="00365AF7" w:rsidP="00365AF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5AF7" w:rsidRPr="001C4212" w:rsidRDefault="00365AF7" w:rsidP="00365AF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5AF7" w:rsidRPr="001C4212" w:rsidRDefault="00365AF7" w:rsidP="00365AF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5AF7" w:rsidRPr="001C4212" w:rsidRDefault="00365AF7" w:rsidP="00365AF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5AF7" w:rsidRPr="00C57BC8" w:rsidRDefault="00365AF7" w:rsidP="00365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D91D27">
        <w:trPr>
          <w:trHeight w:val="371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курсові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різниці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D91D27">
        <w:trPr>
          <w:trHeight w:val="84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нетипові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72002C">
        <w:trPr>
          <w:trHeight w:val="1262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відшкодування витрат по е/енергії сторонніми організаціями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11,6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Пояснююча записка с.4</w:t>
            </w:r>
          </w:p>
        </w:tc>
      </w:tr>
      <w:tr w:rsidR="00D91D27" w:rsidRPr="00C57BC8" w:rsidTr="00D91D27">
        <w:trPr>
          <w:trHeight w:val="1057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(3,2)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(8,8)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365AF7">
        <w:trPr>
          <w:trHeight w:val="62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списано балансову вартість проданих активів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3,2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нетипові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благодійну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допомогу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986FFE">
        <w:trPr>
          <w:trHeight w:val="216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резерву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сумнівних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боргів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1084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8,8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D91D27" w:rsidRPr="00C57BC8" w:rsidTr="0072002C">
        <w:trPr>
          <w:trHeight w:val="806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недержавних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пенсійних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фондів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1085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216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1086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операційної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діяльності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37,8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37,0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224,3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75,1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37,1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37,0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75,1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Дохід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участі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капіталі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72002C">
        <w:trPr>
          <w:trHeight w:val="43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Втрати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участі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капіталі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(розшифрувати)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1120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72002C">
        <w:trPr>
          <w:trHeight w:val="472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доходи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72002C">
        <w:trPr>
          <w:trHeight w:val="42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доходи,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171,4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курсові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різниці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A37B28">
        <w:trPr>
          <w:trHeight w:val="1457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амортизація безоплатно переданих ОЗ по Рішенню міської ради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33,1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26,2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171,4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4,9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286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1160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(147,4)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3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216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курсові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різниці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1161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72002C">
        <w:trPr>
          <w:trHeight w:val="1137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амортизація безоплатно переданих ОЗ по Рішенню міської ради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1162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(147,4)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A37B28">
        <w:trPr>
          <w:trHeight w:val="576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оподаткування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1170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70,9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34,4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61,0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243,9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42,0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41,9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12,7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6,2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(43,9)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7,5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749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припиненої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після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оподаткування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80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Збиток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припиненої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після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оподаткування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64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Чистий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58,2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28,2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65,6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34,4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34,4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65,6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216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58,2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65,6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6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збиток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72002C">
        <w:trPr>
          <w:trHeight w:val="6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доходів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76910,0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61136,6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59212,2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61520,6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15955,1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14705,2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14705,1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16155,2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72002C">
        <w:trPr>
          <w:trHeight w:val="60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(76851,8)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(61108,4)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(59162,2)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(61320,6)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(15889,5)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(14670,8)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(14670,7)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(16089,6)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6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Неконтрольована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частка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A37B28">
        <w:trPr>
          <w:trHeight w:val="253"/>
        </w:trPr>
        <w:tc>
          <w:tcPr>
            <w:tcW w:w="15060" w:type="dxa"/>
            <w:gridSpan w:val="11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Розрахунок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показника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EBITDA</w:t>
            </w:r>
          </w:p>
        </w:tc>
      </w:tr>
      <w:tr w:rsidR="00D91D27" w:rsidRPr="00C57BC8" w:rsidTr="00681E7B">
        <w:trPr>
          <w:trHeight w:val="60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результат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37,8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75,1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6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плюс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амортизація,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264,5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270,2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227,5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220,8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55,2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6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мінус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курсових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різниць,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60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плюс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курсових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різниць,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1303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6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мінус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значні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нетипові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6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плюс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значні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нетипові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6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EBITDA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1310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302,3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278,4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264,5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445,1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130,3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92,3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92,2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130,3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258"/>
        </w:trPr>
        <w:tc>
          <w:tcPr>
            <w:tcW w:w="15060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Елементи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операційних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</w:t>
            </w:r>
          </w:p>
        </w:tc>
      </w:tr>
      <w:tr w:rsidR="00D91D27" w:rsidRPr="00C57BC8" w:rsidTr="0072002C">
        <w:trPr>
          <w:trHeight w:val="6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Матеріальні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(442,8)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(300,0)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(298,6)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(372,0)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(113,5)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(72,5)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(72,5)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(113,5)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72002C">
        <w:trPr>
          <w:trHeight w:val="60"/>
        </w:trPr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сировину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матеріали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1401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(21,3)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(30,0)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(20,6)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(30,0)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(7,5)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(7,5)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(7,5)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(7,5)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6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паливо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енергію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(421,5)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(270,0)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(278,0)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(342,0)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(106,0)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(65,0)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(65,0)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(106,0)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6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оплату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(9072,3)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(8813,2)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(8813,2)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(8813,2)-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(2203,3)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(2203,3)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(2203,3)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(2203,3)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6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(1968,6)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(1820,1)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(1820,1)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(1820,1)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(455,1)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(455,0)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(455,0)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(455,1)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6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Амортизація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(264,6)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(270,2)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(227,5)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(220,8)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(55,2)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(55,2)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(55,2)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(55,2)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6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(1751,2)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(1354,2)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(1282,1)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(1019,0)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(263,2)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(248,6)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(248,6)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(258,6)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D27" w:rsidRPr="00C57BC8" w:rsidTr="00681E7B">
        <w:trPr>
          <w:trHeight w:val="60"/>
        </w:trPr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1450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(13499,5)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(12557,7)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(12441,5)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12245,1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3090,3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3034,6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3034,6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1C4212" w:rsidRDefault="00D91D27" w:rsidP="00D91D2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3085,6</w:t>
            </w: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D27" w:rsidRPr="00C57BC8" w:rsidRDefault="00D91D27" w:rsidP="00D91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B919FE" w:rsidRPr="00C57BC8" w:rsidRDefault="00B919FE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83"/>
        <w:gridCol w:w="4523"/>
        <w:gridCol w:w="5583"/>
        <w:gridCol w:w="3648"/>
      </w:tblGrid>
      <w:tr w:rsidR="00B919FE" w:rsidRPr="00C57BC8" w:rsidTr="003B631A">
        <w:trPr>
          <w:trHeight w:val="60"/>
        </w:trPr>
        <w:tc>
          <w:tcPr>
            <w:tcW w:w="457" w:type="pct"/>
            <w:tcMar>
              <w:right w:w="57" w:type="dxa"/>
            </w:tcMar>
          </w:tcPr>
          <w:p w:rsidR="00B919FE" w:rsidRPr="00C57BC8" w:rsidRDefault="00E47382" w:rsidP="008437C8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</w:t>
            </w:r>
            <w:r w:rsidR="008437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ректор</w:t>
            </w:r>
          </w:p>
        </w:tc>
        <w:tc>
          <w:tcPr>
            <w:tcW w:w="1494" w:type="pct"/>
            <w:tcMar>
              <w:right w:w="57" w:type="dxa"/>
            </w:tcMar>
          </w:tcPr>
          <w:p w:rsidR="00B919FE" w:rsidRPr="00C57BC8" w:rsidRDefault="00B919FE" w:rsidP="00D741FB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</w:t>
            </w:r>
          </w:p>
          <w:p w:rsidR="00B919FE" w:rsidRPr="003B631A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B631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844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B919FE" w:rsidRPr="00C57BC8" w:rsidRDefault="00B919FE" w:rsidP="00D741FB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:rsidR="00B919FE" w:rsidRPr="003B631A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B631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205" w:type="pct"/>
            <w:tcMar>
              <w:top w:w="170" w:type="dxa"/>
              <w:left w:w="0" w:type="dxa"/>
              <w:bottom w:w="68" w:type="dxa"/>
            </w:tcMar>
          </w:tcPr>
          <w:p w:rsidR="00B919FE" w:rsidRPr="00C57BC8" w:rsidRDefault="00D77615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Ольга БОЙКО</w:t>
            </w:r>
          </w:p>
        </w:tc>
      </w:tr>
    </w:tbl>
    <w:p w:rsidR="00B919FE" w:rsidRPr="00C57BC8" w:rsidRDefault="00B919FE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7A3487" w:rsidRPr="00C57BC8" w:rsidRDefault="007A3487" w:rsidP="007A3487">
      <w:pPr>
        <w:shd w:val="clear" w:color="auto" w:fill="FFFFFF"/>
        <w:spacing w:before="113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IІ.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Розрахунки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бюджетом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27"/>
        <w:gridCol w:w="946"/>
        <w:gridCol w:w="1284"/>
        <w:gridCol w:w="1370"/>
        <w:gridCol w:w="1275"/>
        <w:gridCol w:w="1354"/>
        <w:gridCol w:w="997"/>
        <w:gridCol w:w="997"/>
        <w:gridCol w:w="997"/>
        <w:gridCol w:w="1004"/>
      </w:tblGrid>
      <w:tr w:rsidR="007A3487" w:rsidRPr="00C57BC8" w:rsidTr="002C5B62">
        <w:trPr>
          <w:trHeight w:val="60"/>
        </w:trPr>
        <w:tc>
          <w:tcPr>
            <w:tcW w:w="16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31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42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минулого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44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поточного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41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Прогноз</w:t>
            </w:r>
          </w:p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поточний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44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(усього)</w:t>
            </w:r>
          </w:p>
        </w:tc>
        <w:tc>
          <w:tcPr>
            <w:tcW w:w="131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кварталами</w:t>
            </w:r>
          </w:p>
        </w:tc>
      </w:tr>
      <w:tr w:rsidR="007A3487" w:rsidRPr="00C57BC8" w:rsidTr="005C298D">
        <w:trPr>
          <w:trHeight w:val="60"/>
        </w:trPr>
        <w:tc>
          <w:tcPr>
            <w:tcW w:w="16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87" w:rsidRPr="00C57BC8" w:rsidRDefault="007A3487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3487" w:rsidRPr="00C57BC8" w:rsidRDefault="007A3487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3487" w:rsidRPr="00C57BC8" w:rsidRDefault="007A3487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3487" w:rsidRPr="00C57BC8" w:rsidRDefault="007A3487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3487" w:rsidRPr="00C57BC8" w:rsidRDefault="007A3487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3487" w:rsidRPr="00C57BC8" w:rsidRDefault="007A3487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ІV</w:t>
            </w:r>
          </w:p>
        </w:tc>
      </w:tr>
      <w:tr w:rsidR="007A3487" w:rsidRPr="00C57BC8" w:rsidTr="005C298D">
        <w:trPr>
          <w:trHeight w:val="60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3487" w:rsidRPr="00C57BC8" w:rsidTr="005C298D">
        <w:trPr>
          <w:trHeight w:val="216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Розподіл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чистого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прибутку</w:t>
            </w:r>
          </w:p>
        </w:tc>
      </w:tr>
      <w:tr w:rsidR="007A3487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Чистий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1C4212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58,2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1C4212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28,2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1C4212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1C4212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1C4212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65,6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1C4212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34,4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1C4212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34,4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1C4212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C42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65,6</w:t>
            </w:r>
          </w:p>
        </w:tc>
      </w:tr>
      <w:tr w:rsidR="007A3487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Залишок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нерозподіленого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прибутку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(непокритого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збитку)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початок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звітного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періоду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C57BC8" w:rsidRDefault="007A3487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ED79D0" w:rsidRDefault="007A3487" w:rsidP="005C29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D7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100,7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ED79D0" w:rsidRDefault="007A3487" w:rsidP="005C29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D7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82,2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ED79D0" w:rsidRDefault="007A3487" w:rsidP="005C29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D7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88,6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ED79D0" w:rsidRDefault="007A3487" w:rsidP="005C29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D7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111,0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ED79D0" w:rsidRDefault="007A3487" w:rsidP="005C29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D7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111,0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ED79D0" w:rsidRDefault="007A3487" w:rsidP="005C29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D7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63,9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ED79D0" w:rsidRDefault="007A3487" w:rsidP="005C29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D7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46,6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3487" w:rsidRPr="00ED79D0" w:rsidRDefault="007A3487" w:rsidP="005C29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D7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29,3</w:t>
            </w: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D91D27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91D2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Фонд розвитку виробництва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D91D27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91D27">
              <w:rPr>
                <w:rFonts w:ascii="Times New Roman" w:hAnsi="Times New Roman"/>
                <w:sz w:val="24"/>
                <w:szCs w:val="24"/>
                <w:lang w:eastAsia="uk-UA"/>
              </w:rPr>
              <w:t>2000/1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D91D27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91D27">
              <w:rPr>
                <w:rFonts w:ascii="Times New Roman" w:hAnsi="Times New Roman"/>
                <w:sz w:val="24"/>
                <w:szCs w:val="24"/>
                <w:lang w:eastAsia="uk-UA"/>
              </w:rPr>
              <w:t>60,6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D91D27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91D27">
              <w:rPr>
                <w:rFonts w:ascii="Times New Roman" w:hAnsi="Times New Roman"/>
                <w:sz w:val="24"/>
                <w:szCs w:val="24"/>
                <w:lang w:eastAsia="uk-UA"/>
              </w:rPr>
              <w:t>68,8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D91D27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91D27">
              <w:rPr>
                <w:rFonts w:ascii="Times New Roman" w:hAnsi="Times New Roman"/>
                <w:sz w:val="24"/>
                <w:szCs w:val="24"/>
                <w:lang w:eastAsia="uk-UA"/>
              </w:rPr>
              <w:t>68,8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D91D27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91D27">
              <w:rPr>
                <w:rFonts w:ascii="Times New Roman" w:hAnsi="Times New Roman"/>
                <w:sz w:val="24"/>
                <w:szCs w:val="24"/>
                <w:lang w:eastAsia="uk-UA"/>
              </w:rPr>
              <w:t>78,8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D91D27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91D27">
              <w:rPr>
                <w:rFonts w:ascii="Times New Roman" w:hAnsi="Times New Roman"/>
                <w:sz w:val="24"/>
                <w:szCs w:val="24"/>
                <w:lang w:eastAsia="uk-UA"/>
              </w:rPr>
              <w:t>78,8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D91D27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91D27">
              <w:rPr>
                <w:rFonts w:ascii="Times New Roman" w:hAnsi="Times New Roman"/>
                <w:sz w:val="24"/>
                <w:szCs w:val="24"/>
                <w:lang w:eastAsia="uk-UA"/>
              </w:rPr>
              <w:t>63,9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D91D27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91D27">
              <w:rPr>
                <w:rFonts w:ascii="Times New Roman" w:hAnsi="Times New Roman"/>
                <w:sz w:val="24"/>
                <w:szCs w:val="24"/>
                <w:lang w:eastAsia="uk-UA"/>
              </w:rPr>
              <w:t>46,6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D91D27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91D27">
              <w:rPr>
                <w:rFonts w:ascii="Times New Roman" w:hAnsi="Times New Roman"/>
                <w:sz w:val="24"/>
                <w:szCs w:val="24"/>
                <w:lang w:eastAsia="uk-UA"/>
              </w:rPr>
              <w:t>29,3</w:t>
            </w: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D91D27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91D27">
              <w:rPr>
                <w:rFonts w:ascii="Times New Roman" w:hAnsi="Times New Roman"/>
                <w:sz w:val="24"/>
                <w:szCs w:val="24"/>
                <w:lang w:eastAsia="uk-UA"/>
              </w:rPr>
              <w:t>Фонд матеріального заохочення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D91D27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91D27">
              <w:rPr>
                <w:rFonts w:ascii="Times New Roman" w:hAnsi="Times New Roman"/>
                <w:sz w:val="24"/>
                <w:szCs w:val="24"/>
                <w:lang w:eastAsia="uk-UA"/>
              </w:rPr>
              <w:t>2000/2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D91D27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91D27">
              <w:rPr>
                <w:rFonts w:ascii="Times New Roman" w:hAnsi="Times New Roman"/>
                <w:sz w:val="24"/>
                <w:szCs w:val="24"/>
                <w:lang w:eastAsia="uk-UA"/>
              </w:rPr>
              <w:t>40,1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D91D27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91D27">
              <w:rPr>
                <w:rFonts w:ascii="Times New Roman" w:hAnsi="Times New Roman"/>
                <w:sz w:val="24"/>
                <w:szCs w:val="24"/>
                <w:lang w:eastAsia="uk-UA"/>
              </w:rPr>
              <w:t>13,4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D91D27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91D27">
              <w:rPr>
                <w:rFonts w:ascii="Times New Roman" w:hAnsi="Times New Roman"/>
                <w:sz w:val="24"/>
                <w:szCs w:val="24"/>
                <w:lang w:eastAsia="uk-UA"/>
              </w:rPr>
              <w:t>13,4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D91D27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91D27">
              <w:rPr>
                <w:rFonts w:ascii="Times New Roman" w:hAnsi="Times New Roman"/>
                <w:sz w:val="24"/>
                <w:szCs w:val="24"/>
                <w:lang w:eastAsia="uk-UA"/>
              </w:rPr>
              <w:t>32,2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D91D27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91D27">
              <w:rPr>
                <w:rFonts w:ascii="Times New Roman" w:hAnsi="Times New Roman"/>
                <w:sz w:val="24"/>
                <w:szCs w:val="24"/>
                <w:lang w:eastAsia="uk-UA"/>
              </w:rPr>
              <w:t>32,2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D91D27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D91D27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D91D27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Коригування,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зміна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політики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034C85" w:rsidRPr="00C57BC8" w:rsidTr="005C298D">
        <w:trPr>
          <w:trHeight w:val="364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Скоригований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залишок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нерозподіленого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прибутку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(непокритого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збитку)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початок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звітного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періоду,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2009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Нараховані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сплати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частини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чистого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прибутку,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F803DC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803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(29,1)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F803DC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803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(8,4)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F803DC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803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(15,0)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F803DC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803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F803DC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803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(19,7)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F803DC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803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(10,3)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F803DC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803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(10,3)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F803DC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803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(19,7)</w:t>
            </w: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6225F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C6225F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Комунальними  підприємствами та їх об’єднаннями до місцевого бюджету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29,1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19,7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10,3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10,3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19,7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034C85" w:rsidRPr="00C57BC8" w:rsidTr="00034C85">
        <w:trPr>
          <w:trHeight w:val="364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господарськими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товариствами,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статутному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капіталі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яких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більше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відсотків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акцій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(часток)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належать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виплату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дивідендів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2012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034C85" w:rsidRPr="00C57BC8" w:rsidTr="00034C85">
        <w:trPr>
          <w:trHeight w:val="216"/>
        </w:trPr>
        <w:tc>
          <w:tcPr>
            <w:tcW w:w="164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частку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2012/1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034C85" w:rsidRPr="00C57BC8" w:rsidTr="0072002C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Перенесено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додаткового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капіталу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34C85" w:rsidRPr="00C57BC8" w:rsidTr="0072002C">
        <w:trPr>
          <w:trHeight w:val="216"/>
        </w:trPr>
        <w:tc>
          <w:tcPr>
            <w:tcW w:w="164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Розвиток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виробництва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2030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КВЕД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2031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Резервний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фонд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Витрати з фонду розвитку виробництва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2050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4,8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1,9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4,8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(85,5)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21,8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20,9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20,9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21,9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 т. ч. розвиток виробництва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2050/1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(5,3)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(1,5)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(5,3)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(80,0)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(20,0)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(20,0)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(20,0)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(20,0)</w:t>
            </w: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Авансові внески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2050/2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(0,4)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(5,5)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(1,8)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(0,9)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(0,9)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(1,9)</w:t>
            </w: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 з фонду матеріального заохочення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2060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55,5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5,5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(151,2)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71,5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20,5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20,5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 т. ч. матеріальне заохочення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2060/1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(65,6)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(5,1)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(10,2)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(145,8)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(69,4)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(19,6)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(19,6)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(87,2)</w:t>
            </w: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Авансові внески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2060/2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(0,4)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(0,8)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(5,4)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(1,8)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(0,9)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(0,9)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(1,8)</w:t>
            </w: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Залишок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нерозподіленого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прибутку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(непокритого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збитку)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кінець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звітного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періоду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2070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79,1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94,6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111,0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14,3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63,9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29,3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14,3</w:t>
            </w: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Default="00034C85" w:rsidP="00034C85">
            <w:pPr>
              <w:spacing w:after="0" w:line="158" w:lineRule="atLeast"/>
              <w:ind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Фонд розвитку виробництва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2070/1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69,8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69,9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78,8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63,9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14,3</w:t>
            </w: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Фонд матеріального заохочення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2070/2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24,7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32,2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34C85" w:rsidRPr="00C57BC8" w:rsidTr="005C298D">
        <w:trPr>
          <w:trHeight w:val="216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Сплата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податків,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зборів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обов’язкових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платежів</w:t>
            </w:r>
          </w:p>
        </w:tc>
      </w:tr>
      <w:tr w:rsidR="00034C85" w:rsidRPr="00C57BC8" w:rsidTr="00034C85">
        <w:trPr>
          <w:trHeight w:val="1061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Сплата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податків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зборів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Державного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бюджету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(податкові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платежі),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2110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(801,1)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(793,4)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(765,2)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D91D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886,1</w:t>
            </w: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D91D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225,0</w:t>
            </w: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D91D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218,1</w:t>
            </w: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D91D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218,0</w:t>
            </w: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D91D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225,0</w:t>
            </w: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034C85" w:rsidRPr="00C57BC8" w:rsidTr="00034C85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(19,8)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(6,2)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(11,0)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(43,9)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(14,4)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(7,6)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(7,5)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(14,4)</w:t>
            </w:r>
          </w:p>
        </w:tc>
      </w:tr>
      <w:tr w:rsidR="00034C85" w:rsidRPr="00C57BC8" w:rsidTr="00034C85">
        <w:trPr>
          <w:trHeight w:val="364"/>
        </w:trPr>
        <w:tc>
          <w:tcPr>
            <w:tcW w:w="164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вартість,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підлягає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сплаті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підсумками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періоду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(645,6)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(655,0)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(622,0)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(710,0)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(177,5)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(177,5)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(177,5)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(177,5)</w:t>
            </w:r>
          </w:p>
        </w:tc>
      </w:tr>
      <w:tr w:rsidR="00034C85" w:rsidRPr="00C57BC8" w:rsidTr="00034C85">
        <w:trPr>
          <w:trHeight w:val="696"/>
        </w:trPr>
        <w:tc>
          <w:tcPr>
            <w:tcW w:w="164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вартість,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підлягає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відшкодуванню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підсумками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періоду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2113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акцизний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34C85" w:rsidRPr="00C57BC8" w:rsidTr="00365AF7">
        <w:trPr>
          <w:trHeight w:val="915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частини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унітарними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їх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об’єднаннями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рентна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транспортування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34C85" w:rsidRPr="00C57BC8" w:rsidTr="005C298D">
        <w:trPr>
          <w:trHeight w:val="216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рентна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користування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надрами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34C85" w:rsidRPr="00C57BC8" w:rsidTr="005C298D">
        <w:trPr>
          <w:trHeight w:val="60"/>
        </w:trPr>
        <w:tc>
          <w:tcPr>
            <w:tcW w:w="164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34C85" w:rsidRPr="00C57BC8" w:rsidTr="005C298D">
        <w:trPr>
          <w:trHeight w:val="60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збори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військовий збір)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(135,7)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(132,2)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(132,2)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D91D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132,2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D91D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33,1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D91D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D91D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D91D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33,1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034C85" w:rsidRPr="00C57BC8" w:rsidTr="00034C85">
        <w:trPr>
          <w:trHeight w:val="748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Сплата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податків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зборів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місцевих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бюджетів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(податкові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платежі),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2120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(1714,9)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(1594,8)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(1601,4)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1057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1646,4</w:t>
            </w: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1057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416,3</w:t>
            </w: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1057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406,9</w:t>
            </w: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1057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406,9</w:t>
            </w: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EA339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1057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416,3</w:t>
            </w:r>
            <w:r w:rsidRPr="00EA33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034C85" w:rsidRPr="00C57BC8" w:rsidTr="005C298D">
        <w:trPr>
          <w:trHeight w:val="60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2121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(1628,6)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(1586,4)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(1586,4)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DF071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1586,4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DF071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396,6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DF071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396,6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DF071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396,6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DF071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396,6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034C85" w:rsidRPr="00C57BC8" w:rsidTr="005C298D">
        <w:trPr>
          <w:trHeight w:val="60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земельний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2122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34C85" w:rsidRPr="00C57BC8" w:rsidTr="005C298D">
        <w:trPr>
          <w:trHeight w:val="60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орендна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2123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34C85" w:rsidRPr="00C57BC8" w:rsidTr="005C298D">
        <w:trPr>
          <w:trHeight w:val="60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збори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2124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34C85" w:rsidRPr="00C57BC8" w:rsidTr="005C298D">
        <w:trPr>
          <w:trHeight w:val="60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2125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(86,3)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(8,4)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(15,0)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(60,0)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(19,7)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(10,3)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(10,3)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(19,7)</w:t>
            </w:r>
          </w:p>
        </w:tc>
      </w:tr>
      <w:tr w:rsidR="00034C85" w:rsidRPr="00C57BC8" w:rsidTr="005C298D">
        <w:trPr>
          <w:trHeight w:val="60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податки,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збори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платежі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користь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держави,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2130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5539B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539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1963,0</w:t>
            </w:r>
            <w:r w:rsidRPr="005539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5539B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539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(1820,1)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5539B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539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(1820,1)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5539B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539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DF07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1820,1</w:t>
            </w:r>
            <w:r w:rsidRPr="005539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5539B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539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DF07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455,1</w:t>
            </w:r>
            <w:r w:rsidRPr="005539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5539B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539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DF07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455,0</w:t>
            </w:r>
            <w:r w:rsidRPr="005539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5539B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539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DF07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455,0</w:t>
            </w:r>
            <w:r w:rsidRPr="005539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5539B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539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DF07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455,0</w:t>
            </w:r>
            <w:r w:rsidRPr="005539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034C85" w:rsidRPr="00C57BC8" w:rsidTr="005C298D">
        <w:trPr>
          <w:trHeight w:val="60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частини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господарськими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товариствами,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статутному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капіталі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більше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відсотків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акцій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(часток)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належать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державі,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виплату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дивідендів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частку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2131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34C85" w:rsidRPr="00C57BC8" w:rsidTr="005C298D">
        <w:trPr>
          <w:trHeight w:val="60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митні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платежі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2132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DF0715" w:rsidRPr="00C57BC8" w:rsidTr="005C298D">
        <w:trPr>
          <w:trHeight w:val="60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0715" w:rsidRPr="00C57BC8" w:rsidRDefault="00DF0715" w:rsidP="00DF071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єдиний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внесок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загальнообов’язкове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страхування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F0715" w:rsidRPr="00C57BC8" w:rsidRDefault="00DF0715" w:rsidP="00DF071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2133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F0715" w:rsidRPr="00C57BC8" w:rsidRDefault="00DF0715" w:rsidP="00DF071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(1963,0)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F0715" w:rsidRPr="00C57BC8" w:rsidRDefault="00DF0715" w:rsidP="00DF071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(1820,1)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F0715" w:rsidRPr="00C57BC8" w:rsidRDefault="00DF0715" w:rsidP="00DF071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(1820,1)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F0715" w:rsidRPr="00DF0715" w:rsidRDefault="00DF0715" w:rsidP="00DF071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071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(1820,1)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F0715" w:rsidRPr="00DF0715" w:rsidRDefault="00DF0715" w:rsidP="00DF071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071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(455,1)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F0715" w:rsidRPr="00DF0715" w:rsidRDefault="00DF0715" w:rsidP="00DF071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071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(455,0)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F0715" w:rsidRPr="00DF0715" w:rsidRDefault="00DF0715" w:rsidP="00DF071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071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(455,0)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F0715" w:rsidRPr="00DF0715" w:rsidRDefault="00DF0715" w:rsidP="00DF071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071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(455,0)</w:t>
            </w:r>
          </w:p>
        </w:tc>
      </w:tr>
      <w:tr w:rsidR="00034C85" w:rsidRPr="00C57BC8" w:rsidTr="005C298D">
        <w:trPr>
          <w:trHeight w:val="60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збори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платежі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2134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34C85" w:rsidRPr="00C57BC8" w:rsidTr="005C298D">
        <w:trPr>
          <w:trHeight w:val="60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Погашення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боргу,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2140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034C85" w:rsidRPr="00C57BC8" w:rsidTr="00E5644B">
        <w:trPr>
          <w:trHeight w:val="903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погашення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реструктуризованих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відстрочених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підлягають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сплаті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поточному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бюджетів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цільових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фондів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2141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34C85" w:rsidRPr="00C57BC8" w:rsidTr="005C298D">
        <w:trPr>
          <w:trHeight w:val="60"/>
        </w:trPr>
        <w:tc>
          <w:tcPr>
            <w:tcW w:w="164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(штрафи,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пені,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неустойки)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2142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34C85" w:rsidRPr="00C57BC8" w:rsidTr="005C298D">
        <w:trPr>
          <w:trHeight w:val="114"/>
        </w:trPr>
        <w:tc>
          <w:tcPr>
            <w:tcW w:w="1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виплат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користь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держави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C57BC8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2200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5539B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CB3D6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4479,0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5539B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(4208,3)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5539B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(4186,7)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5539B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6F05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4352,6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5539B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6F05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1096,4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5539B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6F05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1080,0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5539B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6F05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1079,9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34C85" w:rsidRPr="005539B4" w:rsidRDefault="00034C85" w:rsidP="00034C8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="006F05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1096,3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</w:tbl>
    <w:p w:rsidR="007A3487" w:rsidRPr="00C57BC8" w:rsidRDefault="007A3487" w:rsidP="007A348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83"/>
        <w:gridCol w:w="4523"/>
        <w:gridCol w:w="5583"/>
        <w:gridCol w:w="3648"/>
      </w:tblGrid>
      <w:tr w:rsidR="007A3487" w:rsidRPr="00C57BC8" w:rsidTr="005C298D">
        <w:trPr>
          <w:trHeight w:val="60"/>
        </w:trPr>
        <w:tc>
          <w:tcPr>
            <w:tcW w:w="457" w:type="pct"/>
            <w:tcMar>
              <w:right w:w="57" w:type="dxa"/>
            </w:tcMar>
          </w:tcPr>
          <w:p w:rsidR="007A3487" w:rsidRPr="00C57BC8" w:rsidRDefault="00E47382" w:rsidP="005C298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1494" w:type="pct"/>
            <w:tcMar>
              <w:right w:w="57" w:type="dxa"/>
            </w:tcMar>
          </w:tcPr>
          <w:p w:rsidR="007A3487" w:rsidRPr="00C57BC8" w:rsidRDefault="007A3487" w:rsidP="005C298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</w:t>
            </w:r>
          </w:p>
          <w:p w:rsidR="007A3487" w:rsidRPr="003B631A" w:rsidRDefault="007A3487" w:rsidP="005C298D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B631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844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7A3487" w:rsidRPr="00C57BC8" w:rsidRDefault="007A3487" w:rsidP="005C298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:rsidR="007A3487" w:rsidRPr="003B631A" w:rsidRDefault="007A3487" w:rsidP="005C298D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B631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205" w:type="pct"/>
            <w:tcMar>
              <w:top w:w="170" w:type="dxa"/>
              <w:left w:w="0" w:type="dxa"/>
              <w:bottom w:w="68" w:type="dxa"/>
            </w:tcMar>
          </w:tcPr>
          <w:p w:rsidR="007A3487" w:rsidRPr="00C57BC8" w:rsidRDefault="00034C85" w:rsidP="005C298D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Ольга БОЙКО</w:t>
            </w:r>
          </w:p>
        </w:tc>
      </w:tr>
    </w:tbl>
    <w:p w:rsidR="007A3487" w:rsidRPr="00C57BC8" w:rsidRDefault="007A3487" w:rsidP="007A348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B919FE" w:rsidRDefault="007A3487" w:rsidP="007A3487">
      <w:pPr>
        <w:shd w:val="clear" w:color="auto" w:fill="FFFFFF"/>
        <w:spacing w:before="113" w:after="57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  <w:sectPr w:rsidR="00B919FE" w:rsidSect="00C57BC8">
          <w:footerReference w:type="default" r:id="rId8"/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B919F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367A22" w:rsidRPr="00C57BC8" w:rsidRDefault="00367A22" w:rsidP="00367A22">
      <w:pPr>
        <w:shd w:val="clear" w:color="auto" w:fill="FFFFFF"/>
        <w:spacing w:before="113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ІІІ.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Рух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грошових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коштів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прямим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методом)</w:t>
      </w:r>
    </w:p>
    <w:tbl>
      <w:tblPr>
        <w:tblW w:w="4659" w:type="pct"/>
        <w:tblInd w:w="48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12"/>
        <w:gridCol w:w="672"/>
        <w:gridCol w:w="927"/>
        <w:gridCol w:w="975"/>
        <w:gridCol w:w="919"/>
        <w:gridCol w:w="956"/>
        <w:gridCol w:w="863"/>
        <w:gridCol w:w="863"/>
        <w:gridCol w:w="863"/>
        <w:gridCol w:w="865"/>
      </w:tblGrid>
      <w:tr w:rsidR="00367A22" w:rsidRPr="00833703" w:rsidTr="008437C8">
        <w:trPr>
          <w:trHeight w:val="60"/>
        </w:trPr>
        <w:tc>
          <w:tcPr>
            <w:tcW w:w="89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Найменування показника</w:t>
            </w:r>
          </w:p>
        </w:tc>
        <w:tc>
          <w:tcPr>
            <w:tcW w:w="34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Код рядка</w:t>
            </w:r>
          </w:p>
        </w:tc>
        <w:tc>
          <w:tcPr>
            <w:tcW w:w="48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Факт минулого року</w:t>
            </w:r>
          </w:p>
        </w:tc>
        <w:tc>
          <w:tcPr>
            <w:tcW w:w="50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План поточного року</w:t>
            </w:r>
          </w:p>
        </w:tc>
        <w:tc>
          <w:tcPr>
            <w:tcW w:w="47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Прогноз</w:t>
            </w:r>
          </w:p>
          <w:p w:rsidR="00367A22" w:rsidRPr="00833703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на поточний рік</w:t>
            </w:r>
          </w:p>
        </w:tc>
        <w:tc>
          <w:tcPr>
            <w:tcW w:w="49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Плановий рік</w:t>
            </w:r>
          </w:p>
          <w:p w:rsidR="00367A22" w:rsidRPr="00833703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(усього)</w:t>
            </w:r>
          </w:p>
        </w:tc>
        <w:tc>
          <w:tcPr>
            <w:tcW w:w="1796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У тому числі за кварталами</w:t>
            </w:r>
          </w:p>
        </w:tc>
      </w:tr>
      <w:tr w:rsidR="00367A22" w:rsidRPr="00833703" w:rsidTr="008437C8">
        <w:trPr>
          <w:trHeight w:val="60"/>
        </w:trPr>
        <w:tc>
          <w:tcPr>
            <w:tcW w:w="89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833703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4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833703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48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833703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50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833703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47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833703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49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833703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І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ІІ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ІІІ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ІV</w:t>
            </w:r>
          </w:p>
        </w:tc>
      </w:tr>
      <w:tr w:rsidR="00367A22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10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І. Рух коштів у результаті операційної діяльності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76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367A22" w:rsidRPr="00833703" w:rsidTr="008437C8">
        <w:trPr>
          <w:trHeight w:val="1041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Надходження грошових коштів від операційної діяльності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3000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81268,9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65263,2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63060,2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65696,9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17034,2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15689,3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15715,3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17248,1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Виручка від реалізації продукції (товарів, робіт, послуг)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3010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81260,8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65255,0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63052,4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65679,8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17034,0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15699,0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15699,0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17247,8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Повернення податків і зборів, у тому числі: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3020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податку на додану вартість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3030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</w:tr>
      <w:tr w:rsidR="00367A22" w:rsidRPr="00833703" w:rsidTr="008437C8">
        <w:trPr>
          <w:trHeight w:val="1934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Цільове фінансування, у тому числі: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 (відшкодування  чорнобильської відпустки, згідно графіку відпусток)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3040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6,5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7,2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7,0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16,1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16,1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бюджетне фінансування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3041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інші надходження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3042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1,6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1,0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0,8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1,0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0,2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0,3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0,2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0,3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Надходження авансів від покупців і замовників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3050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367A22" w:rsidRPr="00833703" w:rsidTr="008437C8">
        <w:trPr>
          <w:trHeight w:val="363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Отримання коштів за короткостроковими зобов’язаннями, у тому числі: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3060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кредити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3061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позики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3062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облігації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3063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Інші надходження (розшифрувати)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3070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367A22" w:rsidRPr="00833703" w:rsidTr="008437C8">
        <w:trPr>
          <w:trHeight w:val="1438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lastRenderedPageBreak/>
              <w:t>Витрачання грошових коштів від операційної діяльності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3100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(81439,1)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(65141,1)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(633817)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(65507,2)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(17356,3)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(15539,0)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(15555,0)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(17056,7)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Розрахунки за продукцію (товари, роботи та послуги)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3110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69791,0</w:t>
            </w: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52128,0</w:t>
            </w: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52115,4</w:t>
            </w: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6F053B">
              <w:rPr>
                <w:rFonts w:ascii="Times New Roman" w:hAnsi="Times New Roman"/>
                <w:color w:val="000000"/>
                <w:spacing w:val="-20"/>
                <w:lang w:eastAsia="uk-UA"/>
              </w:rPr>
              <w:t>54120,0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6F053B">
              <w:rPr>
                <w:rFonts w:ascii="Times New Roman" w:hAnsi="Times New Roman"/>
                <w:color w:val="000000"/>
                <w:spacing w:val="-20"/>
                <w:lang w:eastAsia="uk-UA"/>
              </w:rPr>
              <w:t>14506,2</w:t>
            </w: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12695,6</w:t>
            </w: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12711,7</w:t>
            </w: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14206,5</w:t>
            </w: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Розрахунки з оплати праці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3120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7242,7</w:t>
            </w: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8813,2</w:t>
            </w: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(7094,6</w:t>
            </w: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7094,6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1773,6</w:t>
            </w: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1773,7</w:t>
            </w: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 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1773,7</w:t>
            </w: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1773,6</w:t>
            </w: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Відрахування на соціальні заходи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3130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1963,0</w:t>
            </w: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(1820,1)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(1820,1)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1820,1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455,1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455,0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455,0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455,0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</w:tr>
      <w:tr w:rsidR="00367A22" w:rsidRPr="00833703" w:rsidTr="008437C8">
        <w:trPr>
          <w:trHeight w:val="363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Повернення коштів за короткостроковими зобов’язаннями,</w:t>
            </w: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у тому числі: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3140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кредити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3141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позики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3142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облігації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3143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367A22" w:rsidRPr="00833703" w:rsidTr="008437C8">
        <w:trPr>
          <w:trHeight w:val="1474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Зобов’язання з податків, зборів та інших обов’язкових платежів, у тому числі: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3150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643379">
              <w:rPr>
                <w:rFonts w:ascii="Times New Roman" w:hAnsi="Times New Roman"/>
                <w:color w:val="000000"/>
                <w:spacing w:val="-20"/>
                <w:lang w:eastAsia="uk-UA"/>
              </w:rPr>
              <w:t>2429,7)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(2379,8)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(2351,6)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(2396,8)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(602,6)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(595,8)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(595,7)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(602,7)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податок на прибуток підприємств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3151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(19,,8)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(6,2)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(11,0)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(43,9)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(14,4)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(7,6)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(7,5)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(14,4)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податок на додану вартість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3152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(645,6)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(655,0)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(622,0)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(710,0)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(177,5)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(177,5)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(177,5)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(177,5)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акцизний податок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3153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рентна плата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3154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податок на доходи фізичних осіб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3155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(1628,6)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(1586,4)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(1586,4)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1586,4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396,6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396,6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396,6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396,6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інші зобов’язання з податків і зборів, у тому числі: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3156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</w:tr>
      <w:tr w:rsidR="00367A22" w:rsidRPr="00833703" w:rsidTr="008437C8">
        <w:trPr>
          <w:trHeight w:val="363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відрахування частини чистого прибутку державними унітарними підприємствами та їх об’єднаннями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3156/1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367A22" w:rsidRPr="00833703" w:rsidTr="008437C8">
        <w:trPr>
          <w:trHeight w:val="3146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lastRenderedPageBreak/>
              <w:t>відрахування частини чистого прибутку господарськими товариствами, у статутному капіталі яких більше 50 відсотків акцій (часток) належать державі, на виплату дивідендів на державну частку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3156/2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інші платежі (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військовий збір</w:t>
            </w: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3157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643379">
              <w:rPr>
                <w:rFonts w:ascii="Times New Roman" w:hAnsi="Times New Roman"/>
                <w:color w:val="000000"/>
                <w:spacing w:val="-20"/>
                <w:lang w:eastAsia="uk-UA"/>
              </w:rPr>
              <w:t>135,7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(132,2)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(132,2)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132,2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33,1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33,0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33,0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254E94">
              <w:rPr>
                <w:rFonts w:ascii="Times New Roman" w:hAnsi="Times New Roman"/>
                <w:color w:val="000000"/>
                <w:spacing w:val="-20"/>
                <w:lang w:eastAsia="uk-UA"/>
              </w:rPr>
              <w:t>33,1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)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Повернення коштів до бюджету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3160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Інші витрачання (розшифрувати)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3170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Чистий рух коштів від операційної діяльності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3195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643379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(156,3)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122,1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(321,5)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189,7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(322,3)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160,3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160,3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191,4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II. Рух коштів у результаті інвестиційної діяльності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76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Надходження грошових коштів від інвестиційної діяльності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3200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Надходження від реалізації фінансових інвестицій, у тому числі: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3210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надходження від продажу акцій та облігацій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3215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Надходження від реалізації необоротних активів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3220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Надходження від отриманих відсотків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3225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367A22" w:rsidRPr="00833703" w:rsidTr="008437C8">
        <w:trPr>
          <w:trHeight w:val="21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Надходження дивідендів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3230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367A22" w:rsidRPr="00833703" w:rsidTr="008437C8">
        <w:trPr>
          <w:trHeight w:val="395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Надходження від деривативів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3235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367A22" w:rsidRPr="00833703" w:rsidTr="008437C8">
        <w:trPr>
          <w:trHeight w:val="474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Інші надходження (розшифрувати)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3240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367A22" w:rsidRPr="00833703" w:rsidTr="008437C8">
        <w:trPr>
          <w:trHeight w:val="993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lastRenderedPageBreak/>
              <w:t>Витрачання грошових коштів від інвестиційної діяльності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3255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(40,8)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(115,0)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(20,0)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(96,0)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(24,0)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(24,0)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(24,0)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(24,0)</w:t>
            </w:r>
          </w:p>
        </w:tc>
      </w:tr>
      <w:tr w:rsidR="00367A22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Витрачання на придбання фінансових інвестицій, у тому числі: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3260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367A22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витрачання на придбання акцій та облігацій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3265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367A22" w:rsidRPr="00833703" w:rsidTr="008437C8">
        <w:trPr>
          <w:trHeight w:val="60"/>
        </w:trPr>
        <w:tc>
          <w:tcPr>
            <w:tcW w:w="89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Витрачання на придбання необоротних активів, у тому числі: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3270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</w:tr>
      <w:tr w:rsidR="00367A22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придбання (створення) основних засобів (розшифрувати)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3271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(40,8)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(115,0)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(20,0)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(96,0)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(24,0)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(24,0)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(24,0)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(24,0)</w:t>
            </w:r>
          </w:p>
        </w:tc>
      </w:tr>
      <w:tr w:rsidR="00367A22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капітальне будівництво (розшифрувати)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3272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367A22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придбання (створення) нематеріальних активів (розшифрувати)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3273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367A22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інші необоротні активи (розшифрувати)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3274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367A22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Виплати за деривативами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3280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367A22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Інші платежі (розшифрувати)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3290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367A22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A37B28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A37B28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>Чистий рух коштів від інвестиційної діяльності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2DE8" w:rsidRDefault="00A82DE8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3295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(40,8)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(115,0)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(20,0)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(96,0)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(24,0)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(24,0)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(24,0)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7C55AB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(24,0)</w:t>
            </w:r>
          </w:p>
        </w:tc>
      </w:tr>
      <w:tr w:rsidR="00367A22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III. Рух коштів у результаті фінансової діяльності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76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833703" w:rsidRDefault="00367A22" w:rsidP="005C29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Надходження грошових коштів від фінансової діяльності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4B31" w:rsidRDefault="00354B31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  <w:p w:rsidR="00354B31" w:rsidRDefault="00354B31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3300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</w:tr>
      <w:tr w:rsidR="007F3824" w:rsidRPr="00833703" w:rsidTr="008437C8">
        <w:trPr>
          <w:trHeight w:val="396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Надходження від власного капіталу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3305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Отримання коштів за довгостроковими зобов’язаннями, у тому числі: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4B31" w:rsidRDefault="00354B31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3310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lastRenderedPageBreak/>
              <w:t>кредити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3311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позики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3312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облігації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3313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Інші надходження (розшифрувати)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3320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Витрачання грошових коштів від фінансової діяльності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4B31" w:rsidRDefault="00354B31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3330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</w:t>
            </w:r>
            <w:r w:rsidR="00643379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86,3</w:t>
            </w: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(8,4)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(22,1)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(60,0)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(19,7)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(10,3)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(10,3)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(19,7)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Витрачання на викуп власних акцій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3335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Повернення коштів за довгостроковими зобов’язаннями, у тому числі: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4B31" w:rsidRDefault="00354B31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3340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кредити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3341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позики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3342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облігації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3343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Сплата дивідендів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3350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</w:t>
            </w:r>
            <w:r w:rsidR="00643379">
              <w:rPr>
                <w:rFonts w:ascii="Times New Roman" w:hAnsi="Times New Roman"/>
                <w:color w:val="000000"/>
                <w:spacing w:val="-20"/>
                <w:lang w:eastAsia="uk-UA"/>
              </w:rPr>
              <w:t>86,3)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(8,4)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(22,1)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Сплата частини чистого прибутку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3360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(60,0)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(19,7)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(10,3)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(10,3)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(19,7)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Витрачення на сплату заборгованості з фінансової оренди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4B31" w:rsidRDefault="00354B31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3370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Інші платежі (розшифрувати)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3380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(  )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Чистий рух коштів від фінансової діяльності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4B31" w:rsidRDefault="00354B31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3395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</w:t>
            </w:r>
            <w:r w:rsidR="00643379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86,3</w:t>
            </w: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(8,4)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(22,1)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(60,0)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(19,7)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(10,3)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(10,3)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7C55AB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(19,7)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Чистий рух грошових коштів за звітний період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4B31" w:rsidRDefault="00354B31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3400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(283,6)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(1,3)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(363,6)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33,7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(366,0)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126,0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126,0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7C55AB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147,7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Залишок коштів на початок періоду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3405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864,6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464,8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864,6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501,0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501,0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135,0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261,0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387,0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Вплив зміни валютних курсів на залишок коштів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4B31" w:rsidRDefault="00354B31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3410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7F3824" w:rsidRPr="00833703" w:rsidTr="008437C8">
        <w:trPr>
          <w:trHeight w:val="60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Залишок коштів на кінець періоду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pacing w:val="-20"/>
                <w:lang w:eastAsia="uk-UA"/>
              </w:rPr>
              <w:t>3415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581,0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463,5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501,0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534,7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135,0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261,0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387,0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3824" w:rsidRPr="00833703" w:rsidRDefault="007F3824" w:rsidP="007F3824">
            <w:pPr>
              <w:shd w:val="clear" w:color="auto" w:fill="FFFFFF" w:themeFill="background1"/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534,7</w:t>
            </w:r>
          </w:p>
        </w:tc>
      </w:tr>
    </w:tbl>
    <w:p w:rsidR="00367A22" w:rsidRPr="00C57BC8" w:rsidRDefault="00367A22" w:rsidP="00367A22">
      <w:pPr>
        <w:shd w:val="clear" w:color="auto" w:fill="FFFFFF" w:themeFill="background1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Ind w:w="42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3"/>
        <w:gridCol w:w="3098"/>
        <w:gridCol w:w="2880"/>
        <w:gridCol w:w="3004"/>
      </w:tblGrid>
      <w:tr w:rsidR="00367A22" w:rsidRPr="00C57BC8" w:rsidTr="008437C8">
        <w:trPr>
          <w:trHeight w:val="60"/>
        </w:trPr>
        <w:tc>
          <w:tcPr>
            <w:tcW w:w="599" w:type="pct"/>
            <w:tcMar>
              <w:right w:w="57" w:type="dxa"/>
            </w:tcMar>
          </w:tcPr>
          <w:p w:rsidR="00367A22" w:rsidRPr="00C57BC8" w:rsidRDefault="00E47382" w:rsidP="005C298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1518" w:type="pct"/>
            <w:tcMar>
              <w:right w:w="57" w:type="dxa"/>
            </w:tcMar>
          </w:tcPr>
          <w:p w:rsidR="00367A22" w:rsidRPr="00C57BC8" w:rsidRDefault="00367A22" w:rsidP="005C298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</w:t>
            </w:r>
          </w:p>
          <w:p w:rsidR="00367A22" w:rsidRPr="00833703" w:rsidRDefault="00367A22" w:rsidP="005C298D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411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367A22" w:rsidRPr="00C57BC8" w:rsidRDefault="00367A22" w:rsidP="005C298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</w:t>
            </w:r>
          </w:p>
          <w:p w:rsidR="00367A22" w:rsidRPr="00833703" w:rsidRDefault="00367A22" w:rsidP="005C298D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72" w:type="pct"/>
            <w:tcMar>
              <w:top w:w="170" w:type="dxa"/>
              <w:left w:w="0" w:type="dxa"/>
              <w:bottom w:w="68" w:type="dxa"/>
            </w:tcMar>
          </w:tcPr>
          <w:p w:rsidR="00367A22" w:rsidRPr="00C57BC8" w:rsidRDefault="00643379" w:rsidP="005C298D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Ольга БОЙКО</w:t>
            </w:r>
          </w:p>
        </w:tc>
      </w:tr>
    </w:tbl>
    <w:p w:rsidR="00367A22" w:rsidRPr="00C57BC8" w:rsidRDefault="00367A22" w:rsidP="00367A2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B919FE" w:rsidRPr="00C57BC8" w:rsidRDefault="00B919FE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B919FE" w:rsidRDefault="00B919FE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  <w:sectPr w:rsidR="00B919FE" w:rsidSect="00402512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367A22" w:rsidRPr="00C57BC8" w:rsidRDefault="00367A22" w:rsidP="00367A22">
      <w:pPr>
        <w:shd w:val="clear" w:color="auto" w:fill="FFFFFF"/>
        <w:spacing w:after="0" w:line="193" w:lineRule="atLeast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IV.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Капітальні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інвестиції</w:t>
      </w:r>
    </w:p>
    <w:p w:rsidR="00367A22" w:rsidRPr="00C57BC8" w:rsidRDefault="00367A22" w:rsidP="00367A22">
      <w:pPr>
        <w:shd w:val="clear" w:color="auto" w:fill="FFFFFF"/>
        <w:spacing w:before="57" w:after="0" w:line="161" w:lineRule="atLeast"/>
        <w:ind w:firstLine="283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тис.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грн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(без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ПДВ)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27"/>
        <w:gridCol w:w="860"/>
        <w:gridCol w:w="1385"/>
        <w:gridCol w:w="1476"/>
        <w:gridCol w:w="1345"/>
        <w:gridCol w:w="1424"/>
        <w:gridCol w:w="882"/>
        <w:gridCol w:w="882"/>
        <w:gridCol w:w="882"/>
        <w:gridCol w:w="888"/>
      </w:tblGrid>
      <w:tr w:rsidR="00367A22" w:rsidRPr="00C57BC8" w:rsidTr="005C298D">
        <w:trPr>
          <w:trHeight w:val="60"/>
        </w:trPr>
        <w:tc>
          <w:tcPr>
            <w:tcW w:w="17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28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45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Факт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минулого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48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поточного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44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Прогноз</w:t>
            </w:r>
          </w:p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поточний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46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(усього)</w:t>
            </w:r>
          </w:p>
        </w:tc>
        <w:tc>
          <w:tcPr>
            <w:tcW w:w="1158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кварталами</w:t>
            </w:r>
          </w:p>
        </w:tc>
      </w:tr>
      <w:tr w:rsidR="00367A22" w:rsidRPr="00C57BC8" w:rsidTr="005C298D">
        <w:trPr>
          <w:trHeight w:val="60"/>
        </w:trPr>
        <w:tc>
          <w:tcPr>
            <w:tcW w:w="17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8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ІV</w:t>
            </w:r>
          </w:p>
        </w:tc>
      </w:tr>
      <w:tr w:rsidR="00367A22" w:rsidRPr="00C57BC8" w:rsidTr="005C298D">
        <w:trPr>
          <w:trHeight w:val="60"/>
        </w:trPr>
        <w:tc>
          <w:tcPr>
            <w:tcW w:w="1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367A22" w:rsidRPr="00C57BC8" w:rsidTr="005C298D">
        <w:trPr>
          <w:trHeight w:val="60"/>
        </w:trPr>
        <w:tc>
          <w:tcPr>
            <w:tcW w:w="1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Капітальні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інвестиції,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</w:p>
          <w:p w:rsidR="00367A22" w:rsidRPr="00C57BC8" w:rsidRDefault="00367A22" w:rsidP="005C298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B76855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768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B76855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768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115,0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B76855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768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B76855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768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B76855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768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B76855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768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B76855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768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B76855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768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</w:tr>
      <w:tr w:rsidR="00367A22" w:rsidRPr="00C57BC8" w:rsidTr="005C298D">
        <w:trPr>
          <w:trHeight w:val="60"/>
        </w:trPr>
        <w:tc>
          <w:tcPr>
            <w:tcW w:w="1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капітальне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будівництво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67A22" w:rsidRPr="00C57BC8" w:rsidTr="005C298D">
        <w:trPr>
          <w:trHeight w:val="60"/>
        </w:trPr>
        <w:tc>
          <w:tcPr>
            <w:tcW w:w="1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придбання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(виготовлення)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засобів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B76855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B76855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B76855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B76855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B76855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367A22" w:rsidRPr="00C57BC8" w:rsidTr="005C298D">
        <w:trPr>
          <w:trHeight w:val="60"/>
        </w:trPr>
        <w:tc>
          <w:tcPr>
            <w:tcW w:w="1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придбання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(виготовлення)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необоротних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матеріальних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активів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B76855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B76855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B76855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B76855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B76855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367A22" w:rsidRPr="00C57BC8" w:rsidTr="005C298D">
        <w:trPr>
          <w:trHeight w:val="60"/>
        </w:trPr>
        <w:tc>
          <w:tcPr>
            <w:tcW w:w="1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придбання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(створення)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нематеріальних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активів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67A22" w:rsidRPr="00C57BC8" w:rsidTr="005C298D">
        <w:trPr>
          <w:trHeight w:val="60"/>
        </w:trPr>
        <w:tc>
          <w:tcPr>
            <w:tcW w:w="1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модернізація,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модифікація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(добудова,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дообладнання,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реконструкція)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67A22" w:rsidRPr="00C57BC8" w:rsidTr="005C298D">
        <w:trPr>
          <w:trHeight w:val="60"/>
        </w:trPr>
        <w:tc>
          <w:tcPr>
            <w:tcW w:w="1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капітальний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ремонт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C57BC8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B919FE" w:rsidRDefault="00B919FE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A15C32" w:rsidRDefault="00A15C32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15C32" w:rsidRPr="00C57BC8" w:rsidRDefault="00A15C32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1"/>
        <w:gridCol w:w="4510"/>
        <w:gridCol w:w="5658"/>
        <w:gridCol w:w="3695"/>
      </w:tblGrid>
      <w:tr w:rsidR="00367A22" w:rsidRPr="00C57BC8" w:rsidTr="00367A22">
        <w:trPr>
          <w:trHeight w:val="60"/>
        </w:trPr>
        <w:tc>
          <w:tcPr>
            <w:tcW w:w="438" w:type="pct"/>
            <w:tcMar>
              <w:left w:w="0" w:type="dxa"/>
            </w:tcMar>
          </w:tcPr>
          <w:p w:rsidR="00367A22" w:rsidRPr="00C57BC8" w:rsidRDefault="00E47382" w:rsidP="005C298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1484" w:type="pct"/>
            <w:tcMar>
              <w:left w:w="0" w:type="dxa"/>
            </w:tcMar>
          </w:tcPr>
          <w:p w:rsidR="00367A22" w:rsidRPr="00C57BC8" w:rsidRDefault="00367A22" w:rsidP="005C298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</w:t>
            </w:r>
          </w:p>
          <w:p w:rsidR="00367A22" w:rsidRPr="00833703" w:rsidRDefault="00367A22" w:rsidP="005C298D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86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C57BC8" w:rsidRDefault="00367A22" w:rsidP="005C298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</w:t>
            </w:r>
          </w:p>
          <w:p w:rsidR="00367A22" w:rsidRPr="00833703" w:rsidRDefault="00367A22" w:rsidP="005C298D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3370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216" w:type="pct"/>
            <w:tcMar>
              <w:top w:w="57" w:type="dxa"/>
              <w:bottom w:w="57" w:type="dxa"/>
              <w:right w:w="57" w:type="dxa"/>
            </w:tcMar>
          </w:tcPr>
          <w:p w:rsidR="00367A22" w:rsidRPr="00C57BC8" w:rsidRDefault="00643379" w:rsidP="005C298D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Ольга БОЙКО</w:t>
            </w:r>
          </w:p>
        </w:tc>
      </w:tr>
    </w:tbl>
    <w:p w:rsidR="00B919FE" w:rsidRDefault="00B919FE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61DCB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A15C32" w:rsidRDefault="00A15C32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A15C32" w:rsidRDefault="00A15C32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B919FE" w:rsidRPr="00C57BC8" w:rsidRDefault="00B919FE" w:rsidP="00761DCB">
      <w:pPr>
        <w:shd w:val="clear" w:color="auto" w:fill="FFFFFF"/>
        <w:spacing w:after="0" w:line="193" w:lineRule="atLeast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V.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отримання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повернення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залучених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коштів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18"/>
        <w:gridCol w:w="740"/>
        <w:gridCol w:w="1044"/>
        <w:gridCol w:w="1100"/>
        <w:gridCol w:w="1120"/>
        <w:gridCol w:w="1138"/>
        <w:gridCol w:w="1194"/>
        <w:gridCol w:w="980"/>
        <w:gridCol w:w="1138"/>
        <w:gridCol w:w="1122"/>
        <w:gridCol w:w="834"/>
        <w:gridCol w:w="1138"/>
        <w:gridCol w:w="1194"/>
      </w:tblGrid>
      <w:tr w:rsidR="00B919FE" w:rsidRPr="0032242C" w:rsidTr="00E47382">
        <w:trPr>
          <w:trHeight w:val="60"/>
        </w:trPr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Зобов’язання</w:t>
            </w:r>
          </w:p>
        </w:tc>
        <w:tc>
          <w:tcPr>
            <w:tcW w:w="288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Заборгованість за кредитами на початок </w:t>
            </w:r>
            <w:r w:rsidRPr="0032242C">
              <w:rPr>
                <w:rFonts w:ascii="Times New Roman" w:hAnsi="Times New Roman"/>
                <w:color w:val="000000"/>
                <w:spacing w:val="-10"/>
                <w:lang w:eastAsia="uk-UA"/>
              </w:rPr>
              <w:t>______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року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План</w:t>
            </w:r>
          </w:p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із залучення коштів</w:t>
            </w:r>
          </w:p>
        </w:tc>
        <w:tc>
          <w:tcPr>
            <w:tcW w:w="557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План з повернення коштів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Заборгованість за кредитами на кінець </w:t>
            </w:r>
            <w:r w:rsidRPr="0032242C">
              <w:rPr>
                <w:rFonts w:ascii="Times New Roman" w:hAnsi="Times New Roman"/>
                <w:color w:val="000000"/>
                <w:spacing w:val="-10"/>
                <w:lang w:eastAsia="uk-UA"/>
              </w:rPr>
              <w:t>______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року</w:t>
            </w:r>
          </w:p>
        </w:tc>
      </w:tr>
      <w:tr w:rsidR="00B919FE" w:rsidRPr="0032242C" w:rsidTr="00CC413F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у тому числі: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сума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br/>
              <w:t>основного боргу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відсотки, нараховані протягом року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відсотки сплачені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курсові різниці (сума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br/>
              <w:t>основного боргу) (+/–)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курсові різниці (відсотки)</w:t>
            </w:r>
          </w:p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(+/–)</w:t>
            </w:r>
          </w:p>
        </w:tc>
        <w:tc>
          <w:tcPr>
            <w:tcW w:w="8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у тому числі:</w:t>
            </w:r>
          </w:p>
        </w:tc>
      </w:tr>
      <w:tr w:rsidR="00B919FE" w:rsidRPr="0032242C" w:rsidTr="00CC413F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сума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br/>
              <w:t>основного боргу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відсотки нараховані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сума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br/>
              <w:t>основного боргу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відсотки нараховані</w:t>
            </w:r>
          </w:p>
        </w:tc>
      </w:tr>
      <w:tr w:rsidR="00B919FE" w:rsidRPr="0032242C" w:rsidTr="00E47382">
        <w:trPr>
          <w:trHeight w:val="60"/>
        </w:trPr>
        <w:tc>
          <w:tcPr>
            <w:tcW w:w="2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lastRenderedPageBreak/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13</w:t>
            </w:r>
          </w:p>
        </w:tc>
      </w:tr>
      <w:tr w:rsidR="00B919FE" w:rsidRPr="0032242C" w:rsidTr="00E47382">
        <w:trPr>
          <w:trHeight w:val="60"/>
        </w:trPr>
        <w:tc>
          <w:tcPr>
            <w:tcW w:w="2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Довгострокові зобов’язання, усього,</w:t>
            </w:r>
          </w:p>
          <w:p w:rsidR="00B919FE" w:rsidRPr="0032242C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у тому числі: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(  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(  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</w:tr>
      <w:tr w:rsidR="00B919FE" w:rsidRPr="0032242C" w:rsidTr="00E47382">
        <w:trPr>
          <w:trHeight w:val="60"/>
        </w:trPr>
        <w:tc>
          <w:tcPr>
            <w:tcW w:w="23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Короткострокові зобов’язання, усього,</w:t>
            </w:r>
          </w:p>
          <w:p w:rsidR="00B919FE" w:rsidRPr="0032242C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у тому числі: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(  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(  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</w:tr>
      <w:tr w:rsidR="00B919FE" w:rsidRPr="0032242C" w:rsidTr="00E47382">
        <w:trPr>
          <w:trHeight w:val="60"/>
        </w:trPr>
        <w:tc>
          <w:tcPr>
            <w:tcW w:w="2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Інші фінансові зобов’язання, усього,</w:t>
            </w:r>
          </w:p>
          <w:p w:rsidR="00B919FE" w:rsidRPr="0032242C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у тому числі: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(  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(  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</w:tr>
    </w:tbl>
    <w:p w:rsidR="00B919FE" w:rsidRDefault="00B919FE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A15C32" w:rsidRDefault="00A15C32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A15C32" w:rsidRPr="00761DCB" w:rsidRDefault="00A15C32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1"/>
        <w:gridCol w:w="4510"/>
        <w:gridCol w:w="5658"/>
        <w:gridCol w:w="3695"/>
      </w:tblGrid>
      <w:tr w:rsidR="00367A22" w:rsidRPr="00C57BC8" w:rsidTr="005C298D">
        <w:trPr>
          <w:trHeight w:val="60"/>
        </w:trPr>
        <w:tc>
          <w:tcPr>
            <w:tcW w:w="438" w:type="pct"/>
            <w:tcMar>
              <w:left w:w="0" w:type="dxa"/>
            </w:tcMar>
          </w:tcPr>
          <w:p w:rsidR="00367A22" w:rsidRPr="00C57BC8" w:rsidRDefault="00890F13" w:rsidP="005C298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1484" w:type="pct"/>
            <w:tcMar>
              <w:left w:w="0" w:type="dxa"/>
            </w:tcMar>
          </w:tcPr>
          <w:p w:rsidR="00367A22" w:rsidRPr="00C57BC8" w:rsidRDefault="00367A22" w:rsidP="005C298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</w:t>
            </w:r>
          </w:p>
          <w:p w:rsidR="00367A22" w:rsidRPr="0032242C" w:rsidRDefault="00367A22" w:rsidP="005C298D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86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C57BC8" w:rsidRDefault="00367A22" w:rsidP="005C298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:rsidR="00367A22" w:rsidRPr="0032242C" w:rsidRDefault="00367A22" w:rsidP="005C298D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217" w:type="pct"/>
            <w:tcMar>
              <w:top w:w="57" w:type="dxa"/>
              <w:bottom w:w="57" w:type="dxa"/>
              <w:right w:w="57" w:type="dxa"/>
            </w:tcMar>
          </w:tcPr>
          <w:p w:rsidR="00367A22" w:rsidRPr="00C57BC8" w:rsidRDefault="00643379" w:rsidP="005C298D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Ольга БОЙКО</w:t>
            </w:r>
          </w:p>
        </w:tc>
      </w:tr>
    </w:tbl>
    <w:p w:rsidR="00367A22" w:rsidRDefault="00367A22" w:rsidP="00367A2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61DCB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A15C32" w:rsidRDefault="00A15C32" w:rsidP="00367A2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A15C32" w:rsidRDefault="00A15C32" w:rsidP="00367A2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A15C32" w:rsidRDefault="00A15C32" w:rsidP="00367A2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367A22" w:rsidRPr="00C57BC8" w:rsidRDefault="00367A22" w:rsidP="00367A22">
      <w:pPr>
        <w:shd w:val="clear" w:color="auto" w:fill="FFFFFF"/>
        <w:spacing w:after="0" w:line="193" w:lineRule="atLeast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VІ.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Джерела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капітальних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інвестицій</w:t>
      </w:r>
    </w:p>
    <w:p w:rsidR="00367A22" w:rsidRPr="00C57BC8" w:rsidRDefault="00367A22" w:rsidP="00367A22">
      <w:pPr>
        <w:shd w:val="clear" w:color="auto" w:fill="FFFFFF"/>
        <w:spacing w:before="57" w:after="0" w:line="161" w:lineRule="atLeast"/>
        <w:ind w:firstLine="283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тис.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грн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(без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ПДВ)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2"/>
        <w:gridCol w:w="2482"/>
        <w:gridCol w:w="932"/>
        <w:gridCol w:w="304"/>
        <w:gridCol w:w="304"/>
        <w:gridCol w:w="304"/>
        <w:gridCol w:w="304"/>
        <w:gridCol w:w="932"/>
        <w:gridCol w:w="304"/>
        <w:gridCol w:w="414"/>
        <w:gridCol w:w="414"/>
        <w:gridCol w:w="386"/>
        <w:gridCol w:w="935"/>
        <w:gridCol w:w="423"/>
        <w:gridCol w:w="423"/>
        <w:gridCol w:w="424"/>
        <w:gridCol w:w="424"/>
        <w:gridCol w:w="909"/>
        <w:gridCol w:w="387"/>
        <w:gridCol w:w="387"/>
        <w:gridCol w:w="415"/>
        <w:gridCol w:w="415"/>
        <w:gridCol w:w="936"/>
        <w:gridCol w:w="424"/>
        <w:gridCol w:w="424"/>
        <w:gridCol w:w="424"/>
        <w:gridCol w:w="419"/>
      </w:tblGrid>
      <w:tr w:rsidR="00367A22" w:rsidRPr="0032242C" w:rsidTr="00681E7B">
        <w:trPr>
          <w:trHeight w:val="60"/>
        </w:trPr>
        <w:tc>
          <w:tcPr>
            <w:tcW w:w="13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№ з/п</w:t>
            </w:r>
          </w:p>
        </w:tc>
        <w:tc>
          <w:tcPr>
            <w:tcW w:w="81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Найменування об’єкта</w:t>
            </w:r>
          </w:p>
        </w:tc>
        <w:tc>
          <w:tcPr>
            <w:tcW w:w="705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Залучення кредитних коштів</w:t>
            </w:r>
          </w:p>
        </w:tc>
        <w:tc>
          <w:tcPr>
            <w:tcW w:w="804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Бюджетне фінансування</w:t>
            </w:r>
          </w:p>
        </w:tc>
        <w:tc>
          <w:tcPr>
            <w:tcW w:w="861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Власні кошти (розшифрувати)</w:t>
            </w:r>
          </w:p>
        </w:tc>
        <w:tc>
          <w:tcPr>
            <w:tcW w:w="822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Інші джерела (розшифрувати)</w:t>
            </w:r>
          </w:p>
        </w:tc>
        <w:tc>
          <w:tcPr>
            <w:tcW w:w="861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Усього</w:t>
            </w:r>
          </w:p>
        </w:tc>
      </w:tr>
      <w:tr w:rsidR="00367A22" w:rsidRPr="0032242C" w:rsidTr="00681E7B">
        <w:trPr>
          <w:trHeight w:val="60"/>
        </w:trPr>
        <w:tc>
          <w:tcPr>
            <w:tcW w:w="13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81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рік</w:t>
            </w: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у тому числі за кварталами</w:t>
            </w:r>
          </w:p>
        </w:tc>
        <w:tc>
          <w:tcPr>
            <w:tcW w:w="30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рік</w:t>
            </w:r>
          </w:p>
        </w:tc>
        <w:tc>
          <w:tcPr>
            <w:tcW w:w="498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у тому числі за кварталами</w:t>
            </w:r>
          </w:p>
        </w:tc>
        <w:tc>
          <w:tcPr>
            <w:tcW w:w="30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рік</w:t>
            </w:r>
          </w:p>
        </w:tc>
        <w:tc>
          <w:tcPr>
            <w:tcW w:w="55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у тому числі за кварталами</w:t>
            </w:r>
          </w:p>
        </w:tc>
        <w:tc>
          <w:tcPr>
            <w:tcW w:w="2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рік</w:t>
            </w:r>
          </w:p>
        </w:tc>
        <w:tc>
          <w:tcPr>
            <w:tcW w:w="52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у тому числі за кварталами</w:t>
            </w:r>
          </w:p>
        </w:tc>
        <w:tc>
          <w:tcPr>
            <w:tcW w:w="30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рік</w:t>
            </w:r>
          </w:p>
        </w:tc>
        <w:tc>
          <w:tcPr>
            <w:tcW w:w="55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у тому числі за кварталами</w:t>
            </w:r>
          </w:p>
        </w:tc>
      </w:tr>
      <w:tr w:rsidR="00367A22" w:rsidRPr="0032242C" w:rsidTr="00681E7B">
        <w:trPr>
          <w:trHeight w:val="60"/>
        </w:trPr>
        <w:tc>
          <w:tcPr>
            <w:tcW w:w="13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81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ІІІ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ІV</w:t>
            </w:r>
          </w:p>
        </w:tc>
        <w:tc>
          <w:tcPr>
            <w:tcW w:w="30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ІІІ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ІV</w:t>
            </w:r>
          </w:p>
        </w:tc>
        <w:tc>
          <w:tcPr>
            <w:tcW w:w="30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ІІІ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ІV</w:t>
            </w:r>
          </w:p>
        </w:tc>
        <w:tc>
          <w:tcPr>
            <w:tcW w:w="2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ІІІ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ІV</w:t>
            </w:r>
          </w:p>
        </w:tc>
        <w:tc>
          <w:tcPr>
            <w:tcW w:w="30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ІІІ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ІV</w:t>
            </w:r>
          </w:p>
        </w:tc>
      </w:tr>
      <w:tr w:rsidR="00367A22" w:rsidRPr="0032242C" w:rsidTr="00681E7B">
        <w:trPr>
          <w:trHeight w:val="60"/>
        </w:trPr>
        <w:tc>
          <w:tcPr>
            <w:tcW w:w="1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21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22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24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26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27</w:t>
            </w:r>
          </w:p>
        </w:tc>
      </w:tr>
      <w:tr w:rsidR="00681E7B" w:rsidRPr="0032242C" w:rsidTr="00681E7B">
        <w:trPr>
          <w:trHeight w:val="60"/>
        </w:trPr>
        <w:tc>
          <w:tcPr>
            <w:tcW w:w="1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капітальне будівництво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</w:tr>
      <w:tr w:rsidR="00681E7B" w:rsidRPr="0032242C" w:rsidTr="00681E7B">
        <w:trPr>
          <w:trHeight w:val="987"/>
        </w:trPr>
        <w:tc>
          <w:tcPr>
            <w:tcW w:w="1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придбання (виготовлення) основних засобів (розшифрувати)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40,0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10,0</w:t>
            </w: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10,0</w:t>
            </w: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10,0</w:t>
            </w: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40,0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10,0</w:t>
            </w: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10,0</w:t>
            </w: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10,0</w:t>
            </w: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10,0</w:t>
            </w:r>
          </w:p>
        </w:tc>
      </w:tr>
      <w:tr w:rsidR="00681E7B" w:rsidRPr="0032242C" w:rsidTr="00681E7B">
        <w:trPr>
          <w:trHeight w:val="60"/>
        </w:trPr>
        <w:tc>
          <w:tcPr>
            <w:tcW w:w="1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40,0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10,0</w:t>
            </w: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10,0</w:t>
            </w: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10,0</w:t>
            </w: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40,0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10,0</w:t>
            </w: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10,0</w:t>
            </w: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10,0</w:t>
            </w: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10,0</w:t>
            </w:r>
          </w:p>
        </w:tc>
      </w:tr>
      <w:tr w:rsidR="00681E7B" w:rsidRPr="0032242C" w:rsidTr="00681E7B">
        <w:trPr>
          <w:trHeight w:val="60"/>
        </w:trPr>
        <w:tc>
          <w:tcPr>
            <w:tcW w:w="13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lastRenderedPageBreak/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придбання (створення) нематеріальних активів (розшифрувати про ліцензійне програмне забезпечення)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</w:tr>
      <w:tr w:rsidR="00681E7B" w:rsidRPr="0032242C" w:rsidTr="00681E7B">
        <w:trPr>
          <w:trHeight w:val="60"/>
        </w:trPr>
        <w:tc>
          <w:tcPr>
            <w:tcW w:w="1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367A22" w:rsidRDefault="00367A22" w:rsidP="005C298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модернізація, модифікація (добудова,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дообладнання, реконструкція) (розшифрувати)</w:t>
            </w:r>
          </w:p>
          <w:p w:rsidR="00A37B28" w:rsidRPr="0032242C" w:rsidRDefault="00A37B28" w:rsidP="005C298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</w:tr>
      <w:tr w:rsidR="00890F13" w:rsidRPr="0032242C" w:rsidTr="00681E7B">
        <w:trPr>
          <w:trHeight w:val="60"/>
        </w:trPr>
        <w:tc>
          <w:tcPr>
            <w:tcW w:w="1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1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9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890F13" w:rsidRPr="00C57BC8" w:rsidRDefault="00890F13" w:rsidP="00890F1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681E7B" w:rsidRPr="0032242C" w:rsidTr="00681E7B">
        <w:trPr>
          <w:trHeight w:val="60"/>
        </w:trPr>
        <w:tc>
          <w:tcPr>
            <w:tcW w:w="13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капітальний ремонт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367A22" w:rsidRPr="0032242C" w:rsidRDefault="00367A22" w:rsidP="005C298D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</w:tr>
      <w:tr w:rsidR="00681E7B" w:rsidRPr="0032242C" w:rsidTr="00681E7B">
        <w:trPr>
          <w:trHeight w:val="60"/>
        </w:trPr>
        <w:tc>
          <w:tcPr>
            <w:tcW w:w="94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681E7B" w:rsidRPr="0032242C" w:rsidRDefault="00681E7B" w:rsidP="00681E7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Усього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B76855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80,0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B76855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20,0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B76855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20,0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B76855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20,0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B76855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20,0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B76855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80,0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B76855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20,0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B76855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20,0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B76855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20,0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  <w:r w:rsidRPr="00B76855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20,0</w:t>
            </w:r>
          </w:p>
        </w:tc>
      </w:tr>
      <w:tr w:rsidR="00681E7B" w:rsidRPr="0032242C" w:rsidTr="00681E7B">
        <w:trPr>
          <w:trHeight w:val="60"/>
        </w:trPr>
        <w:tc>
          <w:tcPr>
            <w:tcW w:w="94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681E7B" w:rsidRPr="0032242C" w:rsidRDefault="00681E7B" w:rsidP="00681E7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Відсоток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32242C" w:rsidRDefault="00681E7B" w:rsidP="00681E7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681E7B" w:rsidRPr="00B76855" w:rsidRDefault="00681E7B" w:rsidP="00681E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</w:pPr>
          </w:p>
        </w:tc>
      </w:tr>
    </w:tbl>
    <w:p w:rsidR="002C5B62" w:rsidRDefault="002C5B62" w:rsidP="00761DCB">
      <w:pPr>
        <w:shd w:val="clear" w:color="auto" w:fill="FFFFFF"/>
        <w:spacing w:after="0" w:line="193" w:lineRule="atLeast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B919FE" w:rsidRPr="00C57BC8" w:rsidRDefault="00B919FE" w:rsidP="00761DCB">
      <w:pPr>
        <w:shd w:val="clear" w:color="auto" w:fill="FFFFFF"/>
        <w:spacing w:after="0" w:line="193" w:lineRule="atLeast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VІІ.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Капітальне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будівництво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(рядок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4010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таблиці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IV)</w:t>
      </w:r>
    </w:p>
    <w:p w:rsidR="00B919FE" w:rsidRPr="00C57BC8" w:rsidRDefault="00B919FE" w:rsidP="0032242C">
      <w:pPr>
        <w:shd w:val="clear" w:color="auto" w:fill="FFFFFF"/>
        <w:spacing w:before="57" w:after="0" w:line="161" w:lineRule="atLeast"/>
        <w:ind w:firstLine="283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тис.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грн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(без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ПДВ)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8"/>
        <w:gridCol w:w="1342"/>
        <w:gridCol w:w="1206"/>
        <w:gridCol w:w="1141"/>
        <w:gridCol w:w="1301"/>
        <w:gridCol w:w="1361"/>
        <w:gridCol w:w="1166"/>
        <w:gridCol w:w="1480"/>
        <w:gridCol w:w="671"/>
        <w:gridCol w:w="861"/>
        <w:gridCol w:w="1075"/>
        <w:gridCol w:w="1994"/>
        <w:gridCol w:w="1265"/>
      </w:tblGrid>
      <w:tr w:rsidR="00B919FE" w:rsidRPr="0032242C" w:rsidTr="00761DCB">
        <w:trPr>
          <w:trHeight w:val="6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Найменування об’єкта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Рік початку і закінчення будівництва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Загальна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кошторисна вартість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Первісна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балансова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вартість введених потужностей на початок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планового року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Незавершене будівництво на початок планового року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Плановий рік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Інформація щодо проектно-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softHyphen/>
              <w:t>кошторисної документації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 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(стан розроблення, затвердження, у разі затвердження зазначити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 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суб’єкт управління, яким затверджено,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 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та відповідний документ)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Документ,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яким затверджений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титул будови,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із зазначенням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суб’єкта управління,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який його погодив</w:t>
            </w:r>
          </w:p>
        </w:tc>
      </w:tr>
      <w:tr w:rsidR="00B919FE" w:rsidRPr="0032242C" w:rsidTr="00761DCB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освоєння капітальних вкладень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фінансування капітальних інвестицій (оплата грошовими коштами), усього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у тому числі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</w:tr>
      <w:tr w:rsidR="00B919FE" w:rsidRPr="0032242C" w:rsidTr="00761DCB">
        <w:trPr>
          <w:trHeight w:val="6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власні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кошти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кредитні кошти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інші джерела (зазначити джерело)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</w:tr>
      <w:tr w:rsidR="00B919FE" w:rsidRPr="0032242C" w:rsidTr="00761DCB">
        <w:trPr>
          <w:trHeight w:val="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13</w:t>
            </w:r>
          </w:p>
        </w:tc>
      </w:tr>
      <w:tr w:rsidR="00B919FE" w:rsidRPr="0032242C" w:rsidTr="00890F13">
        <w:trPr>
          <w:trHeight w:val="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B919FE" w:rsidRPr="0032242C" w:rsidTr="00890F13">
        <w:trPr>
          <w:trHeight w:val="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B919FE" w:rsidRPr="0032242C" w:rsidTr="00890F13">
        <w:trPr>
          <w:trHeight w:val="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B919FE" w:rsidRPr="0032242C" w:rsidTr="00890F13">
        <w:trPr>
          <w:trHeight w:val="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B919FE" w:rsidRPr="0032242C" w:rsidTr="00890F13">
        <w:trPr>
          <w:trHeight w:val="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B919FE" w:rsidRPr="0032242C" w:rsidTr="00890F13">
        <w:trPr>
          <w:trHeight w:val="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B919FE" w:rsidRPr="0032242C" w:rsidTr="00890F13">
        <w:trPr>
          <w:trHeight w:val="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  <w:tr w:rsidR="00B919FE" w:rsidRPr="0032242C" w:rsidTr="00890F13">
        <w:trPr>
          <w:trHeight w:val="6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</w:tr>
    </w:tbl>
    <w:p w:rsidR="00B919FE" w:rsidRPr="00761DCB" w:rsidRDefault="00B919FE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61DCB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1"/>
        <w:gridCol w:w="4510"/>
        <w:gridCol w:w="5658"/>
        <w:gridCol w:w="3695"/>
      </w:tblGrid>
      <w:tr w:rsidR="00367A22" w:rsidRPr="00C57BC8" w:rsidTr="00367A22">
        <w:trPr>
          <w:trHeight w:val="60"/>
        </w:trPr>
        <w:tc>
          <w:tcPr>
            <w:tcW w:w="438" w:type="pct"/>
            <w:tcMar>
              <w:left w:w="0" w:type="dxa"/>
            </w:tcMar>
          </w:tcPr>
          <w:p w:rsidR="00367A22" w:rsidRPr="00C57BC8" w:rsidRDefault="00890F13" w:rsidP="005C298D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1484" w:type="pct"/>
            <w:tcMar>
              <w:left w:w="0" w:type="dxa"/>
            </w:tcMar>
          </w:tcPr>
          <w:p w:rsidR="00367A22" w:rsidRPr="00C57BC8" w:rsidRDefault="00367A22" w:rsidP="005C298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</w:t>
            </w:r>
          </w:p>
          <w:p w:rsidR="00367A22" w:rsidRPr="0032242C" w:rsidRDefault="00367A22" w:rsidP="005C298D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86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7A22" w:rsidRPr="00C57BC8" w:rsidRDefault="00367A22" w:rsidP="005C298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:rsidR="00367A22" w:rsidRPr="0032242C" w:rsidRDefault="00367A22" w:rsidP="005C298D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216" w:type="pct"/>
            <w:tcMar>
              <w:top w:w="57" w:type="dxa"/>
              <w:bottom w:w="57" w:type="dxa"/>
              <w:right w:w="57" w:type="dxa"/>
            </w:tcMar>
          </w:tcPr>
          <w:p w:rsidR="00367A22" w:rsidRPr="00C57BC8" w:rsidRDefault="00643379" w:rsidP="005C298D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Ольга БОЙКО</w:t>
            </w:r>
          </w:p>
        </w:tc>
      </w:tr>
    </w:tbl>
    <w:p w:rsidR="00115CBE" w:rsidRDefault="00115CBE" w:rsidP="00761DCB">
      <w:pPr>
        <w:shd w:val="clear" w:color="auto" w:fill="FFFFFF"/>
        <w:spacing w:before="100" w:after="225" w:line="288" w:lineRule="atLeast"/>
        <w:rPr>
          <w:lang w:eastAsia="uk-UA"/>
        </w:rPr>
        <w:sectPr w:rsidR="00115CBE" w:rsidSect="00761DCB">
          <w:pgSz w:w="16838" w:h="11906" w:orient="landscape"/>
          <w:pgMar w:top="510" w:right="567" w:bottom="510" w:left="1134" w:header="709" w:footer="709" w:gutter="0"/>
          <w:cols w:space="708"/>
          <w:docGrid w:linePitch="360"/>
        </w:sectPr>
      </w:pPr>
    </w:p>
    <w:p w:rsidR="00896F6C" w:rsidRPr="00896F6C" w:rsidRDefault="00896F6C" w:rsidP="008437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96F6C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ПОЯСНЮЮЧА ЗАПИСКА</w:t>
      </w:r>
    </w:p>
    <w:p w:rsidR="00896F6C" w:rsidRPr="00896F6C" w:rsidRDefault="00896F6C" w:rsidP="008437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96F6C">
        <w:rPr>
          <w:rFonts w:ascii="Times New Roman" w:hAnsi="Times New Roman"/>
          <w:b/>
          <w:sz w:val="28"/>
          <w:szCs w:val="28"/>
          <w:lang w:eastAsia="ru-RU"/>
        </w:rPr>
        <w:t>до фінансового плану</w:t>
      </w:r>
    </w:p>
    <w:p w:rsidR="00896F6C" w:rsidRDefault="00896F6C" w:rsidP="008437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96F6C">
        <w:rPr>
          <w:rFonts w:ascii="Times New Roman" w:hAnsi="Times New Roman"/>
          <w:b/>
          <w:sz w:val="28"/>
          <w:szCs w:val="28"/>
          <w:lang w:eastAsia="ru-RU"/>
        </w:rPr>
        <w:t>КП «Бориспільська центральна аптека № 24» на 2023 рік</w:t>
      </w:r>
    </w:p>
    <w:p w:rsidR="00C26C7F" w:rsidRPr="00896F6C" w:rsidRDefault="00C26C7F" w:rsidP="008437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96F6C" w:rsidRPr="000648F2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Комунальне підприємство «Бориспільська центральна аптека №</w:t>
      </w:r>
      <w:r w:rsidR="00A37B28">
        <w:rPr>
          <w:rFonts w:ascii="Times New Roman" w:hAnsi="Times New Roman"/>
          <w:sz w:val="28"/>
          <w:szCs w:val="28"/>
          <w:lang w:eastAsia="ru-RU"/>
        </w:rPr>
        <w:t> </w:t>
      </w:r>
      <w:r w:rsidRPr="00896F6C">
        <w:rPr>
          <w:rFonts w:ascii="Times New Roman" w:hAnsi="Times New Roman"/>
          <w:sz w:val="28"/>
          <w:szCs w:val="28"/>
          <w:lang w:eastAsia="ru-RU"/>
        </w:rPr>
        <w:t>24»</w:t>
      </w:r>
      <w:r w:rsidR="00A7155C">
        <w:rPr>
          <w:rFonts w:ascii="Times New Roman" w:hAnsi="Times New Roman"/>
          <w:sz w:val="28"/>
          <w:szCs w:val="28"/>
          <w:lang w:eastAsia="ru-RU"/>
        </w:rPr>
        <w:t xml:space="preserve"> (далі – КП «БЦА №24»)</w:t>
      </w:r>
      <w:r w:rsidRPr="00896F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48F2">
        <w:rPr>
          <w:rFonts w:ascii="Times New Roman" w:hAnsi="Times New Roman"/>
          <w:sz w:val="28"/>
          <w:szCs w:val="28"/>
          <w:lang w:eastAsia="ru-RU"/>
        </w:rPr>
        <w:t>безпосередньо підпорядковане виконавчому комітету Бориспільської міської ради та належить до комунальної власності міста.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КП «Бориспільська центральна аптека №</w:t>
      </w:r>
      <w:r w:rsidR="0052699C">
        <w:rPr>
          <w:rFonts w:ascii="Times New Roman" w:hAnsi="Times New Roman"/>
          <w:sz w:val="28"/>
          <w:szCs w:val="28"/>
          <w:lang w:eastAsia="ru-RU"/>
        </w:rPr>
        <w:t> </w:t>
      </w:r>
      <w:r w:rsidRPr="00896F6C">
        <w:rPr>
          <w:rFonts w:ascii="Times New Roman" w:hAnsi="Times New Roman"/>
          <w:sz w:val="28"/>
          <w:szCs w:val="28"/>
          <w:lang w:eastAsia="ru-RU"/>
        </w:rPr>
        <w:t>24» являється госпрозрахунковим підприємством, має самостійний баланс та розрахунковий р</w:t>
      </w:r>
      <w:r w:rsidR="00A37B28">
        <w:rPr>
          <w:rFonts w:ascii="Times New Roman" w:hAnsi="Times New Roman"/>
          <w:sz w:val="28"/>
          <w:szCs w:val="28"/>
          <w:lang w:eastAsia="ru-RU"/>
        </w:rPr>
        <w:t>ахунок: № </w:t>
      </w:r>
      <w:r w:rsidRPr="00896F6C">
        <w:rPr>
          <w:rFonts w:ascii="Times New Roman" w:hAnsi="Times New Roman"/>
          <w:sz w:val="28"/>
          <w:szCs w:val="28"/>
          <w:lang w:val="en-US" w:eastAsia="ru-RU"/>
        </w:rPr>
        <w:t>UA</w:t>
      </w:r>
      <w:r w:rsidRPr="00896F6C">
        <w:rPr>
          <w:rFonts w:ascii="Times New Roman" w:hAnsi="Times New Roman"/>
          <w:sz w:val="28"/>
          <w:szCs w:val="28"/>
          <w:lang w:eastAsia="ru-RU"/>
        </w:rPr>
        <w:t>873226690000026002300021100 в Філія Г</w:t>
      </w:r>
      <w:r w:rsidR="008437C8">
        <w:rPr>
          <w:rFonts w:ascii="Times New Roman" w:hAnsi="Times New Roman"/>
          <w:sz w:val="28"/>
          <w:szCs w:val="28"/>
          <w:lang w:eastAsia="ru-RU"/>
        </w:rPr>
        <w:t>У по м. Києву та Київ. обл. АТ «</w:t>
      </w:r>
      <w:r w:rsidRPr="00896F6C">
        <w:rPr>
          <w:rFonts w:ascii="Times New Roman" w:hAnsi="Times New Roman"/>
          <w:sz w:val="28"/>
          <w:szCs w:val="28"/>
          <w:lang w:eastAsia="ru-RU"/>
        </w:rPr>
        <w:t>Ощадбанк</w:t>
      </w:r>
      <w:r w:rsidR="008437C8">
        <w:rPr>
          <w:rFonts w:ascii="Times New Roman" w:hAnsi="Times New Roman"/>
          <w:sz w:val="28"/>
          <w:szCs w:val="28"/>
          <w:lang w:eastAsia="ru-RU"/>
        </w:rPr>
        <w:t>»</w:t>
      </w:r>
      <w:r w:rsidRPr="00896F6C">
        <w:rPr>
          <w:rFonts w:ascii="Times New Roman" w:hAnsi="Times New Roman"/>
          <w:sz w:val="28"/>
          <w:szCs w:val="28"/>
          <w:lang w:eastAsia="ru-RU"/>
        </w:rPr>
        <w:t xml:space="preserve"> м. Київ МФО 322669.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Основною діяльністю КП «Бориспільська центральна аптека №</w:t>
      </w:r>
      <w:r w:rsidR="0052699C">
        <w:rPr>
          <w:rFonts w:ascii="Times New Roman" w:hAnsi="Times New Roman"/>
          <w:sz w:val="28"/>
          <w:szCs w:val="28"/>
          <w:lang w:eastAsia="ru-RU"/>
        </w:rPr>
        <w:t> </w:t>
      </w:r>
      <w:r w:rsidRPr="00896F6C">
        <w:rPr>
          <w:rFonts w:ascii="Times New Roman" w:hAnsi="Times New Roman"/>
          <w:sz w:val="28"/>
          <w:szCs w:val="28"/>
          <w:lang w:eastAsia="ru-RU"/>
        </w:rPr>
        <w:t>24» є роздрібна торгівля лікарськими засобами та виробами медичного призначення. До складу КП «</w:t>
      </w:r>
      <w:r w:rsidRPr="0052699C">
        <w:rPr>
          <w:rFonts w:ascii="Times New Roman" w:hAnsi="Times New Roman"/>
          <w:sz w:val="28"/>
          <w:szCs w:val="28"/>
          <w:lang w:eastAsia="ru-RU"/>
        </w:rPr>
        <w:t>БЦА №</w:t>
      </w:r>
      <w:r w:rsidR="0052699C" w:rsidRPr="0052699C">
        <w:rPr>
          <w:rFonts w:ascii="Times New Roman" w:hAnsi="Times New Roman"/>
          <w:sz w:val="28"/>
          <w:szCs w:val="28"/>
          <w:lang w:eastAsia="ru-RU"/>
        </w:rPr>
        <w:t> </w:t>
      </w:r>
      <w:r w:rsidRPr="0052699C">
        <w:rPr>
          <w:rFonts w:ascii="Times New Roman" w:hAnsi="Times New Roman"/>
          <w:sz w:val="28"/>
          <w:szCs w:val="28"/>
          <w:lang w:eastAsia="ru-RU"/>
        </w:rPr>
        <w:t>24</w:t>
      </w:r>
      <w:r w:rsidRPr="00896F6C">
        <w:rPr>
          <w:rFonts w:ascii="Times New Roman" w:hAnsi="Times New Roman"/>
          <w:sz w:val="28"/>
          <w:szCs w:val="28"/>
          <w:lang w:eastAsia="ru-RU"/>
        </w:rPr>
        <w:t>» входить аптечна мережа: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● Аптеки: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1. Аптека «БЦА №24», м. Бориспіль, вул. Шевченка,4;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 xml:space="preserve">2. Аптека №2 с. </w:t>
      </w:r>
      <w:proofErr w:type="spellStart"/>
      <w:r w:rsidRPr="00896F6C">
        <w:rPr>
          <w:rFonts w:ascii="Times New Roman" w:hAnsi="Times New Roman"/>
          <w:sz w:val="28"/>
          <w:szCs w:val="28"/>
          <w:lang w:eastAsia="ru-RU"/>
        </w:rPr>
        <w:t>Кучаків</w:t>
      </w:r>
      <w:proofErr w:type="spellEnd"/>
      <w:r w:rsidRPr="00896F6C">
        <w:rPr>
          <w:rFonts w:ascii="Times New Roman" w:hAnsi="Times New Roman"/>
          <w:sz w:val="28"/>
          <w:szCs w:val="28"/>
          <w:lang w:eastAsia="ru-RU"/>
        </w:rPr>
        <w:t>, вул. Гетьмана Івана Сулими,65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3. Аптека №122, с. Рогозів, вул. Центральна, 94;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4. Аптека №130, с. Старе, вул. Дніпрова,45;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5. Аптека № 4, м. Бориспіль, вул.. Головатого,15;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 xml:space="preserve">6. Аптека № 9, с. </w:t>
      </w:r>
      <w:proofErr w:type="spellStart"/>
      <w:r w:rsidRPr="00896F6C">
        <w:rPr>
          <w:rFonts w:ascii="Times New Roman" w:hAnsi="Times New Roman"/>
          <w:sz w:val="28"/>
          <w:szCs w:val="28"/>
          <w:lang w:eastAsia="ru-RU"/>
        </w:rPr>
        <w:t>Любарці</w:t>
      </w:r>
      <w:proofErr w:type="spellEnd"/>
      <w:r w:rsidRPr="00896F6C">
        <w:rPr>
          <w:rFonts w:ascii="Times New Roman" w:hAnsi="Times New Roman"/>
          <w:sz w:val="28"/>
          <w:szCs w:val="28"/>
          <w:lang w:eastAsia="ru-RU"/>
        </w:rPr>
        <w:t>, вул. Центральна, 33а;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7. Аптека №10, с. Дударків, вул.  Гоголя, 45в;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● Аптечні пункти: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1. Аптечний пункт № 1 (ЦРЛ) м. Бориспіль, вул. Котляревського,1;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2. Аптечний пункт № 3 с. Мирне, вул. Центральна, 21;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 xml:space="preserve">3. Аптечний пункт № 4 с. </w:t>
      </w:r>
      <w:proofErr w:type="spellStart"/>
      <w:r w:rsidRPr="00896F6C">
        <w:rPr>
          <w:rFonts w:ascii="Times New Roman" w:hAnsi="Times New Roman"/>
          <w:sz w:val="28"/>
          <w:szCs w:val="28"/>
          <w:lang w:eastAsia="ru-RU"/>
        </w:rPr>
        <w:t>Гнідин</w:t>
      </w:r>
      <w:proofErr w:type="spellEnd"/>
      <w:r w:rsidRPr="00896F6C">
        <w:rPr>
          <w:rFonts w:ascii="Times New Roman" w:hAnsi="Times New Roman"/>
          <w:sz w:val="28"/>
          <w:szCs w:val="28"/>
          <w:lang w:eastAsia="ru-RU"/>
        </w:rPr>
        <w:t>, вул. Центральна,41;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4. Аптечний пункт № 5 с. Старе, вул. Партизанська,15;</w:t>
      </w:r>
    </w:p>
    <w:p w:rsid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5. Аптечний пункт ІІ гр.. № 7 с. Сошників, вул. Іванова,3;</w:t>
      </w:r>
    </w:p>
    <w:p w:rsidR="002261B5" w:rsidRPr="00896F6C" w:rsidRDefault="002261B5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Аптечний пункт № 9 м. Переяслав, вул. Б. Хмельницького, 137: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6. Аптечний пункт № 12 м. Перея</w:t>
      </w:r>
      <w:r w:rsidR="00A7155C">
        <w:rPr>
          <w:rFonts w:ascii="Times New Roman" w:hAnsi="Times New Roman"/>
          <w:sz w:val="28"/>
          <w:szCs w:val="28"/>
          <w:lang w:eastAsia="ru-RU"/>
        </w:rPr>
        <w:t>слав, вул. Б. Хмельницького, 137.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На підставі очікуваних результатів фінансово-господарської діяльності за 2022 рік планується штат в кількості 6</w:t>
      </w:r>
      <w:r w:rsidR="008B738A">
        <w:rPr>
          <w:rFonts w:ascii="Times New Roman" w:hAnsi="Times New Roman"/>
          <w:sz w:val="28"/>
          <w:szCs w:val="28"/>
          <w:lang w:eastAsia="ru-RU"/>
        </w:rPr>
        <w:t>1</w:t>
      </w:r>
      <w:r w:rsidRPr="00896F6C">
        <w:rPr>
          <w:rFonts w:ascii="Times New Roman" w:hAnsi="Times New Roman"/>
          <w:sz w:val="28"/>
          <w:szCs w:val="28"/>
          <w:lang w:eastAsia="ru-RU"/>
        </w:rPr>
        <w:t xml:space="preserve"> штатн</w:t>
      </w:r>
      <w:r w:rsidR="008B738A">
        <w:rPr>
          <w:rFonts w:ascii="Times New Roman" w:hAnsi="Times New Roman"/>
          <w:sz w:val="28"/>
          <w:szCs w:val="28"/>
          <w:lang w:eastAsia="ru-RU"/>
        </w:rPr>
        <w:t>а</w:t>
      </w:r>
      <w:r w:rsidRPr="00896F6C">
        <w:rPr>
          <w:rFonts w:ascii="Times New Roman" w:hAnsi="Times New Roman"/>
          <w:sz w:val="28"/>
          <w:szCs w:val="28"/>
          <w:lang w:eastAsia="ru-RU"/>
        </w:rPr>
        <w:t xml:space="preserve"> одиниц</w:t>
      </w:r>
      <w:r w:rsidR="008B738A">
        <w:rPr>
          <w:rFonts w:ascii="Times New Roman" w:hAnsi="Times New Roman"/>
          <w:sz w:val="28"/>
          <w:szCs w:val="28"/>
          <w:lang w:eastAsia="ru-RU"/>
        </w:rPr>
        <w:t>я</w:t>
      </w:r>
      <w:r w:rsidRPr="00896F6C">
        <w:rPr>
          <w:rFonts w:ascii="Times New Roman" w:hAnsi="Times New Roman"/>
          <w:sz w:val="28"/>
          <w:szCs w:val="28"/>
          <w:lang w:eastAsia="ru-RU"/>
        </w:rPr>
        <w:t xml:space="preserve">, з річним фондом оплати праці – </w:t>
      </w:r>
      <w:r w:rsidR="008B738A">
        <w:rPr>
          <w:rFonts w:ascii="Times New Roman" w:hAnsi="Times New Roman"/>
          <w:sz w:val="28"/>
          <w:szCs w:val="28"/>
          <w:lang w:eastAsia="ru-RU"/>
        </w:rPr>
        <w:t>8813,2</w:t>
      </w:r>
      <w:r w:rsidRPr="00896F6C">
        <w:rPr>
          <w:rFonts w:ascii="Times New Roman" w:hAnsi="Times New Roman"/>
          <w:sz w:val="28"/>
          <w:szCs w:val="28"/>
          <w:lang w:eastAsia="ru-RU"/>
        </w:rPr>
        <w:t xml:space="preserve"> тис грн, середня заробітна плата складає – </w:t>
      </w:r>
      <w:r w:rsidR="008B738A">
        <w:rPr>
          <w:rFonts w:ascii="Times New Roman" w:hAnsi="Times New Roman"/>
          <w:sz w:val="28"/>
          <w:szCs w:val="28"/>
          <w:lang w:eastAsia="ru-RU"/>
        </w:rPr>
        <w:t>12039,9</w:t>
      </w:r>
      <w:r w:rsidRPr="00896F6C">
        <w:rPr>
          <w:rFonts w:ascii="Times New Roman" w:hAnsi="Times New Roman"/>
          <w:sz w:val="28"/>
          <w:szCs w:val="28"/>
          <w:lang w:eastAsia="ru-RU"/>
        </w:rPr>
        <w:t xml:space="preserve"> грн.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Плановий чистий дохід (виручка) від реалізації продукції (медикаментів та лікарських з</w:t>
      </w:r>
      <w:r w:rsidR="00A37B28">
        <w:rPr>
          <w:rFonts w:ascii="Times New Roman" w:hAnsi="Times New Roman"/>
          <w:sz w:val="28"/>
          <w:szCs w:val="28"/>
          <w:lang w:eastAsia="ru-RU"/>
        </w:rPr>
        <w:t>асобів) становить 61500 тис грн</w:t>
      </w:r>
      <w:r w:rsidRPr="00896F6C">
        <w:rPr>
          <w:rFonts w:ascii="Times New Roman" w:hAnsi="Times New Roman"/>
          <w:sz w:val="28"/>
          <w:szCs w:val="28"/>
          <w:lang w:eastAsia="ru-RU"/>
        </w:rPr>
        <w:t>, що на 24</w:t>
      </w:r>
      <w:r w:rsidR="00A37B28">
        <w:rPr>
          <w:rFonts w:ascii="Times New Roman" w:hAnsi="Times New Roman"/>
          <w:sz w:val="28"/>
          <w:szCs w:val="28"/>
          <w:lang w:eastAsia="ru-RU"/>
        </w:rPr>
        <w:t>60,0 тис грн</w:t>
      </w:r>
      <w:r w:rsidRPr="00896F6C">
        <w:rPr>
          <w:rFonts w:ascii="Times New Roman" w:hAnsi="Times New Roman"/>
          <w:sz w:val="28"/>
          <w:szCs w:val="28"/>
          <w:lang w:eastAsia="ru-RU"/>
        </w:rPr>
        <w:t xml:space="preserve"> більше очікуваних показників 2022 року.</w:t>
      </w:r>
    </w:p>
    <w:p w:rsidR="00896F6C" w:rsidRPr="00896F6C" w:rsidRDefault="00A7155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Цей </w:t>
      </w:r>
      <w:r w:rsidR="00896F6C" w:rsidRPr="00896F6C">
        <w:rPr>
          <w:rFonts w:ascii="Times New Roman" w:hAnsi="Times New Roman"/>
          <w:sz w:val="28"/>
          <w:szCs w:val="28"/>
          <w:lang w:eastAsia="ru-RU"/>
        </w:rPr>
        <w:t>показник розраховано з урахування</w:t>
      </w:r>
      <w:r w:rsidR="00A37B28">
        <w:rPr>
          <w:rFonts w:ascii="Times New Roman" w:hAnsi="Times New Roman"/>
          <w:sz w:val="28"/>
          <w:szCs w:val="28"/>
          <w:lang w:eastAsia="ru-RU"/>
        </w:rPr>
        <w:t>м закриття протягом 2022 року 8 </w:t>
      </w:r>
      <w:r w:rsidR="00896F6C" w:rsidRPr="00896F6C">
        <w:rPr>
          <w:rFonts w:ascii="Times New Roman" w:hAnsi="Times New Roman"/>
          <w:sz w:val="28"/>
          <w:szCs w:val="28"/>
          <w:lang w:eastAsia="ru-RU"/>
        </w:rPr>
        <w:t>структурних підрозділів, чистий дохід (виручка) яких становив 1292,3 тис. грн. Очікуваний показник діючих підрозділів становить 57747,7 тис грн. На 2023 рік заплановано з урахуванням показників макроекономі</w:t>
      </w:r>
      <w:r w:rsidR="00A37B28">
        <w:rPr>
          <w:rFonts w:ascii="Times New Roman" w:hAnsi="Times New Roman"/>
          <w:sz w:val="28"/>
          <w:szCs w:val="28"/>
          <w:lang w:eastAsia="ru-RU"/>
        </w:rPr>
        <w:t>чного розвитку 106,0% - 61500,0 </w:t>
      </w:r>
      <w:r w:rsidR="00896F6C" w:rsidRPr="00896F6C">
        <w:rPr>
          <w:rFonts w:ascii="Times New Roman" w:hAnsi="Times New Roman"/>
          <w:sz w:val="28"/>
          <w:szCs w:val="28"/>
          <w:lang w:eastAsia="ru-RU"/>
        </w:rPr>
        <w:t>тис грн.</w:t>
      </w:r>
    </w:p>
    <w:p w:rsid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 xml:space="preserve">Витрати на придбання продукції (собівартість) плануються в сумі </w:t>
      </w:r>
      <w:r w:rsidR="008B738A">
        <w:rPr>
          <w:rFonts w:ascii="Times New Roman" w:hAnsi="Times New Roman"/>
          <w:sz w:val="28"/>
          <w:szCs w:val="28"/>
          <w:lang w:eastAsia="ru-RU"/>
        </w:rPr>
        <w:t>49031,6</w:t>
      </w:r>
      <w:r w:rsidR="00A37B28">
        <w:rPr>
          <w:rFonts w:ascii="Times New Roman" w:hAnsi="Times New Roman"/>
          <w:sz w:val="28"/>
          <w:szCs w:val="28"/>
          <w:lang w:eastAsia="ru-RU"/>
        </w:rPr>
        <w:t> тис.грн.</w:t>
      </w:r>
      <w:r w:rsidRPr="00896F6C">
        <w:rPr>
          <w:rFonts w:ascii="Times New Roman" w:hAnsi="Times New Roman"/>
          <w:sz w:val="28"/>
          <w:szCs w:val="28"/>
          <w:lang w:eastAsia="ru-RU"/>
        </w:rPr>
        <w:t xml:space="preserve"> Розшифровка запланованих на 202</w:t>
      </w:r>
      <w:r w:rsidR="00643379">
        <w:rPr>
          <w:rFonts w:ascii="Times New Roman" w:hAnsi="Times New Roman"/>
          <w:sz w:val="28"/>
          <w:szCs w:val="28"/>
          <w:lang w:eastAsia="ru-RU"/>
        </w:rPr>
        <w:t>3</w:t>
      </w:r>
      <w:r w:rsidRPr="00896F6C">
        <w:rPr>
          <w:rFonts w:ascii="Times New Roman" w:hAnsi="Times New Roman"/>
          <w:sz w:val="28"/>
          <w:szCs w:val="28"/>
          <w:lang w:eastAsia="ru-RU"/>
        </w:rPr>
        <w:t xml:space="preserve"> рік адміністративних витрат (в сумі </w:t>
      </w:r>
      <w:r w:rsidR="008B738A">
        <w:rPr>
          <w:rFonts w:ascii="Times New Roman" w:hAnsi="Times New Roman"/>
          <w:sz w:val="28"/>
          <w:szCs w:val="28"/>
          <w:lang w:eastAsia="ru-RU"/>
        </w:rPr>
        <w:t>3136,8</w:t>
      </w:r>
      <w:r w:rsidR="00A37B28">
        <w:rPr>
          <w:rFonts w:ascii="Times New Roman" w:hAnsi="Times New Roman"/>
          <w:sz w:val="28"/>
          <w:szCs w:val="28"/>
          <w:lang w:eastAsia="ru-RU"/>
        </w:rPr>
        <w:t xml:space="preserve"> тис грн</w:t>
      </w:r>
      <w:r w:rsidRPr="00896F6C">
        <w:rPr>
          <w:rFonts w:ascii="Times New Roman" w:hAnsi="Times New Roman"/>
          <w:sz w:val="28"/>
          <w:szCs w:val="28"/>
          <w:lang w:eastAsia="ru-RU"/>
        </w:rPr>
        <w:t xml:space="preserve">), витрат на збут (в сумі </w:t>
      </w:r>
      <w:r w:rsidR="008B738A">
        <w:rPr>
          <w:rFonts w:ascii="Times New Roman" w:hAnsi="Times New Roman"/>
          <w:sz w:val="28"/>
          <w:szCs w:val="28"/>
          <w:lang w:eastAsia="ru-RU"/>
        </w:rPr>
        <w:t>9108,1</w:t>
      </w:r>
      <w:r w:rsidR="00A37B28">
        <w:rPr>
          <w:rFonts w:ascii="Times New Roman" w:hAnsi="Times New Roman"/>
          <w:sz w:val="28"/>
          <w:szCs w:val="28"/>
          <w:lang w:eastAsia="ru-RU"/>
        </w:rPr>
        <w:t xml:space="preserve"> тис. грн</w:t>
      </w:r>
      <w:r w:rsidRPr="00896F6C">
        <w:rPr>
          <w:rFonts w:ascii="Times New Roman" w:hAnsi="Times New Roman"/>
          <w:sz w:val="28"/>
          <w:szCs w:val="28"/>
          <w:lang w:eastAsia="ru-RU"/>
        </w:rPr>
        <w:t>) наведено в таблиці:</w:t>
      </w:r>
      <w:r w:rsidR="00C26C7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C26C7F" w:rsidRDefault="00C26C7F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C7E52" w:rsidRPr="00C26C7F" w:rsidRDefault="008C7E52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W w:w="825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4437"/>
        <w:gridCol w:w="2329"/>
      </w:tblGrid>
      <w:tr w:rsidR="00896F6C" w:rsidRPr="00896F6C" w:rsidTr="000F6819">
        <w:tc>
          <w:tcPr>
            <w:tcW w:w="1485" w:type="dxa"/>
          </w:tcPr>
          <w:p w:rsidR="00896F6C" w:rsidRPr="00896F6C" w:rsidRDefault="00896F6C" w:rsidP="00A15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Код рядка</w:t>
            </w:r>
          </w:p>
        </w:tc>
        <w:tc>
          <w:tcPr>
            <w:tcW w:w="4437" w:type="dxa"/>
            <w:vAlign w:val="center"/>
          </w:tcPr>
          <w:p w:rsidR="00896F6C" w:rsidRPr="00896F6C" w:rsidRDefault="00896F6C" w:rsidP="00A15C3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Показники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hanging="4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План </w:t>
            </w:r>
          </w:p>
          <w:p w:rsidR="00896F6C" w:rsidRPr="00896F6C" w:rsidRDefault="00896F6C" w:rsidP="00A15C32">
            <w:pPr>
              <w:spacing w:after="0" w:line="240" w:lineRule="auto"/>
              <w:ind w:hanging="4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 2023 рік, </w:t>
            </w:r>
          </w:p>
          <w:p w:rsidR="00896F6C" w:rsidRPr="00896F6C" w:rsidRDefault="00896F6C" w:rsidP="00A15C32">
            <w:pPr>
              <w:spacing w:after="0" w:line="240" w:lineRule="auto"/>
              <w:ind w:hanging="4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(тис. грн)</w:t>
            </w:r>
          </w:p>
        </w:tc>
      </w:tr>
      <w:tr w:rsidR="00896F6C" w:rsidRPr="00896F6C" w:rsidTr="000F6819">
        <w:tc>
          <w:tcPr>
            <w:tcW w:w="1485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37" w:type="dxa"/>
            <w:vAlign w:val="center"/>
          </w:tcPr>
          <w:p w:rsidR="00896F6C" w:rsidRPr="00896F6C" w:rsidRDefault="00896F6C" w:rsidP="00577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896F6C" w:rsidRPr="00896F6C" w:rsidTr="000F6819">
        <w:tc>
          <w:tcPr>
            <w:tcW w:w="1485" w:type="dxa"/>
          </w:tcPr>
          <w:p w:rsidR="00896F6C" w:rsidRPr="00896F6C" w:rsidRDefault="00896F6C" w:rsidP="000648F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1030</w:t>
            </w:r>
          </w:p>
        </w:tc>
        <w:tc>
          <w:tcPr>
            <w:tcW w:w="4437" w:type="dxa"/>
          </w:tcPr>
          <w:p w:rsidR="00896F6C" w:rsidRPr="00896F6C" w:rsidRDefault="00896F6C" w:rsidP="00577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Адміністративні витрати</w:t>
            </w:r>
          </w:p>
        </w:tc>
        <w:tc>
          <w:tcPr>
            <w:tcW w:w="2329" w:type="dxa"/>
          </w:tcPr>
          <w:p w:rsidR="00896F6C" w:rsidRPr="00896F6C" w:rsidRDefault="00896F6C" w:rsidP="00896F6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96F6C" w:rsidRPr="00896F6C" w:rsidTr="000F6819">
        <w:tc>
          <w:tcPr>
            <w:tcW w:w="1485" w:type="dxa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896F6C" w:rsidRPr="00896F6C" w:rsidRDefault="00896F6C" w:rsidP="00577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Заробітна плата</w:t>
            </w:r>
          </w:p>
        </w:tc>
        <w:tc>
          <w:tcPr>
            <w:tcW w:w="2329" w:type="dxa"/>
          </w:tcPr>
          <w:p w:rsidR="00896F6C" w:rsidRPr="00896F6C" w:rsidRDefault="008B738A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2378,8</w:t>
            </w:r>
          </w:p>
        </w:tc>
      </w:tr>
      <w:tr w:rsidR="00896F6C" w:rsidRPr="00896F6C" w:rsidTr="000F6819">
        <w:tc>
          <w:tcPr>
            <w:tcW w:w="1485" w:type="dxa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896F6C" w:rsidRPr="00896F6C" w:rsidRDefault="00896F6C" w:rsidP="00577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Нарахування на заробітну плату</w:t>
            </w:r>
          </w:p>
        </w:tc>
        <w:tc>
          <w:tcPr>
            <w:tcW w:w="2329" w:type="dxa"/>
          </w:tcPr>
          <w:p w:rsidR="00896F6C" w:rsidRPr="00896F6C" w:rsidRDefault="008B738A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446,2</w:t>
            </w:r>
          </w:p>
        </w:tc>
      </w:tr>
      <w:tr w:rsidR="00896F6C" w:rsidRPr="00896F6C" w:rsidTr="000F6819">
        <w:tc>
          <w:tcPr>
            <w:tcW w:w="1485" w:type="dxa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896F6C" w:rsidRPr="00896F6C" w:rsidRDefault="00896F6C" w:rsidP="00577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Амортизація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2,4</w:t>
            </w:r>
          </w:p>
        </w:tc>
      </w:tr>
      <w:tr w:rsidR="00896F6C" w:rsidRPr="00896F6C" w:rsidTr="000F6819">
        <w:tc>
          <w:tcPr>
            <w:tcW w:w="1485" w:type="dxa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896F6C" w:rsidRPr="00896F6C" w:rsidRDefault="00896F6C" w:rsidP="00577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Утримання основних засобів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2,4</w:t>
            </w:r>
          </w:p>
        </w:tc>
      </w:tr>
      <w:tr w:rsidR="00896F6C" w:rsidRPr="00896F6C" w:rsidTr="000F6819">
        <w:tc>
          <w:tcPr>
            <w:tcW w:w="1485" w:type="dxa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896F6C" w:rsidRPr="00896F6C" w:rsidRDefault="00896F6C" w:rsidP="00577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Зв’язок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2,8</w:t>
            </w:r>
          </w:p>
        </w:tc>
      </w:tr>
      <w:tr w:rsidR="00896F6C" w:rsidRPr="00896F6C" w:rsidTr="000F6819">
        <w:tc>
          <w:tcPr>
            <w:tcW w:w="1485" w:type="dxa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896F6C" w:rsidRPr="00896F6C" w:rsidRDefault="00896F6C" w:rsidP="00577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Канцелярські витрати 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6,0</w:t>
            </w:r>
          </w:p>
        </w:tc>
      </w:tr>
      <w:tr w:rsidR="00896F6C" w:rsidRPr="00896F6C" w:rsidTr="000F6819">
        <w:tc>
          <w:tcPr>
            <w:tcW w:w="1485" w:type="dxa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896F6C" w:rsidRPr="00896F6C" w:rsidRDefault="00896F6C" w:rsidP="00577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Пошта, періодика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896F6C" w:rsidRPr="00896F6C" w:rsidTr="000F6819">
        <w:tc>
          <w:tcPr>
            <w:tcW w:w="1485" w:type="dxa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896F6C" w:rsidRPr="00896F6C" w:rsidRDefault="00896F6C" w:rsidP="00577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Послуги банку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288,0</w:t>
            </w:r>
          </w:p>
        </w:tc>
      </w:tr>
      <w:tr w:rsidR="00896F6C" w:rsidRPr="00896F6C" w:rsidTr="000F6819">
        <w:tc>
          <w:tcPr>
            <w:tcW w:w="1485" w:type="dxa"/>
          </w:tcPr>
          <w:p w:rsidR="00896F6C" w:rsidRPr="000F6819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896F6C" w:rsidRPr="00354B31" w:rsidRDefault="00896F6C" w:rsidP="00577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4B3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354B31" w:rsidRPr="00354B3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ридбання ключів ЕЦП, «Модуль </w:t>
            </w:r>
            <w:r w:rsidRPr="00354B3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Звітність»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2,6</w:t>
            </w:r>
          </w:p>
        </w:tc>
      </w:tr>
      <w:tr w:rsidR="00896F6C" w:rsidRPr="00896F6C" w:rsidTr="000F6819">
        <w:tc>
          <w:tcPr>
            <w:tcW w:w="1485" w:type="dxa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1030</w:t>
            </w:r>
          </w:p>
        </w:tc>
        <w:tc>
          <w:tcPr>
            <w:tcW w:w="4437" w:type="dxa"/>
          </w:tcPr>
          <w:p w:rsidR="00896F6C" w:rsidRPr="00896F6C" w:rsidRDefault="00896F6C" w:rsidP="00577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Всього адміністративні витрати</w:t>
            </w:r>
          </w:p>
        </w:tc>
        <w:tc>
          <w:tcPr>
            <w:tcW w:w="2329" w:type="dxa"/>
          </w:tcPr>
          <w:p w:rsidR="00896F6C" w:rsidRPr="00896F6C" w:rsidRDefault="008B738A" w:rsidP="00A15C32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3136,8</w:t>
            </w:r>
          </w:p>
        </w:tc>
      </w:tr>
      <w:tr w:rsidR="00896F6C" w:rsidRPr="00896F6C" w:rsidTr="000F6819">
        <w:tc>
          <w:tcPr>
            <w:tcW w:w="1485" w:type="dxa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1060</w:t>
            </w:r>
          </w:p>
        </w:tc>
        <w:tc>
          <w:tcPr>
            <w:tcW w:w="4437" w:type="dxa"/>
          </w:tcPr>
          <w:p w:rsidR="00896F6C" w:rsidRPr="00896F6C" w:rsidRDefault="00896F6C" w:rsidP="00577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Витрати на збут</w:t>
            </w:r>
          </w:p>
        </w:tc>
        <w:tc>
          <w:tcPr>
            <w:tcW w:w="2329" w:type="dxa"/>
          </w:tcPr>
          <w:p w:rsidR="00896F6C" w:rsidRPr="00896F6C" w:rsidRDefault="00896F6C" w:rsidP="00896F6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6F6C" w:rsidRPr="00896F6C" w:rsidTr="000F6819">
        <w:tc>
          <w:tcPr>
            <w:tcW w:w="1485" w:type="dxa"/>
            <w:vAlign w:val="center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896F6C" w:rsidRPr="00896F6C" w:rsidRDefault="00896F6C" w:rsidP="00A15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96F6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Заробітна</w:t>
            </w:r>
            <w:proofErr w:type="spellEnd"/>
            <w:r w:rsidRPr="00896F6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плата</w:t>
            </w:r>
          </w:p>
        </w:tc>
        <w:tc>
          <w:tcPr>
            <w:tcW w:w="2329" w:type="dxa"/>
          </w:tcPr>
          <w:p w:rsidR="00896F6C" w:rsidRPr="00896F6C" w:rsidRDefault="008B738A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6434,4</w:t>
            </w:r>
          </w:p>
        </w:tc>
      </w:tr>
      <w:tr w:rsidR="00896F6C" w:rsidRPr="00896F6C" w:rsidTr="000F6819">
        <w:tc>
          <w:tcPr>
            <w:tcW w:w="1485" w:type="dxa"/>
            <w:vAlign w:val="center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896F6C" w:rsidRPr="00896F6C" w:rsidRDefault="00896F6C" w:rsidP="00A15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96F6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Нарахування</w:t>
            </w:r>
            <w:proofErr w:type="spellEnd"/>
            <w:r w:rsidRPr="00896F6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896F6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заробітну</w:t>
            </w:r>
            <w:proofErr w:type="spellEnd"/>
            <w:r w:rsidRPr="00896F6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плату</w:t>
            </w:r>
          </w:p>
        </w:tc>
        <w:tc>
          <w:tcPr>
            <w:tcW w:w="2329" w:type="dxa"/>
          </w:tcPr>
          <w:p w:rsidR="00896F6C" w:rsidRPr="00896F6C" w:rsidRDefault="008B738A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1373,9</w:t>
            </w:r>
          </w:p>
        </w:tc>
      </w:tr>
      <w:tr w:rsidR="00896F6C" w:rsidRPr="00896F6C" w:rsidTr="000F6819">
        <w:trPr>
          <w:trHeight w:val="279"/>
        </w:trPr>
        <w:tc>
          <w:tcPr>
            <w:tcW w:w="1485" w:type="dxa"/>
            <w:vAlign w:val="center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896F6C" w:rsidRPr="00896F6C" w:rsidRDefault="00896F6C" w:rsidP="00A15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Амортизація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218,4</w:t>
            </w:r>
          </w:p>
        </w:tc>
      </w:tr>
      <w:tr w:rsidR="00896F6C" w:rsidRPr="00896F6C" w:rsidTr="000F6819">
        <w:tc>
          <w:tcPr>
            <w:tcW w:w="1485" w:type="dxa"/>
            <w:vAlign w:val="center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896F6C" w:rsidRPr="00896F6C" w:rsidRDefault="00896F6C" w:rsidP="00A15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Податки, дозволи ,страхування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896F6C" w:rsidRPr="00896F6C" w:rsidTr="000F6819">
        <w:tc>
          <w:tcPr>
            <w:tcW w:w="1485" w:type="dxa"/>
            <w:vAlign w:val="center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896F6C" w:rsidRPr="00896F6C" w:rsidRDefault="00896F6C" w:rsidP="00A15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Експлуатаційні витрати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41,6</w:t>
            </w:r>
          </w:p>
        </w:tc>
      </w:tr>
      <w:tr w:rsidR="00896F6C" w:rsidRPr="00896F6C" w:rsidTr="000F6819">
        <w:tc>
          <w:tcPr>
            <w:tcW w:w="1485" w:type="dxa"/>
            <w:vAlign w:val="center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896F6C" w:rsidRPr="00896F6C" w:rsidRDefault="00896F6C" w:rsidP="00A15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Утримання принтерів, ксероксів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12,0</w:t>
            </w:r>
          </w:p>
        </w:tc>
      </w:tr>
      <w:tr w:rsidR="00896F6C" w:rsidRPr="00896F6C" w:rsidTr="000F6819">
        <w:tc>
          <w:tcPr>
            <w:tcW w:w="1485" w:type="dxa"/>
            <w:vAlign w:val="center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896F6C" w:rsidRPr="00896F6C" w:rsidRDefault="00896F6C" w:rsidP="00A15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Зв'язок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23,2</w:t>
            </w:r>
          </w:p>
        </w:tc>
      </w:tr>
      <w:tr w:rsidR="00896F6C" w:rsidRPr="00896F6C" w:rsidTr="000F6819">
        <w:tc>
          <w:tcPr>
            <w:tcW w:w="1485" w:type="dxa"/>
            <w:vAlign w:val="center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896F6C" w:rsidRPr="00896F6C" w:rsidRDefault="00896F6C" w:rsidP="00A15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Електроенергія, теплоенергія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270,0</w:t>
            </w:r>
          </w:p>
        </w:tc>
      </w:tr>
      <w:tr w:rsidR="00896F6C" w:rsidRPr="00896F6C" w:rsidTr="000F6819">
        <w:tc>
          <w:tcPr>
            <w:tcW w:w="1485" w:type="dxa"/>
            <w:vAlign w:val="center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896F6C" w:rsidRPr="00896F6C" w:rsidRDefault="00896F6C" w:rsidP="00A15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Водопостачання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896F6C" w:rsidRPr="00896F6C" w:rsidTr="000F6819">
        <w:tc>
          <w:tcPr>
            <w:tcW w:w="1485" w:type="dxa"/>
            <w:vAlign w:val="center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896F6C" w:rsidRPr="00896F6C" w:rsidRDefault="00896F6C" w:rsidP="00A15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Обслуговування РРО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36,8</w:t>
            </w:r>
          </w:p>
        </w:tc>
      </w:tr>
      <w:tr w:rsidR="00896F6C" w:rsidRPr="00896F6C" w:rsidTr="000F6819">
        <w:tc>
          <w:tcPr>
            <w:tcW w:w="1485" w:type="dxa"/>
            <w:vAlign w:val="center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896F6C" w:rsidRPr="00896F6C" w:rsidRDefault="00896F6C" w:rsidP="00A15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Канцтовари, господарчі витрати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12,0</w:t>
            </w:r>
          </w:p>
        </w:tc>
      </w:tr>
      <w:tr w:rsidR="00896F6C" w:rsidRPr="00896F6C" w:rsidTr="000F6819">
        <w:tc>
          <w:tcPr>
            <w:tcW w:w="1485" w:type="dxa"/>
            <w:vAlign w:val="center"/>
          </w:tcPr>
          <w:p w:rsidR="00896F6C" w:rsidRPr="00896F6C" w:rsidRDefault="00896F6C" w:rsidP="0057771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896F6C" w:rsidRPr="00896F6C" w:rsidRDefault="00896F6C" w:rsidP="00A15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Оренда</w:t>
            </w:r>
          </w:p>
        </w:tc>
        <w:tc>
          <w:tcPr>
            <w:tcW w:w="2329" w:type="dxa"/>
          </w:tcPr>
          <w:p w:rsidR="00896F6C" w:rsidRPr="00896F6C" w:rsidRDefault="00896F6C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360,0</w:t>
            </w:r>
          </w:p>
        </w:tc>
      </w:tr>
      <w:tr w:rsidR="00A15C32" w:rsidRPr="00896F6C" w:rsidTr="000F6819">
        <w:tc>
          <w:tcPr>
            <w:tcW w:w="1485" w:type="dxa"/>
            <w:vAlign w:val="center"/>
          </w:tcPr>
          <w:p w:rsidR="00A15C32" w:rsidRPr="00896F6C" w:rsidRDefault="00A15C32" w:rsidP="0057771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A15C32" w:rsidRPr="00896F6C" w:rsidRDefault="00A15C32" w:rsidP="00A15C32">
            <w:pPr>
              <w:spacing w:after="0" w:line="240" w:lineRule="auto"/>
              <w:ind w:hanging="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Охорона, протипожежне </w:t>
            </w:r>
            <w:proofErr w:type="spellStart"/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обслугов</w:t>
            </w:r>
            <w:proofErr w:type="spellEnd"/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9" w:type="dxa"/>
            <w:vAlign w:val="center"/>
          </w:tcPr>
          <w:p w:rsidR="00A15C32" w:rsidRPr="00896F6C" w:rsidRDefault="00A15C32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32,0</w:t>
            </w:r>
          </w:p>
        </w:tc>
      </w:tr>
      <w:tr w:rsidR="00A15C32" w:rsidRPr="00896F6C" w:rsidTr="000F6819">
        <w:tc>
          <w:tcPr>
            <w:tcW w:w="1485" w:type="dxa"/>
            <w:vAlign w:val="center"/>
          </w:tcPr>
          <w:p w:rsidR="00A15C32" w:rsidRPr="00896F6C" w:rsidRDefault="00A15C32" w:rsidP="0057771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A15C32" w:rsidRPr="00896F6C" w:rsidRDefault="00A15C32" w:rsidP="00A15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Оплата інформаційних послуг</w:t>
            </w:r>
          </w:p>
        </w:tc>
        <w:tc>
          <w:tcPr>
            <w:tcW w:w="2329" w:type="dxa"/>
            <w:vAlign w:val="center"/>
          </w:tcPr>
          <w:p w:rsidR="00A15C32" w:rsidRPr="00896F6C" w:rsidRDefault="00A15C32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144,0</w:t>
            </w:r>
          </w:p>
        </w:tc>
      </w:tr>
      <w:tr w:rsidR="00A15C32" w:rsidRPr="00896F6C" w:rsidTr="000F6819">
        <w:tc>
          <w:tcPr>
            <w:tcW w:w="1485" w:type="dxa"/>
            <w:vAlign w:val="center"/>
          </w:tcPr>
          <w:p w:rsidR="00A15C32" w:rsidRPr="00896F6C" w:rsidRDefault="00A15C32" w:rsidP="0057771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A15C32" w:rsidRPr="00896F6C" w:rsidRDefault="00A15C32" w:rsidP="00A15C32">
            <w:pPr>
              <w:spacing w:after="0" w:line="240" w:lineRule="auto"/>
              <w:ind w:hanging="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Матеріали</w:t>
            </w:r>
          </w:p>
        </w:tc>
        <w:tc>
          <w:tcPr>
            <w:tcW w:w="2329" w:type="dxa"/>
          </w:tcPr>
          <w:p w:rsidR="00A15C32" w:rsidRPr="00896F6C" w:rsidRDefault="00A15C32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A15C32" w:rsidRPr="00896F6C" w:rsidTr="000F6819">
        <w:tc>
          <w:tcPr>
            <w:tcW w:w="1485" w:type="dxa"/>
            <w:vAlign w:val="center"/>
          </w:tcPr>
          <w:p w:rsidR="00A15C32" w:rsidRPr="00896F6C" w:rsidRDefault="00A15C32" w:rsidP="0057771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A15C32" w:rsidRPr="00896F6C" w:rsidRDefault="00A15C32" w:rsidP="00A15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Вивіз сміття</w:t>
            </w:r>
          </w:p>
        </w:tc>
        <w:tc>
          <w:tcPr>
            <w:tcW w:w="2329" w:type="dxa"/>
          </w:tcPr>
          <w:p w:rsidR="00A15C32" w:rsidRPr="00896F6C" w:rsidRDefault="00A15C32" w:rsidP="00A15C32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16,0</w:t>
            </w:r>
          </w:p>
        </w:tc>
      </w:tr>
      <w:tr w:rsidR="009772A1" w:rsidRPr="00896F6C" w:rsidTr="000F6819">
        <w:tc>
          <w:tcPr>
            <w:tcW w:w="1485" w:type="dxa"/>
            <w:vAlign w:val="center"/>
          </w:tcPr>
          <w:p w:rsidR="009772A1" w:rsidRPr="00896F6C" w:rsidRDefault="009772A1" w:rsidP="009772A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9772A1" w:rsidRPr="00896F6C" w:rsidRDefault="009772A1" w:rsidP="009772A1">
            <w:pPr>
              <w:spacing w:after="0" w:line="240" w:lineRule="auto"/>
              <w:ind w:hanging="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Оцінка майна</w:t>
            </w:r>
          </w:p>
        </w:tc>
        <w:tc>
          <w:tcPr>
            <w:tcW w:w="2329" w:type="dxa"/>
          </w:tcPr>
          <w:p w:rsidR="009772A1" w:rsidRPr="00896F6C" w:rsidRDefault="009772A1" w:rsidP="009772A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9772A1" w:rsidRPr="00896F6C" w:rsidTr="000F6819">
        <w:tc>
          <w:tcPr>
            <w:tcW w:w="1485" w:type="dxa"/>
            <w:vAlign w:val="center"/>
          </w:tcPr>
          <w:p w:rsidR="009772A1" w:rsidRPr="00896F6C" w:rsidRDefault="009772A1" w:rsidP="009772A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9772A1" w:rsidRPr="00896F6C" w:rsidRDefault="009772A1" w:rsidP="009772A1">
            <w:pPr>
              <w:spacing w:after="0" w:line="240" w:lineRule="auto"/>
              <w:ind w:hanging="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Телекомунікаційні послуги</w:t>
            </w:r>
          </w:p>
        </w:tc>
        <w:tc>
          <w:tcPr>
            <w:tcW w:w="2329" w:type="dxa"/>
          </w:tcPr>
          <w:p w:rsidR="009772A1" w:rsidRPr="00896F6C" w:rsidRDefault="009772A1" w:rsidP="009772A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26,0</w:t>
            </w:r>
          </w:p>
        </w:tc>
      </w:tr>
      <w:tr w:rsidR="009772A1" w:rsidRPr="00896F6C" w:rsidTr="000F6819">
        <w:tc>
          <w:tcPr>
            <w:tcW w:w="1485" w:type="dxa"/>
            <w:vAlign w:val="center"/>
          </w:tcPr>
          <w:p w:rsidR="009772A1" w:rsidRPr="00896F6C" w:rsidRDefault="009772A1" w:rsidP="009772A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9772A1" w:rsidRPr="00896F6C" w:rsidRDefault="009772A1" w:rsidP="009772A1">
            <w:pPr>
              <w:spacing w:after="0" w:line="240" w:lineRule="auto"/>
              <w:ind w:hanging="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Дизельне паливо для генератора</w:t>
            </w:r>
          </w:p>
        </w:tc>
        <w:tc>
          <w:tcPr>
            <w:tcW w:w="2329" w:type="dxa"/>
          </w:tcPr>
          <w:p w:rsidR="009772A1" w:rsidRPr="00896F6C" w:rsidRDefault="009772A1" w:rsidP="009772A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sz w:val="28"/>
                <w:szCs w:val="28"/>
                <w:lang w:eastAsia="ru-RU"/>
              </w:rPr>
              <w:t>72,0</w:t>
            </w:r>
          </w:p>
        </w:tc>
      </w:tr>
      <w:tr w:rsidR="009772A1" w:rsidRPr="00896F6C" w:rsidTr="000F6819">
        <w:tc>
          <w:tcPr>
            <w:tcW w:w="1485" w:type="dxa"/>
            <w:vAlign w:val="center"/>
          </w:tcPr>
          <w:p w:rsidR="009772A1" w:rsidRPr="00896F6C" w:rsidRDefault="009772A1" w:rsidP="009772A1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1060</w:t>
            </w:r>
          </w:p>
        </w:tc>
        <w:tc>
          <w:tcPr>
            <w:tcW w:w="4437" w:type="dxa"/>
          </w:tcPr>
          <w:p w:rsidR="009772A1" w:rsidRPr="00896F6C" w:rsidRDefault="009772A1" w:rsidP="009772A1">
            <w:pPr>
              <w:spacing w:after="0" w:line="240" w:lineRule="auto"/>
              <w:ind w:hanging="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Всього витрат на збут:</w:t>
            </w:r>
          </w:p>
        </w:tc>
        <w:tc>
          <w:tcPr>
            <w:tcW w:w="2329" w:type="dxa"/>
          </w:tcPr>
          <w:p w:rsidR="009772A1" w:rsidRPr="00896F6C" w:rsidRDefault="008B738A" w:rsidP="009772A1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9108,3</w:t>
            </w:r>
          </w:p>
        </w:tc>
      </w:tr>
      <w:tr w:rsidR="009772A1" w:rsidRPr="00896F6C" w:rsidTr="000F6819">
        <w:tc>
          <w:tcPr>
            <w:tcW w:w="1485" w:type="dxa"/>
            <w:vAlign w:val="center"/>
          </w:tcPr>
          <w:p w:rsidR="009772A1" w:rsidRPr="00896F6C" w:rsidRDefault="009772A1" w:rsidP="009772A1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9772A1" w:rsidRPr="00896F6C" w:rsidRDefault="009772A1" w:rsidP="009772A1">
            <w:pPr>
              <w:spacing w:after="0" w:line="240" w:lineRule="auto"/>
              <w:ind w:hanging="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6F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Разом витрат:</w:t>
            </w:r>
          </w:p>
        </w:tc>
        <w:tc>
          <w:tcPr>
            <w:tcW w:w="2329" w:type="dxa"/>
          </w:tcPr>
          <w:p w:rsidR="009772A1" w:rsidRPr="00896F6C" w:rsidRDefault="008B738A" w:rsidP="009772A1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12245,1</w:t>
            </w:r>
          </w:p>
        </w:tc>
      </w:tr>
    </w:tbl>
    <w:p w:rsidR="00085303" w:rsidRDefault="00085303" w:rsidP="00896F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96F6C">
        <w:rPr>
          <w:rFonts w:ascii="Times New Roman" w:hAnsi="Times New Roman"/>
          <w:b/>
          <w:bCs/>
          <w:sz w:val="28"/>
          <w:szCs w:val="28"/>
          <w:lang w:eastAsia="ru-RU"/>
        </w:rPr>
        <w:t>Пояснення до фінансового плану  підприємства (примітки):</w:t>
      </w:r>
    </w:p>
    <w:p w:rsidR="000F6819" w:rsidRPr="0057771D" w:rsidRDefault="00896F6C" w:rsidP="00896F6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7771D">
        <w:rPr>
          <w:rFonts w:ascii="Times New Roman" w:hAnsi="Times New Roman"/>
          <w:b/>
          <w:bCs/>
          <w:sz w:val="28"/>
          <w:szCs w:val="28"/>
          <w:lang w:eastAsia="ru-RU"/>
        </w:rPr>
        <w:t>Фі</w:t>
      </w:r>
      <w:r w:rsidR="00733C4F">
        <w:rPr>
          <w:rFonts w:ascii="Times New Roman" w:hAnsi="Times New Roman"/>
          <w:b/>
          <w:bCs/>
          <w:sz w:val="28"/>
          <w:szCs w:val="28"/>
          <w:lang w:eastAsia="ru-RU"/>
        </w:rPr>
        <w:t>нансовий план основні показники.</w:t>
      </w:r>
    </w:p>
    <w:p w:rsidR="00896F6C" w:rsidRPr="00896F6C" w:rsidRDefault="00896F6C" w:rsidP="000F6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Рядок 6001 Основні засоби – відбулося зменшення за рахунок передачі активів згідно рішення сесії міської ради</w:t>
      </w:r>
      <w:r w:rsidR="00A37B28">
        <w:rPr>
          <w:rFonts w:ascii="Times New Roman" w:hAnsi="Times New Roman"/>
          <w:sz w:val="28"/>
          <w:szCs w:val="28"/>
          <w:lang w:eastAsia="ru-RU"/>
        </w:rPr>
        <w:t>.</w:t>
      </w:r>
    </w:p>
    <w:p w:rsidR="00E5579B" w:rsidRPr="00E5579B" w:rsidRDefault="00E5579B" w:rsidP="000F6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79B">
        <w:rPr>
          <w:rFonts w:ascii="Times New Roman" w:hAnsi="Times New Roman"/>
          <w:sz w:val="28"/>
          <w:szCs w:val="28"/>
        </w:rPr>
        <w:t xml:space="preserve">Рядок 8020 Середньомісячні витрати на оплату праці одного працівника, в т. ч. керівник, адміністративно-управлінський персонал, працівники. </w:t>
      </w:r>
      <w:r w:rsidRPr="00E5579B">
        <w:rPr>
          <w:rFonts w:ascii="Times New Roman" w:hAnsi="Times New Roman"/>
          <w:sz w:val="28"/>
          <w:szCs w:val="28"/>
        </w:rPr>
        <w:lastRenderedPageBreak/>
        <w:t>Заробітна плата у працівників по факту не знижується. Це розрахункова величина (додаток додається).</w:t>
      </w:r>
    </w:p>
    <w:p w:rsidR="00896F6C" w:rsidRPr="00896F6C" w:rsidRDefault="00896F6C" w:rsidP="000F681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Інформація про бізнес підприємства (код рядка 1000 фінансового плану):</w:t>
      </w:r>
    </w:p>
    <w:p w:rsidR="000F6819" w:rsidRDefault="00896F6C" w:rsidP="00733C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Відпуск фармацевтичних товарів за пільговими рецептами сплановано на рівні очікуваних показників 2022 року, але може бути змінена в залежності  від зміни кількості осіб, які мають пільгові категорії.</w:t>
      </w:r>
    </w:p>
    <w:p w:rsidR="00C26C7F" w:rsidRPr="00CB0BAB" w:rsidRDefault="00C26C7F" w:rsidP="00733C4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uk-UA"/>
        </w:rPr>
      </w:pPr>
    </w:p>
    <w:p w:rsidR="00896F6C" w:rsidRPr="0057771D" w:rsidRDefault="004221A5" w:rsidP="000F681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D44E1B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uk-UA"/>
        </w:rPr>
        <w:t>I</w:t>
      </w:r>
      <w:r w:rsidR="00896F6C" w:rsidRPr="00D44E1B">
        <w:rPr>
          <w:rFonts w:ascii="Times New Roman" w:hAnsi="Times New Roman"/>
          <w:b/>
          <w:bCs/>
          <w:color w:val="000000" w:themeColor="text1"/>
          <w:sz w:val="28"/>
          <w:szCs w:val="28"/>
          <w:lang w:val="ru-RU" w:eastAsia="uk-UA"/>
        </w:rPr>
        <w:t xml:space="preserve">. </w:t>
      </w:r>
      <w:proofErr w:type="spellStart"/>
      <w:r w:rsidR="00896F6C" w:rsidRPr="0057771D"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  <w:t>Розшифрування</w:t>
      </w:r>
      <w:proofErr w:type="spellEnd"/>
      <w:r w:rsidR="00896F6C" w:rsidRPr="0057771D"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="00896F6C" w:rsidRPr="0057771D"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  <w:t>запланованого</w:t>
      </w:r>
      <w:proofErr w:type="spellEnd"/>
      <w:r w:rsidR="00896F6C" w:rsidRPr="0057771D"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896F6C" w:rsidRPr="0057771D"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  <w:t>рівня</w:t>
      </w:r>
      <w:proofErr w:type="spellEnd"/>
      <w:r w:rsidR="00896F6C" w:rsidRPr="0057771D"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896F6C" w:rsidRPr="0057771D"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  <w:t>доходів</w:t>
      </w:r>
      <w:proofErr w:type="spellEnd"/>
      <w:r w:rsidR="00896F6C" w:rsidRPr="0057771D"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  <w:t>/</w:t>
      </w:r>
      <w:proofErr w:type="spellStart"/>
      <w:r w:rsidR="00896F6C" w:rsidRPr="0057771D"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  <w:t>витрат</w:t>
      </w:r>
      <w:proofErr w:type="spellEnd"/>
    </w:p>
    <w:p w:rsidR="00896F6C" w:rsidRPr="00896F6C" w:rsidRDefault="00896F6C" w:rsidP="000F6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Рядок 1039, 1064 Відрахування на соціальні заходи – розрахункова сума зменшена ,так як на підприємстві працюють інваліди.</w:t>
      </w:r>
    </w:p>
    <w:p w:rsidR="00896F6C" w:rsidRPr="00896F6C" w:rsidRDefault="00896F6C" w:rsidP="000F6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Рядок 1051/2 Обслуговування основних засобів – заправка картриджів.</w:t>
      </w:r>
    </w:p>
    <w:p w:rsidR="00896F6C" w:rsidRPr="00896F6C" w:rsidRDefault="00896F6C" w:rsidP="000F6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Рядок 1051/5 Послуги банку – Збільшення витрат на послуги банку пов’язано із значним зростанням оплати покупцями (населенням) ліків у безготівковій формі. Банк здійснюючи перерахунок коштів на рахунок аптеки знімає % від суми розрахунку. У пер</w:t>
      </w:r>
      <w:r w:rsidR="00A37B28">
        <w:rPr>
          <w:rFonts w:ascii="Times New Roman" w:hAnsi="Times New Roman"/>
          <w:sz w:val="28"/>
          <w:szCs w:val="28"/>
          <w:lang w:eastAsia="ru-RU"/>
        </w:rPr>
        <w:t>іод з березня по квітень 2022 року</w:t>
      </w:r>
      <w:r w:rsidRPr="00896F6C">
        <w:rPr>
          <w:rFonts w:ascii="Times New Roman" w:hAnsi="Times New Roman"/>
          <w:sz w:val="28"/>
          <w:szCs w:val="28"/>
          <w:lang w:eastAsia="ru-RU"/>
        </w:rPr>
        <w:t>, в зв’язку з початком війни % зовсім не нараховувався ба</w:t>
      </w:r>
      <w:r w:rsidR="0052699C">
        <w:rPr>
          <w:rFonts w:ascii="Times New Roman" w:hAnsi="Times New Roman"/>
          <w:sz w:val="28"/>
          <w:szCs w:val="28"/>
          <w:lang w:eastAsia="ru-RU"/>
        </w:rPr>
        <w:t>нком. Починаючи з квітня 2022 року</w:t>
      </w:r>
      <w:r w:rsidRPr="00896F6C">
        <w:rPr>
          <w:rFonts w:ascii="Times New Roman" w:hAnsi="Times New Roman"/>
          <w:sz w:val="28"/>
          <w:szCs w:val="28"/>
          <w:lang w:eastAsia="ru-RU"/>
        </w:rPr>
        <w:t xml:space="preserve"> розмір % збільшується банком.</w:t>
      </w:r>
      <w:r w:rsidR="00920F48">
        <w:rPr>
          <w:rFonts w:ascii="Times New Roman" w:hAnsi="Times New Roman"/>
          <w:sz w:val="28"/>
          <w:szCs w:val="28"/>
          <w:lang w:eastAsia="ru-RU"/>
        </w:rPr>
        <w:t xml:space="preserve"> В середньому за 2022 рік відсоток банку становить 1,72%, на 2023 рік планується 1,8%.</w:t>
      </w:r>
    </w:p>
    <w:p w:rsidR="00896F6C" w:rsidRPr="00896F6C" w:rsidRDefault="00896F6C" w:rsidP="000F6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Рядок 1065 Амортизація основних засобів і нематеріальних активів – зменшення витрат пов’язано із закриттям структурних підрозділів.</w:t>
      </w:r>
    </w:p>
    <w:p w:rsidR="00896F6C" w:rsidRPr="00896F6C" w:rsidRDefault="00896F6C" w:rsidP="000F6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Рядок 1067/1 Страхування – витрати на страхування майна відповідно до договорів оренди.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 xml:space="preserve">Рядок 1067/2 Експлуатаційні витрати </w:t>
      </w:r>
      <w:r w:rsidRPr="004221A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УМКП-1, </w:t>
      </w:r>
      <w:proofErr w:type="spellStart"/>
      <w:r w:rsidRPr="004221A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Гнідинкомунсервіс</w:t>
      </w:r>
      <w:proofErr w:type="spellEnd"/>
      <w:r w:rsidRPr="00896F6C">
        <w:rPr>
          <w:rFonts w:ascii="Times New Roman" w:hAnsi="Times New Roman"/>
          <w:sz w:val="28"/>
          <w:szCs w:val="28"/>
          <w:lang w:eastAsia="ru-RU"/>
        </w:rPr>
        <w:t>.</w:t>
      </w:r>
    </w:p>
    <w:p w:rsid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Рядок 1067/5 Електроенергія, теплоенергія – збільшення витрат пов’язане із зростанням вартості наданих послуг, необхідністю обігріву приміщень, забезпечення належних умов зберігання лікарських засобів у періоди аварійних та планових відключень електроенергії.</w:t>
      </w:r>
    </w:p>
    <w:p w:rsidR="000C7032" w:rsidRDefault="000C7032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7032">
        <w:rPr>
          <w:rFonts w:ascii="Times New Roman" w:hAnsi="Times New Roman"/>
          <w:sz w:val="28"/>
          <w:szCs w:val="28"/>
          <w:lang w:eastAsia="ru-RU"/>
        </w:rPr>
        <w:t>Рядок 1067/9 Оренда. Заплановано витрати в сумі 360,0 тис. грн за діючими договорами оренди, а саме:</w:t>
      </w:r>
    </w:p>
    <w:p w:rsidR="001C1281" w:rsidRDefault="001C1281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675"/>
        <w:gridCol w:w="6379"/>
        <w:gridCol w:w="1488"/>
      </w:tblGrid>
      <w:tr w:rsidR="000C7032" w:rsidRPr="00E20841" w:rsidTr="000F6819">
        <w:tc>
          <w:tcPr>
            <w:tcW w:w="675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№ з/п</w:t>
            </w:r>
          </w:p>
        </w:tc>
        <w:tc>
          <w:tcPr>
            <w:tcW w:w="6379" w:type="dxa"/>
          </w:tcPr>
          <w:p w:rsidR="00D44E1B" w:rsidRDefault="00D44E1B" w:rsidP="00986FFE">
            <w:pPr>
              <w:jc w:val="center"/>
              <w:rPr>
                <w:rFonts w:ascii="Times New Roman" w:hAnsi="Times New Roman"/>
              </w:rPr>
            </w:pPr>
          </w:p>
          <w:p w:rsidR="000C7032" w:rsidRPr="000C7032" w:rsidRDefault="000C7032" w:rsidP="00986FFE">
            <w:pPr>
              <w:jc w:val="center"/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Назва структурного підрозділу</w:t>
            </w:r>
          </w:p>
        </w:tc>
        <w:tc>
          <w:tcPr>
            <w:tcW w:w="1488" w:type="dxa"/>
          </w:tcPr>
          <w:p w:rsidR="000C7032" w:rsidRPr="000C7032" w:rsidRDefault="000C7032" w:rsidP="00986FFE">
            <w:pPr>
              <w:jc w:val="center"/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Сума</w:t>
            </w:r>
          </w:p>
          <w:p w:rsidR="000C7032" w:rsidRPr="000C7032" w:rsidRDefault="000C7032" w:rsidP="00986FFE">
            <w:pPr>
              <w:jc w:val="center"/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(тис. грн)</w:t>
            </w:r>
          </w:p>
        </w:tc>
      </w:tr>
      <w:tr w:rsidR="000C7032" w:rsidRPr="00E20841" w:rsidTr="000F6819">
        <w:trPr>
          <w:trHeight w:val="56"/>
        </w:trPr>
        <w:tc>
          <w:tcPr>
            <w:tcW w:w="675" w:type="dxa"/>
          </w:tcPr>
          <w:p w:rsidR="000C7032" w:rsidRPr="000C7032" w:rsidRDefault="000C7032" w:rsidP="00986FFE">
            <w:pPr>
              <w:jc w:val="center"/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</w:tcPr>
          <w:p w:rsidR="000C7032" w:rsidRPr="000C7032" w:rsidRDefault="000C7032" w:rsidP="00986FFE">
            <w:pPr>
              <w:jc w:val="center"/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2</w:t>
            </w:r>
          </w:p>
        </w:tc>
        <w:tc>
          <w:tcPr>
            <w:tcW w:w="1488" w:type="dxa"/>
          </w:tcPr>
          <w:p w:rsidR="000C7032" w:rsidRPr="000C7032" w:rsidRDefault="000C7032" w:rsidP="00986FFE">
            <w:pPr>
              <w:jc w:val="center"/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3</w:t>
            </w:r>
          </w:p>
        </w:tc>
      </w:tr>
      <w:tr w:rsidR="000C7032" w:rsidRPr="00E20841" w:rsidTr="000F6819">
        <w:tc>
          <w:tcPr>
            <w:tcW w:w="675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Аптека № 4 м Бориспіль, вул. Головатого, 15</w:t>
            </w:r>
          </w:p>
        </w:tc>
        <w:tc>
          <w:tcPr>
            <w:tcW w:w="1488" w:type="dxa"/>
          </w:tcPr>
          <w:p w:rsidR="000C7032" w:rsidRPr="000C7032" w:rsidRDefault="000C7032" w:rsidP="00986FFE">
            <w:pPr>
              <w:jc w:val="center"/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6,1</w:t>
            </w:r>
          </w:p>
        </w:tc>
      </w:tr>
      <w:tr w:rsidR="000C7032" w:rsidRPr="00E20841" w:rsidTr="000F6819">
        <w:tc>
          <w:tcPr>
            <w:tcW w:w="675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 xml:space="preserve">Аптека № 9 с. </w:t>
            </w:r>
            <w:proofErr w:type="spellStart"/>
            <w:r w:rsidRPr="000C7032">
              <w:rPr>
                <w:rFonts w:ascii="Times New Roman" w:hAnsi="Times New Roman"/>
              </w:rPr>
              <w:t>Любарці</w:t>
            </w:r>
            <w:proofErr w:type="spellEnd"/>
            <w:r w:rsidRPr="000C7032">
              <w:rPr>
                <w:rFonts w:ascii="Times New Roman" w:hAnsi="Times New Roman"/>
              </w:rPr>
              <w:t>, вул. Центральна 33а</w:t>
            </w:r>
          </w:p>
        </w:tc>
        <w:tc>
          <w:tcPr>
            <w:tcW w:w="1488" w:type="dxa"/>
          </w:tcPr>
          <w:p w:rsidR="000C7032" w:rsidRPr="000C7032" w:rsidRDefault="000C7032" w:rsidP="00986FFE">
            <w:pPr>
              <w:jc w:val="center"/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53,7</w:t>
            </w:r>
          </w:p>
        </w:tc>
      </w:tr>
      <w:tr w:rsidR="000C7032" w:rsidRPr="00E20841" w:rsidTr="000F6819">
        <w:tc>
          <w:tcPr>
            <w:tcW w:w="675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3</w:t>
            </w:r>
          </w:p>
        </w:tc>
        <w:tc>
          <w:tcPr>
            <w:tcW w:w="6379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Аптека № 10 с. Дударків, вул. Гоголя, 45в</w:t>
            </w:r>
          </w:p>
        </w:tc>
        <w:tc>
          <w:tcPr>
            <w:tcW w:w="1488" w:type="dxa"/>
          </w:tcPr>
          <w:p w:rsidR="000C7032" w:rsidRPr="000C7032" w:rsidRDefault="000C7032" w:rsidP="00986FFE">
            <w:pPr>
              <w:jc w:val="center"/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95,9</w:t>
            </w:r>
          </w:p>
        </w:tc>
      </w:tr>
      <w:tr w:rsidR="000C7032" w:rsidRPr="00E20841" w:rsidTr="000F6819">
        <w:tc>
          <w:tcPr>
            <w:tcW w:w="675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4</w:t>
            </w:r>
          </w:p>
        </w:tc>
        <w:tc>
          <w:tcPr>
            <w:tcW w:w="6379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 xml:space="preserve">Аптека № 2 с. </w:t>
            </w:r>
            <w:proofErr w:type="spellStart"/>
            <w:r w:rsidRPr="000C7032">
              <w:rPr>
                <w:rFonts w:ascii="Times New Roman" w:hAnsi="Times New Roman"/>
              </w:rPr>
              <w:t>Кучаків</w:t>
            </w:r>
            <w:proofErr w:type="spellEnd"/>
            <w:r w:rsidRPr="000C7032">
              <w:rPr>
                <w:rFonts w:ascii="Times New Roman" w:hAnsi="Times New Roman"/>
              </w:rPr>
              <w:t xml:space="preserve">, вул. </w:t>
            </w:r>
            <w:proofErr w:type="spellStart"/>
            <w:r w:rsidRPr="000C7032">
              <w:rPr>
                <w:rFonts w:ascii="Times New Roman" w:hAnsi="Times New Roman"/>
              </w:rPr>
              <w:t>Пащенкових</w:t>
            </w:r>
            <w:proofErr w:type="spellEnd"/>
            <w:r w:rsidRPr="000C7032">
              <w:rPr>
                <w:rFonts w:ascii="Times New Roman" w:hAnsi="Times New Roman"/>
              </w:rPr>
              <w:t>, 49</w:t>
            </w:r>
          </w:p>
        </w:tc>
        <w:tc>
          <w:tcPr>
            <w:tcW w:w="1488" w:type="dxa"/>
          </w:tcPr>
          <w:p w:rsidR="000C7032" w:rsidRPr="000C7032" w:rsidRDefault="000C7032" w:rsidP="00986FFE">
            <w:pPr>
              <w:jc w:val="center"/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57,9</w:t>
            </w:r>
          </w:p>
        </w:tc>
      </w:tr>
      <w:tr w:rsidR="000C7032" w:rsidRPr="00E20841" w:rsidTr="000F6819">
        <w:tc>
          <w:tcPr>
            <w:tcW w:w="675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5</w:t>
            </w:r>
          </w:p>
        </w:tc>
        <w:tc>
          <w:tcPr>
            <w:tcW w:w="6379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Аптека № 122 с. Рогозів, вул. Центральна, 94</w:t>
            </w:r>
          </w:p>
        </w:tc>
        <w:tc>
          <w:tcPr>
            <w:tcW w:w="1488" w:type="dxa"/>
          </w:tcPr>
          <w:p w:rsidR="000C7032" w:rsidRPr="000C7032" w:rsidRDefault="000C7032" w:rsidP="00986FFE">
            <w:pPr>
              <w:jc w:val="center"/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12,5</w:t>
            </w:r>
          </w:p>
        </w:tc>
      </w:tr>
      <w:tr w:rsidR="000C7032" w:rsidRPr="00E20841" w:rsidTr="000F6819">
        <w:tc>
          <w:tcPr>
            <w:tcW w:w="675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6</w:t>
            </w:r>
          </w:p>
        </w:tc>
        <w:tc>
          <w:tcPr>
            <w:tcW w:w="6379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А/п № 1 м Бориспіль, вул. Котляревського, 1</w:t>
            </w:r>
          </w:p>
        </w:tc>
        <w:tc>
          <w:tcPr>
            <w:tcW w:w="1488" w:type="dxa"/>
          </w:tcPr>
          <w:p w:rsidR="000C7032" w:rsidRPr="000C7032" w:rsidRDefault="000C7032" w:rsidP="00986FFE">
            <w:pPr>
              <w:jc w:val="center"/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59,7</w:t>
            </w:r>
          </w:p>
        </w:tc>
      </w:tr>
      <w:tr w:rsidR="000C7032" w:rsidRPr="00E20841" w:rsidTr="000F6819">
        <w:tc>
          <w:tcPr>
            <w:tcW w:w="675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7</w:t>
            </w:r>
          </w:p>
        </w:tc>
        <w:tc>
          <w:tcPr>
            <w:tcW w:w="6379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А/п № 3 с. Мирне, вул. Центральна, 21</w:t>
            </w:r>
          </w:p>
        </w:tc>
        <w:tc>
          <w:tcPr>
            <w:tcW w:w="1488" w:type="dxa"/>
          </w:tcPr>
          <w:p w:rsidR="000C7032" w:rsidRPr="000C7032" w:rsidRDefault="000C7032" w:rsidP="00986FFE">
            <w:pPr>
              <w:jc w:val="center"/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12,0</w:t>
            </w:r>
          </w:p>
        </w:tc>
      </w:tr>
      <w:tr w:rsidR="000C7032" w:rsidRPr="00E20841" w:rsidTr="000F6819">
        <w:tc>
          <w:tcPr>
            <w:tcW w:w="675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8</w:t>
            </w:r>
          </w:p>
        </w:tc>
        <w:tc>
          <w:tcPr>
            <w:tcW w:w="6379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 xml:space="preserve">А/п № 4 с. </w:t>
            </w:r>
            <w:proofErr w:type="spellStart"/>
            <w:r w:rsidRPr="000C7032">
              <w:rPr>
                <w:rFonts w:ascii="Times New Roman" w:hAnsi="Times New Roman"/>
              </w:rPr>
              <w:t>Гнідин</w:t>
            </w:r>
            <w:proofErr w:type="spellEnd"/>
            <w:r w:rsidRPr="000C7032">
              <w:rPr>
                <w:rFonts w:ascii="Times New Roman" w:hAnsi="Times New Roman"/>
              </w:rPr>
              <w:t>, вул. Центральна, 41</w:t>
            </w:r>
          </w:p>
        </w:tc>
        <w:tc>
          <w:tcPr>
            <w:tcW w:w="1488" w:type="dxa"/>
          </w:tcPr>
          <w:p w:rsidR="000C7032" w:rsidRPr="000C7032" w:rsidRDefault="000C7032" w:rsidP="00986FFE">
            <w:pPr>
              <w:jc w:val="center"/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10,0</w:t>
            </w:r>
          </w:p>
        </w:tc>
      </w:tr>
      <w:tr w:rsidR="000C7032" w:rsidRPr="00E20841" w:rsidTr="000F6819">
        <w:tc>
          <w:tcPr>
            <w:tcW w:w="675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9</w:t>
            </w:r>
          </w:p>
        </w:tc>
        <w:tc>
          <w:tcPr>
            <w:tcW w:w="6379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А/п № 5 с. Старе, вул. Партизанська, 15</w:t>
            </w:r>
          </w:p>
        </w:tc>
        <w:tc>
          <w:tcPr>
            <w:tcW w:w="1488" w:type="dxa"/>
          </w:tcPr>
          <w:p w:rsidR="000C7032" w:rsidRPr="000C7032" w:rsidRDefault="000C7032" w:rsidP="00986FFE">
            <w:pPr>
              <w:jc w:val="center"/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6,0</w:t>
            </w:r>
          </w:p>
        </w:tc>
      </w:tr>
      <w:tr w:rsidR="000C7032" w:rsidRPr="00E20841" w:rsidTr="000F6819">
        <w:tc>
          <w:tcPr>
            <w:tcW w:w="675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6379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А/п № 9 м. Переяслав, вул. Богдана Хмельницького, 137</w:t>
            </w:r>
          </w:p>
        </w:tc>
        <w:tc>
          <w:tcPr>
            <w:tcW w:w="1488" w:type="dxa"/>
          </w:tcPr>
          <w:p w:rsidR="000C7032" w:rsidRPr="000C7032" w:rsidRDefault="000C7032" w:rsidP="00986FFE">
            <w:pPr>
              <w:jc w:val="center"/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18,0</w:t>
            </w:r>
          </w:p>
        </w:tc>
      </w:tr>
      <w:tr w:rsidR="000C7032" w:rsidRPr="00E20841" w:rsidTr="000F6819">
        <w:tc>
          <w:tcPr>
            <w:tcW w:w="675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11</w:t>
            </w:r>
          </w:p>
        </w:tc>
        <w:tc>
          <w:tcPr>
            <w:tcW w:w="6379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А/п № 12 м. Переяслав, вул. Храмова, 30</w:t>
            </w:r>
          </w:p>
        </w:tc>
        <w:tc>
          <w:tcPr>
            <w:tcW w:w="1488" w:type="dxa"/>
          </w:tcPr>
          <w:p w:rsidR="000C7032" w:rsidRPr="000C7032" w:rsidRDefault="000C7032" w:rsidP="00986FFE">
            <w:pPr>
              <w:jc w:val="center"/>
              <w:rPr>
                <w:rFonts w:ascii="Times New Roman" w:hAnsi="Times New Roman"/>
              </w:rPr>
            </w:pPr>
            <w:r w:rsidRPr="000C7032">
              <w:rPr>
                <w:rFonts w:ascii="Times New Roman" w:hAnsi="Times New Roman"/>
              </w:rPr>
              <w:t>28,2</w:t>
            </w:r>
          </w:p>
        </w:tc>
      </w:tr>
      <w:tr w:rsidR="000C7032" w:rsidRPr="00E20841" w:rsidTr="000F6819">
        <w:tc>
          <w:tcPr>
            <w:tcW w:w="675" w:type="dxa"/>
          </w:tcPr>
          <w:p w:rsidR="000C7032" w:rsidRPr="000C7032" w:rsidRDefault="000C7032" w:rsidP="00986FFE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0C7032" w:rsidRPr="000C7032" w:rsidRDefault="000C7032" w:rsidP="00986FFE">
            <w:pPr>
              <w:rPr>
                <w:rFonts w:ascii="Times New Roman" w:hAnsi="Times New Roman"/>
                <w:b/>
              </w:rPr>
            </w:pPr>
            <w:r w:rsidRPr="000C7032">
              <w:rPr>
                <w:rFonts w:ascii="Times New Roman" w:hAnsi="Times New Roman"/>
                <w:b/>
              </w:rPr>
              <w:t>Всього витрати</w:t>
            </w:r>
          </w:p>
        </w:tc>
        <w:tc>
          <w:tcPr>
            <w:tcW w:w="1488" w:type="dxa"/>
          </w:tcPr>
          <w:p w:rsidR="000C7032" w:rsidRPr="000C7032" w:rsidRDefault="000C7032" w:rsidP="00986FFE">
            <w:pPr>
              <w:jc w:val="center"/>
              <w:rPr>
                <w:rFonts w:ascii="Times New Roman" w:hAnsi="Times New Roman"/>
                <w:b/>
              </w:rPr>
            </w:pPr>
            <w:r w:rsidRPr="000C7032">
              <w:rPr>
                <w:rFonts w:ascii="Times New Roman" w:hAnsi="Times New Roman"/>
                <w:b/>
              </w:rPr>
              <w:t>360,0</w:t>
            </w:r>
          </w:p>
        </w:tc>
      </w:tr>
    </w:tbl>
    <w:p w:rsidR="001C1281" w:rsidRDefault="001C1281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6F6C" w:rsidRPr="00D44E1B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 xml:space="preserve">Рядок 1067/10 Охорона, протипожежне обслуговування – в зв’язку з початком війни виникла необхідність придбання додаткової охоронної системи для цілодобової охорони товарно-матеріальних цінностей в приміщенні </w:t>
      </w:r>
      <w:r w:rsidRPr="00D44E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аптеки №</w:t>
      </w:r>
      <w:r w:rsidR="00A37B28" w:rsidRPr="00D44E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D44E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24. Це в свою чергу призвело до значного зростання витратна охорону у порівнянні із плановими показниками. На 2023 рік  заплановані витрати тільки на оплату послуг охорони.</w:t>
      </w:r>
    </w:p>
    <w:p w:rsidR="00896F6C" w:rsidRPr="00D44E1B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44E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Рядок 1067/11 Оплата інформаційних послуг – оплата послуг з обслуговування, технічної та інформаційної підтримки програми «</w:t>
      </w:r>
      <w:proofErr w:type="spellStart"/>
      <w:r w:rsidRPr="00D44E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Моріон</w:t>
      </w:r>
      <w:proofErr w:type="spellEnd"/>
      <w:r w:rsidRPr="00D44E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», яка забезпечує роботу з державними програмами т. я. «Доступні ліки».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4E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Рядок 1067/12 Матеріали – поточні ремонти для забезпечення належного </w:t>
      </w:r>
      <w:r w:rsidRPr="00896F6C">
        <w:rPr>
          <w:rFonts w:ascii="Times New Roman" w:hAnsi="Times New Roman"/>
          <w:sz w:val="28"/>
          <w:szCs w:val="28"/>
          <w:lang w:eastAsia="ru-RU"/>
        </w:rPr>
        <w:t>стану аптек та аптечних пунктів.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Рядок 1067/13 Послуги інкасації – послуги інкасації на 2023 р. не плануються, для оптимізації витрат, готівка здається безпосередньо у банк власними силами.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Рядок 1067/14 Оцінка майна – для заключення або продовження договорів оренди приміщень проводиться оцінка майна.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Рядок 1067/17 Вивіз сміття – оплата послуг з вивозу та утилізації ТПВ здійснюється КП «ВУКГ» та КП «</w:t>
      </w:r>
      <w:proofErr w:type="spellStart"/>
      <w:r w:rsidRPr="00896F6C">
        <w:rPr>
          <w:rFonts w:ascii="Times New Roman" w:hAnsi="Times New Roman"/>
          <w:sz w:val="28"/>
          <w:szCs w:val="28"/>
          <w:lang w:eastAsia="ru-RU"/>
        </w:rPr>
        <w:t>Гнідинкомунсервіс</w:t>
      </w:r>
      <w:proofErr w:type="spellEnd"/>
      <w:r w:rsidRPr="00896F6C">
        <w:rPr>
          <w:rFonts w:ascii="Times New Roman" w:hAnsi="Times New Roman"/>
          <w:sz w:val="28"/>
          <w:szCs w:val="28"/>
          <w:lang w:eastAsia="ru-RU"/>
        </w:rPr>
        <w:t>».</w:t>
      </w:r>
    </w:p>
    <w:p w:rsid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Рядок 1067/18 Телекомунікаційні послуги – на виконання норм законодавства, касові апарати мають мати доступ до мережі Інтернет для передачі інформації по</w:t>
      </w:r>
      <w:r w:rsidR="005777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96F6C">
        <w:rPr>
          <w:rFonts w:ascii="Times New Roman" w:hAnsi="Times New Roman"/>
          <w:sz w:val="28"/>
          <w:szCs w:val="28"/>
          <w:lang w:eastAsia="ru-RU"/>
        </w:rPr>
        <w:t xml:space="preserve">реалізації. Так як до структури підприємства входить мережа аптек та аптечних пунктів не тільки міста, а й району виникла необхідність заключення договорів з різними провайдерами, які дають змогу доступу </w:t>
      </w:r>
      <w:r w:rsidRPr="0052699C">
        <w:rPr>
          <w:rFonts w:ascii="Times New Roman" w:hAnsi="Times New Roman"/>
          <w:sz w:val="28"/>
          <w:szCs w:val="28"/>
          <w:lang w:eastAsia="ru-RU"/>
        </w:rPr>
        <w:t xml:space="preserve">до Інтернету </w:t>
      </w:r>
      <w:r w:rsidRPr="00896F6C">
        <w:rPr>
          <w:rFonts w:ascii="Times New Roman" w:hAnsi="Times New Roman"/>
          <w:sz w:val="28"/>
          <w:szCs w:val="28"/>
          <w:lang w:eastAsia="ru-RU"/>
        </w:rPr>
        <w:t>в різних територіальних точках.</w:t>
      </w:r>
    </w:p>
    <w:p w:rsidR="003751E1" w:rsidRPr="00896F6C" w:rsidRDefault="003751E1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Рядок 1067/20 Паливо – 72,0 тис. грн. Заплановано пальне для орендованого автомобіля в сумі 24,0 тис. грн (з поквартальною розбивкою в сумі 6,0 тис. грн) та дизельне пальне для генератора в сумі 48,0 тис. грн ( з поквартальною розбивкою в сумі 12,0 тис. грн).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Рядок 1073 Інші операційні доходи – відшкодування витрат по електроенергії сторонніми організаціями.</w:t>
      </w:r>
    </w:p>
    <w:p w:rsid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 xml:space="preserve">Рядок 1084 Відрахування </w:t>
      </w:r>
      <w:r w:rsidR="009772A1">
        <w:rPr>
          <w:rFonts w:ascii="Times New Roman" w:hAnsi="Times New Roman"/>
          <w:sz w:val="28"/>
          <w:szCs w:val="28"/>
          <w:lang w:eastAsia="ru-RU"/>
        </w:rPr>
        <w:t>д</w:t>
      </w:r>
      <w:r w:rsidRPr="00896F6C">
        <w:rPr>
          <w:rFonts w:ascii="Times New Roman" w:hAnsi="Times New Roman"/>
          <w:sz w:val="28"/>
          <w:szCs w:val="28"/>
          <w:lang w:eastAsia="ru-RU"/>
        </w:rPr>
        <w:t xml:space="preserve">о резерву сумнівних боргів – віднесено витрати до резерву сумнівних боргів крадіжки коштів в аптеці с. Артемівка, в зв’язку з отриманням відповіді від </w:t>
      </w:r>
      <w:r w:rsidRPr="00733C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Управління поліції</w:t>
      </w:r>
      <w:r w:rsidRPr="00896F6C">
        <w:rPr>
          <w:rFonts w:ascii="Times New Roman" w:hAnsi="Times New Roman"/>
          <w:sz w:val="28"/>
          <w:szCs w:val="28"/>
          <w:lang w:eastAsia="ru-RU"/>
        </w:rPr>
        <w:t>, щодо закриття кримінального провадження, за відсутністю виявлення винних осіб</w:t>
      </w:r>
      <w:r w:rsidR="0052699C">
        <w:rPr>
          <w:rFonts w:ascii="Times New Roman" w:hAnsi="Times New Roman"/>
          <w:sz w:val="28"/>
          <w:szCs w:val="28"/>
          <w:lang w:eastAsia="ru-RU"/>
        </w:rPr>
        <w:t>.</w:t>
      </w:r>
    </w:p>
    <w:p w:rsidR="00C26C7F" w:rsidRPr="00896F6C" w:rsidRDefault="00C26C7F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6F6C" w:rsidRPr="00896F6C" w:rsidRDefault="00896F6C" w:rsidP="00896F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33C4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ІІ</w:t>
      </w:r>
      <w:r w:rsidR="00733C4F" w:rsidRPr="00733C4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733C4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Розрахунки </w:t>
      </w:r>
      <w:r w:rsidR="00733C4F">
        <w:rPr>
          <w:rFonts w:ascii="Times New Roman" w:hAnsi="Times New Roman"/>
          <w:b/>
          <w:bCs/>
          <w:sz w:val="28"/>
          <w:szCs w:val="28"/>
          <w:lang w:eastAsia="ru-RU"/>
        </w:rPr>
        <w:t>з бюджетом.</w:t>
      </w:r>
    </w:p>
    <w:p w:rsidR="00896F6C" w:rsidRPr="00733C4F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Рядок</w:t>
      </w:r>
      <w:r w:rsidR="005269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96F6C">
        <w:rPr>
          <w:rFonts w:ascii="Times New Roman" w:hAnsi="Times New Roman"/>
          <w:sz w:val="28"/>
          <w:szCs w:val="28"/>
          <w:lang w:eastAsia="ru-RU"/>
        </w:rPr>
        <w:t xml:space="preserve">2050/1 в т. ч. розвиток виробництва – планується придбання нового холодильного обладнання для належного зберігання та відпуску </w:t>
      </w:r>
      <w:r w:rsidRPr="00733C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інсулінів в а/п №1 та заміна морально-застарілої комп’ютерної та оргтехніки.</w:t>
      </w:r>
    </w:p>
    <w:p w:rsidR="000C7032" w:rsidRPr="00896F6C" w:rsidRDefault="000C7032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C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Рядок 2050/2, 2060/2 авансові внески – авансовий внесок з податку на прибуток з суми частини чистого прибутку, розраховани</w:t>
      </w:r>
      <w:r w:rsidRPr="000C7032">
        <w:rPr>
          <w:rFonts w:ascii="Times New Roman" w:hAnsi="Times New Roman"/>
          <w:sz w:val="28"/>
          <w:szCs w:val="28"/>
          <w:lang w:eastAsia="ru-RU"/>
        </w:rPr>
        <w:t xml:space="preserve">й згідно п.57.1- 1.2 ПКУ. Державні не корпоратизовані, казенні або комунальна підприємства, які </w:t>
      </w:r>
      <w:r w:rsidRPr="000C7032">
        <w:rPr>
          <w:rFonts w:ascii="Times New Roman" w:hAnsi="Times New Roman"/>
          <w:sz w:val="28"/>
          <w:szCs w:val="28"/>
          <w:lang w:eastAsia="ru-RU"/>
        </w:rPr>
        <w:lastRenderedPageBreak/>
        <w:t>зараховують суми дивідендів у розмірі, встановленому органом виконавчої влади, до сфери якого належать такі підприємства, відповідно до державного або місцевого бюджету сплачують авансовий внесок з податку на прибуток з суми чистого прибутку на загальних підставах (п.14.1.49 ПКУ).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Рядок 2070/1 в т. ч. матеріальне заохочення – використання частини чистого прибутку, яка спрямована на матеріальне заохочення відповідно до умов Колективного договору</w:t>
      </w:r>
      <w:r w:rsidR="0052699C">
        <w:rPr>
          <w:rFonts w:ascii="Times New Roman" w:hAnsi="Times New Roman"/>
          <w:sz w:val="28"/>
          <w:szCs w:val="28"/>
          <w:lang w:eastAsia="ru-RU"/>
        </w:rPr>
        <w:t>.</w:t>
      </w:r>
    </w:p>
    <w:p w:rsid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Рядок 2112 Податок на додану вартість, що підлягає відшкодуванню з бюджету за підсумками звітного періоду – сума ПДВ обрахована у відповідності по п.</w:t>
      </w:r>
      <w:r w:rsidRPr="00733C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71 </w:t>
      </w:r>
      <w:proofErr w:type="spellStart"/>
      <w:r w:rsidRPr="00733C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підр</w:t>
      </w:r>
      <w:proofErr w:type="spellEnd"/>
      <w:r w:rsidRPr="00733C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 розділу </w:t>
      </w:r>
      <w:r w:rsidRPr="00896F6C">
        <w:rPr>
          <w:rFonts w:ascii="Times New Roman" w:hAnsi="Times New Roman"/>
          <w:sz w:val="28"/>
          <w:szCs w:val="28"/>
          <w:lang w:eastAsia="ru-RU"/>
        </w:rPr>
        <w:t>ХХ Податкового кодексу України.</w:t>
      </w:r>
    </w:p>
    <w:p w:rsidR="00C26C7F" w:rsidRPr="00896F6C" w:rsidRDefault="00C26C7F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6F6C" w:rsidRPr="00896F6C" w:rsidRDefault="00896F6C" w:rsidP="00896F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33C4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ІІІ</w:t>
      </w:r>
      <w:r w:rsidR="00733C4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733C4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7771D">
        <w:rPr>
          <w:rFonts w:ascii="Times New Roman" w:hAnsi="Times New Roman"/>
          <w:b/>
          <w:bCs/>
          <w:sz w:val="28"/>
          <w:szCs w:val="28"/>
          <w:lang w:eastAsia="ru-RU"/>
        </w:rPr>
        <w:t>Рух грошових коштів (за прямим методом):</w:t>
      </w:r>
    </w:p>
    <w:p w:rsidR="00896F6C" w:rsidRP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Рядок 3010 Виручка від реалізації  продукції (товарів, робіт, послуг) – відображається, як сума чистого доходу від реалізації продукції (товарів, робіт, послуг) та ПДВ (7% та 20 %)</w:t>
      </w:r>
      <w:r w:rsidR="0052699C">
        <w:rPr>
          <w:rFonts w:ascii="Times New Roman" w:hAnsi="Times New Roman"/>
          <w:sz w:val="28"/>
          <w:szCs w:val="28"/>
          <w:lang w:eastAsia="ru-RU"/>
        </w:rPr>
        <w:t>.</w:t>
      </w:r>
    </w:p>
    <w:p w:rsidR="00896F6C" w:rsidRDefault="00896F6C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Рядок 3040 «Цільове фінансування» відображено кошти, які надходять з Фонду соціального страхування на виплату чорнобильської відпустки, у відповідності із графіком відпусток, у сумі 16,0 тис. грн.</w:t>
      </w:r>
    </w:p>
    <w:p w:rsidR="00C26C7F" w:rsidRPr="00896F6C" w:rsidRDefault="00C26C7F" w:rsidP="00896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6F6C" w:rsidRPr="00896F6C" w:rsidRDefault="00896F6C" w:rsidP="00896F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7771D">
        <w:rPr>
          <w:rFonts w:ascii="Times New Roman" w:hAnsi="Times New Roman"/>
          <w:b/>
          <w:bCs/>
          <w:sz w:val="28"/>
          <w:szCs w:val="28"/>
          <w:lang w:eastAsia="ru-RU"/>
        </w:rPr>
        <w:t>І</w:t>
      </w:r>
      <w:r w:rsidRPr="0057771D">
        <w:rPr>
          <w:rFonts w:ascii="Times New Roman" w:hAnsi="Times New Roman"/>
          <w:b/>
          <w:bCs/>
          <w:sz w:val="28"/>
          <w:szCs w:val="28"/>
          <w:lang w:val="en-US" w:eastAsia="ru-RU"/>
        </w:rPr>
        <w:t>V</w:t>
      </w:r>
      <w:r w:rsidRPr="0057771D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733C4F">
        <w:rPr>
          <w:rFonts w:ascii="Times New Roman" w:hAnsi="Times New Roman"/>
          <w:b/>
          <w:bCs/>
          <w:sz w:val="28"/>
          <w:szCs w:val="28"/>
          <w:lang w:eastAsia="ru-RU"/>
        </w:rPr>
        <w:t>Капітальні інвестиції.</w:t>
      </w:r>
    </w:p>
    <w:p w:rsidR="00896F6C" w:rsidRPr="00896F6C" w:rsidRDefault="00896F6C" w:rsidP="00896F6C">
      <w:pPr>
        <w:spacing w:after="0" w:line="158" w:lineRule="atLeast"/>
        <w:ind w:right="28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 xml:space="preserve">Рядок 4020 </w:t>
      </w:r>
      <w:proofErr w:type="spellStart"/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>придбання</w:t>
      </w:r>
      <w:proofErr w:type="spellEnd"/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>виготовлення</w:t>
      </w:r>
      <w:proofErr w:type="spellEnd"/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) </w:t>
      </w:r>
      <w:proofErr w:type="spellStart"/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>основних</w:t>
      </w:r>
      <w:proofErr w:type="spellEnd"/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>засобів</w:t>
      </w:r>
      <w:proofErr w:type="spellEnd"/>
      <w:r w:rsidRPr="00896F6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– придбання комп’ютерної техніки (принтери, </w:t>
      </w:r>
      <w:proofErr w:type="spellStart"/>
      <w:r w:rsidRPr="00896F6C">
        <w:rPr>
          <w:rFonts w:ascii="Times New Roman" w:hAnsi="Times New Roman"/>
          <w:color w:val="000000"/>
          <w:sz w:val="28"/>
          <w:szCs w:val="28"/>
          <w:lang w:eastAsia="uk-UA"/>
        </w:rPr>
        <w:t>безперебійники</w:t>
      </w:r>
      <w:proofErr w:type="spellEnd"/>
      <w:r w:rsidRPr="00896F6C">
        <w:rPr>
          <w:rFonts w:ascii="Times New Roman" w:hAnsi="Times New Roman"/>
          <w:color w:val="000000"/>
          <w:sz w:val="28"/>
          <w:szCs w:val="28"/>
          <w:lang w:eastAsia="uk-UA"/>
        </w:rPr>
        <w:t>).</w:t>
      </w:r>
    </w:p>
    <w:p w:rsidR="00896F6C" w:rsidRPr="00896F6C" w:rsidRDefault="00896F6C" w:rsidP="000F6819">
      <w:pPr>
        <w:spacing w:after="0" w:line="240" w:lineRule="auto"/>
        <w:ind w:right="28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Рядок</w:t>
      </w:r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896F6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4030 </w:t>
      </w:r>
      <w:proofErr w:type="spellStart"/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>придбання</w:t>
      </w:r>
      <w:proofErr w:type="spellEnd"/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>виготовлення</w:t>
      </w:r>
      <w:proofErr w:type="spellEnd"/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) </w:t>
      </w:r>
      <w:proofErr w:type="spellStart"/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>інших</w:t>
      </w:r>
      <w:proofErr w:type="spellEnd"/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>необоротних</w:t>
      </w:r>
      <w:proofErr w:type="spellEnd"/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>матеріальних</w:t>
      </w:r>
      <w:proofErr w:type="spellEnd"/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96F6C">
        <w:rPr>
          <w:rFonts w:ascii="Times New Roman" w:hAnsi="Times New Roman"/>
          <w:color w:val="000000"/>
          <w:sz w:val="28"/>
          <w:szCs w:val="28"/>
          <w:lang w:val="ru-RU" w:eastAsia="uk-UA"/>
        </w:rPr>
        <w:t>активів</w:t>
      </w:r>
      <w:proofErr w:type="spellEnd"/>
      <w:r w:rsidRPr="00896F6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– придбання меблів.</w:t>
      </w:r>
    </w:p>
    <w:p w:rsidR="00896F6C" w:rsidRDefault="00896F6C" w:rsidP="000F6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Дані витрати плануються для поступової заміни морально застарілої комп’ютерної техніки та меблів, для забезпечення безперебійної роботи підприємства, так як амортизація становить більше 80%.</w:t>
      </w:r>
    </w:p>
    <w:p w:rsidR="00C26C7F" w:rsidRPr="00896F6C" w:rsidRDefault="00C26C7F" w:rsidP="000F6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6F6C" w:rsidRPr="00896F6C" w:rsidRDefault="00896F6C" w:rsidP="000F681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6F6C">
        <w:rPr>
          <w:rFonts w:ascii="Times New Roman" w:hAnsi="Times New Roman"/>
          <w:b/>
          <w:bCs/>
          <w:sz w:val="28"/>
          <w:szCs w:val="28"/>
          <w:lang w:eastAsia="ru-RU"/>
        </w:rPr>
        <w:t>Очікувані ф</w:t>
      </w:r>
      <w:r w:rsidR="00733C4F">
        <w:rPr>
          <w:rFonts w:ascii="Times New Roman" w:hAnsi="Times New Roman"/>
          <w:b/>
          <w:bCs/>
          <w:sz w:val="28"/>
          <w:szCs w:val="28"/>
          <w:lang w:eastAsia="ru-RU"/>
        </w:rPr>
        <w:t>інансові результати за 2023 рік.</w:t>
      </w:r>
    </w:p>
    <w:p w:rsidR="00896F6C" w:rsidRPr="00896F6C" w:rsidRDefault="00896F6C" w:rsidP="00733C4F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Планується отримати прибут</w:t>
      </w:r>
      <w:r w:rsidR="00A37B28">
        <w:rPr>
          <w:rFonts w:ascii="Times New Roman" w:hAnsi="Times New Roman"/>
          <w:sz w:val="28"/>
          <w:szCs w:val="28"/>
          <w:lang w:eastAsia="ru-RU"/>
        </w:rPr>
        <w:t>ок у 2023 році – 200,0 тис. грн</w:t>
      </w:r>
      <w:r w:rsidRPr="00896F6C">
        <w:rPr>
          <w:rFonts w:ascii="Times New Roman" w:hAnsi="Times New Roman"/>
          <w:sz w:val="28"/>
          <w:szCs w:val="28"/>
          <w:lang w:eastAsia="ru-RU"/>
        </w:rPr>
        <w:t>, що н</w:t>
      </w:r>
      <w:r w:rsidR="0052699C">
        <w:rPr>
          <w:rFonts w:ascii="Times New Roman" w:hAnsi="Times New Roman"/>
          <w:sz w:val="28"/>
          <w:szCs w:val="28"/>
          <w:lang w:eastAsia="ru-RU"/>
        </w:rPr>
        <w:t>а 150,0 </w:t>
      </w:r>
      <w:r w:rsidR="00A37B28">
        <w:rPr>
          <w:rFonts w:ascii="Times New Roman" w:hAnsi="Times New Roman"/>
          <w:sz w:val="28"/>
          <w:szCs w:val="28"/>
          <w:lang w:eastAsia="ru-RU"/>
        </w:rPr>
        <w:t>тис. грн</w:t>
      </w:r>
      <w:r w:rsidRPr="00896F6C">
        <w:rPr>
          <w:rFonts w:ascii="Times New Roman" w:hAnsi="Times New Roman"/>
          <w:sz w:val="28"/>
          <w:szCs w:val="28"/>
          <w:lang w:eastAsia="ru-RU"/>
        </w:rPr>
        <w:t xml:space="preserve"> більше очікуваних результатів 2022 року.</w:t>
      </w:r>
    </w:p>
    <w:p w:rsidR="00E5579B" w:rsidRPr="00E5579B" w:rsidRDefault="00E5579B" w:rsidP="000F6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79B">
        <w:rPr>
          <w:rFonts w:ascii="Times New Roman" w:hAnsi="Times New Roman"/>
          <w:sz w:val="28"/>
          <w:szCs w:val="28"/>
        </w:rPr>
        <w:t xml:space="preserve">Прибуток на 2023 рік розподіляється : </w:t>
      </w:r>
    </w:p>
    <w:p w:rsidR="00E5579B" w:rsidRPr="00E5579B" w:rsidRDefault="00E5579B" w:rsidP="000F6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79B">
        <w:rPr>
          <w:rFonts w:ascii="Times New Roman" w:hAnsi="Times New Roman"/>
          <w:sz w:val="28"/>
          <w:szCs w:val="28"/>
        </w:rPr>
        <w:t>-відповідно до рішення міської ради – 30% - до місцевого бюджету;</w:t>
      </w:r>
    </w:p>
    <w:p w:rsidR="00E5579B" w:rsidRPr="00E5579B" w:rsidRDefault="00E5579B" w:rsidP="000F6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79B">
        <w:rPr>
          <w:rFonts w:ascii="Times New Roman" w:hAnsi="Times New Roman"/>
          <w:sz w:val="28"/>
          <w:szCs w:val="28"/>
        </w:rPr>
        <w:t>- після сплати частини чистого прибутку до місцевого бюджету;</w:t>
      </w:r>
    </w:p>
    <w:p w:rsidR="00E5579B" w:rsidRPr="00E5579B" w:rsidRDefault="00E5579B" w:rsidP="000F6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79B">
        <w:rPr>
          <w:rFonts w:ascii="Times New Roman" w:hAnsi="Times New Roman"/>
          <w:sz w:val="28"/>
          <w:szCs w:val="28"/>
        </w:rPr>
        <w:t>15% - розвиток виробництва</w:t>
      </w:r>
      <w:r w:rsidR="0052699C">
        <w:rPr>
          <w:rFonts w:ascii="Times New Roman" w:hAnsi="Times New Roman"/>
          <w:sz w:val="28"/>
          <w:szCs w:val="28"/>
        </w:rPr>
        <w:t>;</w:t>
      </w:r>
    </w:p>
    <w:p w:rsidR="00E5579B" w:rsidRPr="00E5579B" w:rsidRDefault="00E5579B" w:rsidP="000F6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79B">
        <w:rPr>
          <w:rFonts w:ascii="Times New Roman" w:hAnsi="Times New Roman"/>
          <w:sz w:val="28"/>
          <w:szCs w:val="28"/>
        </w:rPr>
        <w:t>85% - фонд матеріального заохочення.</w:t>
      </w:r>
    </w:p>
    <w:p w:rsidR="00896F6C" w:rsidRPr="00896F6C" w:rsidRDefault="00896F6C" w:rsidP="00896F6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896F6C" w:rsidRPr="00896F6C" w:rsidRDefault="00896F6C" w:rsidP="00896F6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DC3952" w:rsidRPr="00C57BC8" w:rsidRDefault="00896F6C" w:rsidP="00896F6C">
      <w:pPr>
        <w:shd w:val="clear" w:color="auto" w:fill="FFFFFF"/>
        <w:spacing w:before="100" w:after="225" w:line="288" w:lineRule="atLeast"/>
        <w:ind w:firstLine="709"/>
        <w:rPr>
          <w:lang w:eastAsia="uk-UA"/>
        </w:rPr>
      </w:pPr>
      <w:r w:rsidRPr="00896F6C">
        <w:rPr>
          <w:rFonts w:ascii="Times New Roman" w:hAnsi="Times New Roman"/>
          <w:sz w:val="28"/>
          <w:szCs w:val="28"/>
          <w:lang w:eastAsia="ru-RU"/>
        </w:rPr>
        <w:t>Директор</w:t>
      </w:r>
      <w:r w:rsidRPr="00896F6C">
        <w:rPr>
          <w:rFonts w:ascii="Times New Roman" w:hAnsi="Times New Roman"/>
          <w:sz w:val="28"/>
          <w:szCs w:val="28"/>
          <w:lang w:eastAsia="ru-RU"/>
        </w:rPr>
        <w:tab/>
      </w:r>
      <w:r w:rsidRPr="00896F6C">
        <w:rPr>
          <w:rFonts w:ascii="Times New Roman" w:hAnsi="Times New Roman"/>
          <w:sz w:val="28"/>
          <w:szCs w:val="28"/>
          <w:lang w:eastAsia="ru-RU"/>
        </w:rPr>
        <w:tab/>
      </w:r>
      <w:r w:rsidRPr="00896F6C">
        <w:rPr>
          <w:rFonts w:ascii="Times New Roman" w:hAnsi="Times New Roman"/>
          <w:sz w:val="28"/>
          <w:szCs w:val="28"/>
          <w:lang w:eastAsia="ru-RU"/>
        </w:rPr>
        <w:tab/>
      </w:r>
      <w:r w:rsidRPr="00896F6C">
        <w:rPr>
          <w:rFonts w:ascii="Times New Roman" w:hAnsi="Times New Roman"/>
          <w:sz w:val="28"/>
          <w:szCs w:val="28"/>
          <w:lang w:eastAsia="ru-RU"/>
        </w:rPr>
        <w:tab/>
      </w:r>
      <w:r w:rsidR="000F6819">
        <w:rPr>
          <w:rFonts w:ascii="Times New Roman" w:hAnsi="Times New Roman"/>
          <w:sz w:val="28"/>
          <w:szCs w:val="28"/>
          <w:lang w:eastAsia="ru-RU"/>
        </w:rPr>
        <w:t>(підпис)</w:t>
      </w:r>
      <w:r w:rsidRPr="00896F6C">
        <w:rPr>
          <w:rFonts w:ascii="Times New Roman" w:hAnsi="Times New Roman"/>
          <w:sz w:val="28"/>
          <w:szCs w:val="28"/>
          <w:lang w:eastAsia="ru-RU"/>
        </w:rPr>
        <w:tab/>
      </w:r>
      <w:r w:rsidRPr="00896F6C">
        <w:rPr>
          <w:rFonts w:ascii="Times New Roman" w:hAnsi="Times New Roman"/>
          <w:sz w:val="28"/>
          <w:szCs w:val="28"/>
          <w:lang w:eastAsia="ru-RU"/>
        </w:rPr>
        <w:tab/>
      </w:r>
      <w:r w:rsidRPr="00896F6C">
        <w:rPr>
          <w:rFonts w:ascii="Times New Roman" w:hAnsi="Times New Roman"/>
          <w:sz w:val="28"/>
          <w:szCs w:val="28"/>
          <w:lang w:eastAsia="ru-RU"/>
        </w:rPr>
        <w:tab/>
      </w:r>
      <w:r w:rsidRPr="00896F6C">
        <w:rPr>
          <w:rFonts w:ascii="Times New Roman" w:hAnsi="Times New Roman"/>
          <w:sz w:val="28"/>
          <w:szCs w:val="28"/>
          <w:lang w:eastAsia="ru-RU"/>
        </w:rPr>
        <w:tab/>
      </w:r>
      <w:r w:rsidR="00E5579B">
        <w:rPr>
          <w:rFonts w:ascii="Times New Roman" w:hAnsi="Times New Roman"/>
          <w:sz w:val="28"/>
          <w:szCs w:val="28"/>
          <w:lang w:eastAsia="ru-RU"/>
        </w:rPr>
        <w:t>Ольга БОЙКО</w:t>
      </w:r>
    </w:p>
    <w:sectPr w:rsidR="00DC3952" w:rsidRPr="00C57BC8" w:rsidSect="00A37B28">
      <w:pgSz w:w="11906" w:h="16838"/>
      <w:pgMar w:top="510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718" w:rsidRDefault="00CA1718" w:rsidP="00627A91">
      <w:pPr>
        <w:spacing w:after="0" w:line="240" w:lineRule="auto"/>
      </w:pPr>
      <w:r>
        <w:separator/>
      </w:r>
    </w:p>
  </w:endnote>
  <w:endnote w:type="continuationSeparator" w:id="0">
    <w:p w:rsidR="00CA1718" w:rsidRDefault="00CA1718" w:rsidP="0062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55C" w:rsidRPr="00627A91" w:rsidRDefault="00A7155C" w:rsidP="00627A91">
    <w:pPr>
      <w:spacing w:after="0" w:line="240" w:lineRule="auto"/>
      <w:jc w:val="center"/>
      <w:rPr>
        <w:rFonts w:ascii="Times New Roman" w:hAnsi="Times New Roman"/>
        <w:b/>
        <w:sz w:val="20"/>
        <w:szCs w:val="20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718" w:rsidRDefault="00CA1718" w:rsidP="00627A91">
      <w:pPr>
        <w:spacing w:after="0" w:line="240" w:lineRule="auto"/>
      </w:pPr>
      <w:r>
        <w:separator/>
      </w:r>
    </w:p>
  </w:footnote>
  <w:footnote w:type="continuationSeparator" w:id="0">
    <w:p w:rsidR="00CA1718" w:rsidRDefault="00CA1718" w:rsidP="00627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A0394"/>
    <w:multiLevelType w:val="multilevel"/>
    <w:tmpl w:val="CAB4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27F0C"/>
    <w:multiLevelType w:val="multilevel"/>
    <w:tmpl w:val="A626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52EC0"/>
    <w:multiLevelType w:val="multilevel"/>
    <w:tmpl w:val="6982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FB"/>
    <w:rsid w:val="00034C85"/>
    <w:rsid w:val="00047A37"/>
    <w:rsid w:val="000621EC"/>
    <w:rsid w:val="000648F2"/>
    <w:rsid w:val="00085303"/>
    <w:rsid w:val="000A7CF4"/>
    <w:rsid w:val="000B5E7F"/>
    <w:rsid w:val="000C7032"/>
    <w:rsid w:val="000E2406"/>
    <w:rsid w:val="000E442E"/>
    <w:rsid w:val="000F6819"/>
    <w:rsid w:val="001057B1"/>
    <w:rsid w:val="00115CBE"/>
    <w:rsid w:val="0012453E"/>
    <w:rsid w:val="00127ECE"/>
    <w:rsid w:val="00194C95"/>
    <w:rsid w:val="001A39A1"/>
    <w:rsid w:val="001B725E"/>
    <w:rsid w:val="001C1281"/>
    <w:rsid w:val="001C4212"/>
    <w:rsid w:val="00210E61"/>
    <w:rsid w:val="002261B5"/>
    <w:rsid w:val="00254E94"/>
    <w:rsid w:val="002613A7"/>
    <w:rsid w:val="00273232"/>
    <w:rsid w:val="002C31D9"/>
    <w:rsid w:val="002C5B62"/>
    <w:rsid w:val="002F0D50"/>
    <w:rsid w:val="003014C2"/>
    <w:rsid w:val="0032242C"/>
    <w:rsid w:val="00344743"/>
    <w:rsid w:val="003549A2"/>
    <w:rsid w:val="00354B31"/>
    <w:rsid w:val="00365AF7"/>
    <w:rsid w:val="00367A22"/>
    <w:rsid w:val="003751E1"/>
    <w:rsid w:val="00375962"/>
    <w:rsid w:val="00384F7A"/>
    <w:rsid w:val="003B631A"/>
    <w:rsid w:val="003E2F0D"/>
    <w:rsid w:val="003E5991"/>
    <w:rsid w:val="00402512"/>
    <w:rsid w:val="004221A5"/>
    <w:rsid w:val="00471494"/>
    <w:rsid w:val="0048472E"/>
    <w:rsid w:val="0052699C"/>
    <w:rsid w:val="005623EE"/>
    <w:rsid w:val="0057771D"/>
    <w:rsid w:val="005B6F56"/>
    <w:rsid w:val="005C298D"/>
    <w:rsid w:val="00627A91"/>
    <w:rsid w:val="00633806"/>
    <w:rsid w:val="00642CE6"/>
    <w:rsid w:val="00643379"/>
    <w:rsid w:val="00681E7B"/>
    <w:rsid w:val="006A0FD2"/>
    <w:rsid w:val="006C3D74"/>
    <w:rsid w:val="006F053B"/>
    <w:rsid w:val="0071584A"/>
    <w:rsid w:val="0072002C"/>
    <w:rsid w:val="00720268"/>
    <w:rsid w:val="00733C4F"/>
    <w:rsid w:val="00755995"/>
    <w:rsid w:val="00761DCB"/>
    <w:rsid w:val="00765B8A"/>
    <w:rsid w:val="00766AFE"/>
    <w:rsid w:val="007A3487"/>
    <w:rsid w:val="007C583A"/>
    <w:rsid w:val="007F3824"/>
    <w:rsid w:val="00833703"/>
    <w:rsid w:val="008437C8"/>
    <w:rsid w:val="00890F13"/>
    <w:rsid w:val="00894E62"/>
    <w:rsid w:val="00896F6C"/>
    <w:rsid w:val="008A02CF"/>
    <w:rsid w:val="008B738A"/>
    <w:rsid w:val="008C64E4"/>
    <w:rsid w:val="008C7E52"/>
    <w:rsid w:val="008E4A7E"/>
    <w:rsid w:val="008E601E"/>
    <w:rsid w:val="009170C2"/>
    <w:rsid w:val="00920F48"/>
    <w:rsid w:val="00925294"/>
    <w:rsid w:val="00960EE4"/>
    <w:rsid w:val="00965924"/>
    <w:rsid w:val="009772A1"/>
    <w:rsid w:val="00986FFE"/>
    <w:rsid w:val="009A58DD"/>
    <w:rsid w:val="009B3420"/>
    <w:rsid w:val="009B5B6F"/>
    <w:rsid w:val="009B7A64"/>
    <w:rsid w:val="009C412B"/>
    <w:rsid w:val="009D05AE"/>
    <w:rsid w:val="009E1C08"/>
    <w:rsid w:val="00A03B8A"/>
    <w:rsid w:val="00A151FB"/>
    <w:rsid w:val="00A15C32"/>
    <w:rsid w:val="00A37B28"/>
    <w:rsid w:val="00A415CF"/>
    <w:rsid w:val="00A66FDC"/>
    <w:rsid w:val="00A7155C"/>
    <w:rsid w:val="00A82DE8"/>
    <w:rsid w:val="00AD3C41"/>
    <w:rsid w:val="00AD7E25"/>
    <w:rsid w:val="00B5431B"/>
    <w:rsid w:val="00B54462"/>
    <w:rsid w:val="00B7463C"/>
    <w:rsid w:val="00B919FE"/>
    <w:rsid w:val="00BF6C6D"/>
    <w:rsid w:val="00C04971"/>
    <w:rsid w:val="00C05020"/>
    <w:rsid w:val="00C26C7F"/>
    <w:rsid w:val="00C36162"/>
    <w:rsid w:val="00C43945"/>
    <w:rsid w:val="00C570A4"/>
    <w:rsid w:val="00C57BC8"/>
    <w:rsid w:val="00C607D3"/>
    <w:rsid w:val="00C71227"/>
    <w:rsid w:val="00C8216B"/>
    <w:rsid w:val="00CA1718"/>
    <w:rsid w:val="00CB0BAB"/>
    <w:rsid w:val="00CB3D6E"/>
    <w:rsid w:val="00CC413F"/>
    <w:rsid w:val="00CD012A"/>
    <w:rsid w:val="00CE0E05"/>
    <w:rsid w:val="00D44E1B"/>
    <w:rsid w:val="00D60D64"/>
    <w:rsid w:val="00D741FB"/>
    <w:rsid w:val="00D77615"/>
    <w:rsid w:val="00D900B3"/>
    <w:rsid w:val="00D91D27"/>
    <w:rsid w:val="00DC3952"/>
    <w:rsid w:val="00DD5CBB"/>
    <w:rsid w:val="00DF0715"/>
    <w:rsid w:val="00E272B1"/>
    <w:rsid w:val="00E322AD"/>
    <w:rsid w:val="00E350B0"/>
    <w:rsid w:val="00E47382"/>
    <w:rsid w:val="00E5579B"/>
    <w:rsid w:val="00E5644B"/>
    <w:rsid w:val="00E566EB"/>
    <w:rsid w:val="00E61AA9"/>
    <w:rsid w:val="00F25CB0"/>
    <w:rsid w:val="00F36297"/>
    <w:rsid w:val="00F97EC9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9F3A56-A18C-4784-8AE2-553342F0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0C2"/>
    <w:pPr>
      <w:spacing w:after="160" w:line="259" w:lineRule="auto"/>
    </w:pPr>
    <w:rPr>
      <w:rFonts w:eastAsia="Times New Roman"/>
      <w:lang w:val="uk-UA" w:eastAsia="en-US"/>
    </w:rPr>
  </w:style>
  <w:style w:type="paragraph" w:styleId="2">
    <w:name w:val="heading 2"/>
    <w:basedOn w:val="a"/>
    <w:link w:val="20"/>
    <w:uiPriority w:val="99"/>
    <w:qFormat/>
    <w:rsid w:val="00D741F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sid w:val="002F0D50"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D741FB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rsid w:val="00D741FB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D741FB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0">
    <w:name w:val="a2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Strong"/>
    <w:basedOn w:val="a0"/>
    <w:uiPriority w:val="99"/>
    <w:qFormat/>
    <w:rsid w:val="00D741FB"/>
    <w:rPr>
      <w:rFonts w:cs="Times New Roman"/>
      <w:b/>
      <w:bCs/>
    </w:rPr>
  </w:style>
  <w:style w:type="paragraph" w:customStyle="1" w:styleId="ch6f">
    <w:name w:val="ch6f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bigtabl">
    <w:name w:val="tableshapkabigtabl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bigtabl">
    <w:name w:val="tablebigtabl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uiPriority w:val="99"/>
    <w:rsid w:val="00D741FB"/>
    <w:rPr>
      <w:rFonts w:cs="Times New Roman"/>
    </w:rPr>
  </w:style>
  <w:style w:type="character" w:styleId="a7">
    <w:name w:val="Emphasis"/>
    <w:basedOn w:val="a0"/>
    <w:uiPriority w:val="99"/>
    <w:qFormat/>
    <w:rsid w:val="00D741FB"/>
    <w:rPr>
      <w:rFonts w:cs="Times New Roman"/>
      <w:i/>
      <w:iCs/>
    </w:rPr>
  </w:style>
  <w:style w:type="paragraph" w:customStyle="1" w:styleId="tabl1">
    <w:name w:val="tabl1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0">
    <w:name w:val="ch6f0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0">
    <w:name w:val="snoskasnoski0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D741F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a0"/>
    <w:uiPriority w:val="99"/>
    <w:semiHidden/>
    <w:locked/>
    <w:rsid w:val="002F0D50"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0">
    <w:name w:val="z-Початок форми Знак"/>
    <w:basedOn w:val="a0"/>
    <w:link w:val="z-"/>
    <w:uiPriority w:val="99"/>
    <w:semiHidden/>
    <w:locked/>
    <w:rsid w:val="00D741FB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D741FB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a0"/>
    <w:uiPriority w:val="99"/>
    <w:semiHidden/>
    <w:locked/>
    <w:rsid w:val="002F0D50"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2">
    <w:name w:val="z-Кінець форми Знак"/>
    <w:basedOn w:val="a0"/>
    <w:link w:val="z-1"/>
    <w:uiPriority w:val="99"/>
    <w:semiHidden/>
    <w:locked/>
    <w:rsid w:val="00D741FB"/>
    <w:rPr>
      <w:rFonts w:ascii="Arial" w:hAnsi="Arial" w:cs="Arial"/>
      <w:vanish/>
      <w:sz w:val="16"/>
      <w:szCs w:val="16"/>
      <w:lang w:eastAsia="uk-UA"/>
    </w:rPr>
  </w:style>
  <w:style w:type="character" w:customStyle="1" w:styleId="st121">
    <w:name w:val="st121"/>
    <w:uiPriority w:val="99"/>
    <w:rsid w:val="00DC3952"/>
    <w:rPr>
      <w:i/>
      <w:iCs/>
      <w:color w:val="000000"/>
    </w:rPr>
  </w:style>
  <w:style w:type="character" w:customStyle="1" w:styleId="st131">
    <w:name w:val="st131"/>
    <w:uiPriority w:val="99"/>
    <w:rsid w:val="00DC3952"/>
    <w:rPr>
      <w:i/>
      <w:iCs/>
      <w:color w:val="0000FF"/>
    </w:rPr>
  </w:style>
  <w:style w:type="character" w:customStyle="1" w:styleId="st46">
    <w:name w:val="st46"/>
    <w:uiPriority w:val="99"/>
    <w:rsid w:val="00DC3952"/>
    <w:rPr>
      <w:i/>
      <w:iCs/>
      <w:color w:val="000000"/>
    </w:rPr>
  </w:style>
  <w:style w:type="paragraph" w:styleId="a8">
    <w:name w:val="header"/>
    <w:basedOn w:val="a"/>
    <w:link w:val="a9"/>
    <w:uiPriority w:val="99"/>
    <w:unhideWhenUsed/>
    <w:locked/>
    <w:rsid w:val="00627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627A91"/>
    <w:rPr>
      <w:rFonts w:eastAsia="Times New Roman"/>
      <w:lang w:val="uk-UA" w:eastAsia="en-US"/>
    </w:rPr>
  </w:style>
  <w:style w:type="paragraph" w:styleId="aa">
    <w:name w:val="footer"/>
    <w:basedOn w:val="a"/>
    <w:link w:val="ab"/>
    <w:uiPriority w:val="99"/>
    <w:unhideWhenUsed/>
    <w:locked/>
    <w:rsid w:val="00627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627A91"/>
    <w:rPr>
      <w:rFonts w:eastAsia="Times New Roman"/>
      <w:lang w:val="uk-UA" w:eastAsia="en-US"/>
    </w:rPr>
  </w:style>
  <w:style w:type="table" w:customStyle="1" w:styleId="1">
    <w:name w:val="Сетка таблицы1"/>
    <w:basedOn w:val="a1"/>
    <w:next w:val="ac"/>
    <w:uiPriority w:val="59"/>
    <w:rsid w:val="000C7032"/>
    <w:rPr>
      <w:rFonts w:asciiTheme="minorHAnsi" w:eastAsia="Times New Roman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0C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locked/>
    <w:rsid w:val="00B5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B54462"/>
    <w:rPr>
      <w:rFonts w:ascii="Segoe UI" w:eastAsia="Times New Roman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3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9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4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4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4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4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94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4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09435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35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4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4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9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6A105-1FF4-4469-9921-B48793B6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7434</Words>
  <Characters>42377</Characters>
  <Application>Microsoft Office Word</Application>
  <DocSecurity>0</DocSecurity>
  <Lines>353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Ковбасенко Інна Олегівна</dc:creator>
  <cp:lastModifiedBy>Vadym</cp:lastModifiedBy>
  <cp:revision>70</cp:revision>
  <cp:lastPrinted>2023-02-16T10:30:00Z</cp:lastPrinted>
  <dcterms:created xsi:type="dcterms:W3CDTF">2023-01-04T12:57:00Z</dcterms:created>
  <dcterms:modified xsi:type="dcterms:W3CDTF">2023-03-01T10:11:00Z</dcterms:modified>
</cp:coreProperties>
</file>