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04"/>
        <w:gridCol w:w="3168"/>
        <w:gridCol w:w="6157"/>
      </w:tblGrid>
      <w:tr w:rsidR="00B919FE" w:rsidRPr="00C57BC8" w14:paraId="58E7D47D" w14:textId="77777777" w:rsidTr="004D00E4">
        <w:trPr>
          <w:trHeight w:val="60"/>
        </w:trPr>
        <w:tc>
          <w:tcPr>
            <w:tcW w:w="5804" w:type="dxa"/>
            <w:tcMar>
              <w:top w:w="0" w:type="dxa"/>
              <w:left w:w="0" w:type="dxa"/>
              <w:bottom w:w="68" w:type="dxa"/>
              <w:right w:w="57" w:type="dxa"/>
            </w:tcMar>
          </w:tcPr>
          <w:p w14:paraId="793B50CF" w14:textId="77777777" w:rsidR="00B919FE" w:rsidRPr="00C57BC8" w:rsidRDefault="00B919FE" w:rsidP="00D741FB">
            <w:pPr>
              <w:spacing w:after="0" w:line="182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ПОГОДЖЕНО</w:t>
            </w:r>
          </w:p>
          <w:p w14:paraId="7397FCE6" w14:textId="77777777" w:rsidR="00B919FE" w:rsidRPr="00C57BC8" w:rsidRDefault="00B919FE" w:rsidP="00D741FB">
            <w:pPr>
              <w:spacing w:before="28" w:after="0" w:line="182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</w:t>
            </w:r>
          </w:p>
          <w:p w14:paraId="28CDEC62" w14:textId="77777777" w:rsidR="00B919FE" w:rsidRPr="00273232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органу,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яким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погоджено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план)</w:t>
            </w:r>
          </w:p>
          <w:p w14:paraId="7EF22392" w14:textId="77777777" w:rsidR="00B919FE" w:rsidRPr="00C57BC8" w:rsidRDefault="00B919FE" w:rsidP="00D741FB">
            <w:pPr>
              <w:spacing w:before="28" w:after="0" w:line="182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</w:t>
            </w:r>
          </w:p>
          <w:p w14:paraId="2A4B8C2E" w14:textId="77777777" w:rsidR="00B919FE" w:rsidRPr="00273232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(посада,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власне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ім'я,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підпис)</w:t>
            </w:r>
          </w:p>
          <w:p w14:paraId="2F4D892B" w14:textId="77777777" w:rsidR="00B919FE" w:rsidRPr="00C57BC8" w:rsidRDefault="00B919FE" w:rsidP="00D741FB">
            <w:pPr>
              <w:spacing w:before="227" w:after="0" w:line="182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РОЗГЛЯНУТО/ПОГОДЖЕНО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4C9402E6" w14:textId="77777777" w:rsidR="00B919FE" w:rsidRPr="00C57BC8" w:rsidRDefault="00B919FE" w:rsidP="00D741FB">
            <w:pPr>
              <w:spacing w:before="28" w:after="0" w:line="182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</w:t>
            </w:r>
          </w:p>
          <w:p w14:paraId="654007F2" w14:textId="77777777" w:rsidR="00B919FE" w:rsidRPr="00273232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органу,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яким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погоджено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план)</w:t>
            </w:r>
          </w:p>
          <w:p w14:paraId="647DB94F" w14:textId="77777777" w:rsidR="00B919FE" w:rsidRPr="00C57BC8" w:rsidRDefault="00B919FE" w:rsidP="00D741FB">
            <w:pPr>
              <w:spacing w:before="28" w:after="0" w:line="182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</w:t>
            </w:r>
          </w:p>
          <w:p w14:paraId="463B0934" w14:textId="77777777" w:rsidR="00B919FE" w:rsidRPr="00C57BC8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(посада,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власне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ім'я,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273232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підпис)</w:t>
            </w:r>
          </w:p>
        </w:tc>
        <w:tc>
          <w:tcPr>
            <w:tcW w:w="3168" w:type="dxa"/>
            <w:tcMar>
              <w:top w:w="0" w:type="dxa"/>
              <w:left w:w="57" w:type="dxa"/>
              <w:bottom w:w="68" w:type="dxa"/>
              <w:right w:w="57" w:type="dxa"/>
            </w:tcMar>
          </w:tcPr>
          <w:p w14:paraId="61DCF33E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57" w:type="dxa"/>
            <w:tcMar>
              <w:top w:w="0" w:type="dxa"/>
              <w:left w:w="57" w:type="dxa"/>
              <w:bottom w:w="68" w:type="dxa"/>
              <w:right w:w="0" w:type="dxa"/>
            </w:tcMar>
          </w:tcPr>
          <w:p w14:paraId="3EF8FF7D" w14:textId="77777777" w:rsidR="000B25FB" w:rsidRPr="000B25FB" w:rsidRDefault="000B25FB" w:rsidP="000B25F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25FB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ЗАТВЕРДЖЕНО </w:t>
            </w:r>
          </w:p>
          <w:p w14:paraId="1476B31C" w14:textId="05775784" w:rsidR="000B25FB" w:rsidRPr="000B25FB" w:rsidRDefault="000B25FB" w:rsidP="000B25FB">
            <w:pPr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</w:pPr>
            <w:r w:rsidRPr="000B25FB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  <w:t>Рішення виконавчого комітету</w:t>
            </w:r>
          </w:p>
          <w:p w14:paraId="4E652351" w14:textId="77777777" w:rsidR="000B25FB" w:rsidRPr="000B25FB" w:rsidRDefault="000B25FB" w:rsidP="000B25FB">
            <w:pPr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</w:pPr>
            <w:r w:rsidRPr="000B25FB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  <w:t xml:space="preserve">міської ради </w:t>
            </w:r>
          </w:p>
          <w:p w14:paraId="7E23846E" w14:textId="11764D8A" w:rsidR="000B25FB" w:rsidRPr="00C92C1F" w:rsidRDefault="004D00E4" w:rsidP="000B25FB">
            <w:pPr>
              <w:spacing w:after="0" w:line="240" w:lineRule="auto"/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  <w:t xml:space="preserve">24.04.2023 </w:t>
            </w:r>
            <w:r w:rsidR="000B25FB" w:rsidRPr="000B25FB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  <w:t>№</w:t>
            </w:r>
            <w:r w:rsidR="00C92C1F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uk-UA"/>
              </w:rPr>
              <w:t>277</w:t>
            </w:r>
          </w:p>
          <w:p w14:paraId="28C1E874" w14:textId="77777777" w:rsidR="000B25FB" w:rsidRDefault="000B25FB" w:rsidP="000B25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3D32976C" w14:textId="7702B38D" w:rsidR="00B919FE" w:rsidRPr="00C57BC8" w:rsidRDefault="00B919FE" w:rsidP="000B25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Порядку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складання,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затвердження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контролю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плану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суб'єкта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господарювання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сектору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економіки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(пункт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2)</w:t>
            </w:r>
          </w:p>
        </w:tc>
      </w:tr>
    </w:tbl>
    <w:p w14:paraId="50CF9979" w14:textId="339C7EA0" w:rsidR="00B919FE" w:rsidRPr="00C57BC8" w:rsidRDefault="00B919FE" w:rsidP="00D741FB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2"/>
        <w:gridCol w:w="4389"/>
        <w:gridCol w:w="1440"/>
        <w:gridCol w:w="1318"/>
        <w:gridCol w:w="2105"/>
        <w:gridCol w:w="1607"/>
      </w:tblGrid>
      <w:tr w:rsidR="00B919FE" w:rsidRPr="00C57BC8" w14:paraId="64CD7DEB" w14:textId="77777777" w:rsidTr="00203F3B">
        <w:trPr>
          <w:trHeight w:val="60"/>
        </w:trPr>
        <w:tc>
          <w:tcPr>
            <w:tcW w:w="1440" w:type="pct"/>
            <w:tcBorders>
              <w:bottom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473F9D89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39" w:type="pct"/>
            <w:tcBorders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6E8B5DCB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739A2A75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121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7C5BB220" w14:textId="4D7FCFC2" w:rsidR="00B919FE" w:rsidRPr="00C57BC8" w:rsidRDefault="00B919FE" w:rsidP="00065F2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Внесення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затверджен</w:t>
            </w:r>
            <w:r w:rsidR="00065F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плану</w:t>
            </w:r>
          </w:p>
        </w:tc>
      </w:tr>
      <w:tr w:rsidR="00203F3B" w:rsidRPr="00C57BC8" w14:paraId="63A15DD7" w14:textId="77777777" w:rsidTr="00203F3B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A6489CC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Підприємство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E072064" w14:textId="574054F9" w:rsidR="00203F3B" w:rsidRPr="00C57BC8" w:rsidRDefault="00203F3B" w:rsidP="007D35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57B6">
              <w:rPr>
                <w:rFonts w:ascii="Times New Roman" w:hAnsi="Times New Roman"/>
                <w:sz w:val="24"/>
                <w:szCs w:val="24"/>
                <w:lang w:eastAsia="uk-UA"/>
              </w:rPr>
              <w:t>Комуна</w:t>
            </w:r>
            <w:r w:rsidR="007D6D45">
              <w:rPr>
                <w:rFonts w:ascii="Times New Roman" w:hAnsi="Times New Roman"/>
                <w:sz w:val="24"/>
                <w:szCs w:val="24"/>
                <w:lang w:eastAsia="uk-UA"/>
              </w:rPr>
              <w:t>льне некомерційне підприємство «</w:t>
            </w:r>
            <w:r w:rsidRPr="00A657B6">
              <w:rPr>
                <w:rFonts w:ascii="Times New Roman" w:hAnsi="Times New Roman"/>
                <w:sz w:val="24"/>
                <w:szCs w:val="24"/>
                <w:lang w:eastAsia="uk-UA"/>
              </w:rPr>
              <w:t>Бориспільський міський центр первинної медико-санітарної допомоги</w:t>
            </w:r>
            <w:r w:rsidR="007D6D45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  <w:r w:rsidRPr="00A657B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Бориспільської міської ради Київської області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2726888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ЄДРПОУ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6A20F8D4" w14:textId="31263873" w:rsidR="00203F3B" w:rsidRPr="00B7383F" w:rsidRDefault="00203F3B" w:rsidP="00B73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203F3B">
              <w:rPr>
                <w:rFonts w:ascii="Times New Roman" w:hAnsi="Times New Roman"/>
                <w:sz w:val="24"/>
                <w:szCs w:val="24"/>
              </w:rPr>
              <w:t>4</w:t>
            </w:r>
            <w:r w:rsidR="00B7383F">
              <w:rPr>
                <w:rFonts w:ascii="Times New Roman" w:hAnsi="Times New Roman"/>
                <w:sz w:val="24"/>
                <w:szCs w:val="24"/>
                <w:lang w:val="en-US"/>
              </w:rPr>
              <w:t>3384812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DF6CB8A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ФП</w:t>
            </w:r>
          </w:p>
          <w:p w14:paraId="4FEB1D89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затвердження)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9D8F7A6" w14:textId="520B8716" w:rsidR="00203F3B" w:rsidRPr="00C57BC8" w:rsidRDefault="007F64D5" w:rsidP="00ED0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203F3B" w:rsidRPr="00C57BC8" w14:paraId="740F54EF" w14:textId="77777777" w:rsidTr="00203F3B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4099E655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Організаційно-правова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форма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6B2633ED" w14:textId="64297F1C" w:rsidR="00203F3B" w:rsidRPr="00C57BC8" w:rsidRDefault="00203F3B" w:rsidP="00203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657B6">
              <w:rPr>
                <w:rFonts w:ascii="Times New Roman" w:hAnsi="Times New Roman"/>
                <w:sz w:val="24"/>
                <w:szCs w:val="24"/>
                <w:lang w:eastAsia="uk-UA"/>
              </w:rPr>
              <w:t>Комунальне підприємство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3A2FE43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КОПФГ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F01313A" w14:textId="77E5A092" w:rsidR="00203F3B" w:rsidRPr="00203F3B" w:rsidRDefault="00203F3B" w:rsidP="00203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BCA2C3A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ФП</w:t>
            </w:r>
          </w:p>
          <w:p w14:paraId="560F82B6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затвердження)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2C16718F" w14:textId="1F4A303C" w:rsidR="00203F3B" w:rsidRPr="00C57BC8" w:rsidRDefault="007F64D5" w:rsidP="00ED0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203F3B" w:rsidRPr="00C57BC8" w14:paraId="5DC23BB6" w14:textId="77777777" w:rsidTr="00203F3B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B3A5ACD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Суб’єкт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управління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58BA1541" w14:textId="61C1D715" w:rsidR="00203F3B" w:rsidRPr="00C57BC8" w:rsidRDefault="00203F3B" w:rsidP="00203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657B6">
              <w:rPr>
                <w:rFonts w:ascii="Times New Roman" w:hAnsi="Times New Roman"/>
                <w:sz w:val="24"/>
                <w:szCs w:val="24"/>
                <w:lang w:eastAsia="uk-UA"/>
              </w:rPr>
              <w:t>Міські, районні в містах ради та їх виконавчі органи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75CE53F3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СПОДУ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7777C5B" w14:textId="7DA6DEA3" w:rsidR="00203F3B" w:rsidRPr="00203F3B" w:rsidRDefault="00203F3B" w:rsidP="00203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01009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EA51E7" w14:textId="77777777" w:rsidR="00203F3B" w:rsidRPr="00C57BC8" w:rsidRDefault="00203F3B" w:rsidP="00203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7154D026" w14:textId="7C292E15" w:rsidR="00203F3B" w:rsidRPr="00C57BC8" w:rsidRDefault="007F64D5" w:rsidP="00ED0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203F3B" w:rsidRPr="00C57BC8" w14:paraId="619B9AC5" w14:textId="77777777" w:rsidTr="00203F3B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7F79A355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економічної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787BFB7F" w14:textId="143A3076" w:rsidR="00203F3B" w:rsidRPr="00C57BC8" w:rsidRDefault="00203F3B" w:rsidP="00203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F64D5" w:rsidRPr="007F64D5">
              <w:rPr>
                <w:rFonts w:ascii="Times New Roman" w:hAnsi="Times New Roman"/>
                <w:sz w:val="24"/>
                <w:szCs w:val="24"/>
                <w:lang w:eastAsia="uk-UA"/>
              </w:rPr>
              <w:t>Загальна медична практика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476C2EA6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КВЕД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1C46655B" w14:textId="01900353" w:rsidR="00203F3B" w:rsidRPr="00B7383F" w:rsidRDefault="00203F3B" w:rsidP="00B73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86.2</w:t>
            </w:r>
            <w:r w:rsidR="00B7383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53AB1FBC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ФП</w:t>
            </w:r>
          </w:p>
          <w:p w14:paraId="66ED5AAB" w14:textId="77777777" w:rsidR="00203F3B" w:rsidRPr="00C57BC8" w:rsidRDefault="00203F3B" w:rsidP="00203F3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затвердження)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ABC3720" w14:textId="52D9D5FC" w:rsidR="00203F3B" w:rsidRPr="00C57BC8" w:rsidRDefault="007F64D5" w:rsidP="00ED0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B919FE" w:rsidRPr="00C57BC8" w14:paraId="4DCD0A48" w14:textId="77777777" w:rsidTr="00203F3B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298D50BC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Галузь</w:t>
            </w:r>
          </w:p>
        </w:tc>
        <w:tc>
          <w:tcPr>
            <w:tcW w:w="234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2D5EF59E" w14:textId="65956F10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F64D5" w:rsidRPr="007F64D5">
              <w:rPr>
                <w:rFonts w:ascii="Times New Roman" w:hAnsi="Times New Roman"/>
                <w:sz w:val="24"/>
                <w:szCs w:val="24"/>
                <w:lang w:eastAsia="uk-UA"/>
              </w:rPr>
              <w:t>Охорона здоров'я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018684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689240CE" w14:textId="09F31637" w:rsidR="00B919FE" w:rsidRPr="00C57BC8" w:rsidRDefault="007F64D5" w:rsidP="00ED0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B919FE" w:rsidRPr="00C57BC8" w14:paraId="58D14570" w14:textId="77777777" w:rsidTr="00287462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4E105821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Одиниця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виміру,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234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6411BA03" w14:textId="1CD99332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F64D5">
              <w:rPr>
                <w:rFonts w:ascii="Times New Roman" w:hAnsi="Times New Roman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1719DEA2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ФП</w:t>
            </w:r>
          </w:p>
          <w:p w14:paraId="567EA2A6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затвердження)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5332A42D" w14:textId="4DA80483" w:rsidR="00B919FE" w:rsidRPr="00C57BC8" w:rsidRDefault="007F64D5" w:rsidP="00ED0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B919FE" w:rsidRPr="00C57BC8" w14:paraId="174004D9" w14:textId="77777777" w:rsidTr="00287462">
        <w:trPr>
          <w:trHeight w:val="6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6F61B386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Розмір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статутному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капіталі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123113B8" w14:textId="5712956C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ED0729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2D04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23A1F4FB" w14:textId="41C1E8D6" w:rsidR="00B919FE" w:rsidRPr="00C57BC8" w:rsidRDefault="00ED0729" w:rsidP="00ED0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</w:t>
            </w:r>
          </w:p>
        </w:tc>
      </w:tr>
      <w:tr w:rsidR="00B919FE" w:rsidRPr="00C57BC8" w14:paraId="092A5E1E" w14:textId="77777777" w:rsidTr="00287462">
        <w:trPr>
          <w:trHeight w:val="60"/>
        </w:trPr>
        <w:tc>
          <w:tcPr>
            <w:tcW w:w="144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E06AD23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Середньооблікова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кількість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штатних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працівників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12CC2F3" w14:textId="38ADF79B" w:rsidR="00B919FE" w:rsidRPr="00B7383F" w:rsidRDefault="00B919FE" w:rsidP="00B73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B7383F">
              <w:rPr>
                <w:rFonts w:ascii="Times New Roman" w:hAnsi="Times New Roman"/>
                <w:sz w:val="24"/>
                <w:szCs w:val="24"/>
                <w:lang w:val="en-US" w:eastAsia="uk-UA"/>
              </w:rPr>
              <w:t>32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1D3FB6B3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ФП</w:t>
            </w:r>
          </w:p>
          <w:p w14:paraId="3050C360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затвердження)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25640541" w14:textId="470E2C03" w:rsidR="00B919FE" w:rsidRPr="00C57BC8" w:rsidRDefault="00ED0729" w:rsidP="00ED0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</w:t>
            </w:r>
          </w:p>
        </w:tc>
      </w:tr>
      <w:tr w:rsidR="00B919FE" w:rsidRPr="00C57BC8" w14:paraId="6A0BC74E" w14:textId="77777777" w:rsidTr="00203F3B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9694DA9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234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17D51F0B" w14:textId="0263B25D" w:rsidR="00B919FE" w:rsidRPr="00C57BC8" w:rsidRDefault="00B919FE" w:rsidP="00B738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ED0729" w:rsidRPr="00ED072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вул. Київський Шлях, буд. </w:t>
            </w:r>
            <w:r w:rsidR="00B7383F" w:rsidRPr="00B7383F"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  <w:r w:rsidR="00ED0729" w:rsidRPr="00ED0729">
              <w:rPr>
                <w:rFonts w:ascii="Times New Roman" w:hAnsi="Times New Roman"/>
                <w:sz w:val="24"/>
                <w:szCs w:val="24"/>
                <w:lang w:eastAsia="uk-UA"/>
              </w:rPr>
              <w:t>, м. Бориспіль, Київська обл., 08301, Україна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14A9E2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41C6287B" w14:textId="05BB59DE" w:rsidR="00B919FE" w:rsidRPr="00C57BC8" w:rsidRDefault="00ED0729" w:rsidP="00ED0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</w:t>
            </w:r>
          </w:p>
        </w:tc>
      </w:tr>
      <w:tr w:rsidR="00ED0729" w:rsidRPr="00C57BC8" w14:paraId="2F604392" w14:textId="77777777" w:rsidTr="00203F3B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60E9E642" w14:textId="77777777" w:rsidR="00ED0729" w:rsidRPr="00C57BC8" w:rsidRDefault="00ED0729" w:rsidP="00ED0729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Телефон</w:t>
            </w:r>
          </w:p>
        </w:tc>
        <w:tc>
          <w:tcPr>
            <w:tcW w:w="19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8335389" w14:textId="4627718D" w:rsidR="00ED0729" w:rsidRPr="00ED0729" w:rsidRDefault="00ED0729" w:rsidP="00B73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D0729">
              <w:rPr>
                <w:rFonts w:ascii="Times New Roman" w:hAnsi="Times New Roman"/>
                <w:sz w:val="24"/>
                <w:szCs w:val="24"/>
              </w:rPr>
              <w:t>(04595)</w:t>
            </w:r>
            <w:r w:rsidR="00B7383F">
              <w:rPr>
                <w:rFonts w:ascii="Times New Roman" w:hAnsi="Times New Roman"/>
                <w:sz w:val="24"/>
                <w:szCs w:val="24"/>
              </w:rPr>
              <w:t>61823</w:t>
            </w:r>
          </w:p>
        </w:tc>
        <w:tc>
          <w:tcPr>
            <w:tcW w:w="112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4187547" w14:textId="77777777" w:rsidR="00ED0729" w:rsidRPr="00C57BC8" w:rsidRDefault="00ED0729" w:rsidP="00ED0729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Стандарти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П(с)БОУ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2957FBB6" w14:textId="7F7346E7" w:rsidR="00ED0729" w:rsidRPr="00C57BC8" w:rsidRDefault="00ED0729" w:rsidP="00ED0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Х</w:t>
            </w:r>
          </w:p>
        </w:tc>
      </w:tr>
      <w:tr w:rsidR="00ED0729" w:rsidRPr="00C57BC8" w14:paraId="564F400B" w14:textId="77777777" w:rsidTr="00203F3B">
        <w:trPr>
          <w:trHeight w:val="60"/>
        </w:trPr>
        <w:tc>
          <w:tcPr>
            <w:tcW w:w="14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1B0CF256" w14:textId="77777777" w:rsidR="00ED0729" w:rsidRPr="00C57BC8" w:rsidRDefault="00ED0729" w:rsidP="00ED0729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керівника</w:t>
            </w:r>
          </w:p>
        </w:tc>
        <w:tc>
          <w:tcPr>
            <w:tcW w:w="19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5AB98CDB" w14:textId="62D3AB7C" w:rsidR="00ED0729" w:rsidRPr="00B7383F" w:rsidRDefault="00B7383F" w:rsidP="00ED0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Ігор ГУЗАР</w:t>
            </w:r>
          </w:p>
        </w:tc>
        <w:tc>
          <w:tcPr>
            <w:tcW w:w="112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1B5D8F91" w14:textId="77777777" w:rsidR="00ED0729" w:rsidRPr="00C57BC8" w:rsidRDefault="00ED0729" w:rsidP="00ED0729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Стандарти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МСФЗ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6F5977A1" w14:textId="04740109" w:rsidR="00ED0729" w:rsidRPr="00C57BC8" w:rsidRDefault="00ED0729" w:rsidP="00ED0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</w:tbl>
    <w:p w14:paraId="2B9772F9" w14:textId="77777777" w:rsidR="00572D35" w:rsidRDefault="00572D35" w:rsidP="00E82904">
      <w:pPr>
        <w:shd w:val="clear" w:color="auto" w:fill="FFFFFF"/>
        <w:spacing w:after="0" w:line="28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6C227E1D" w14:textId="77777777" w:rsidR="00572D35" w:rsidRDefault="00572D35" w:rsidP="00E82904">
      <w:pPr>
        <w:shd w:val="clear" w:color="auto" w:fill="FFFFFF"/>
        <w:spacing w:after="0" w:line="28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1B6B55F0" w14:textId="6FB4EA2E" w:rsidR="00B919FE" w:rsidRPr="00C57BC8" w:rsidRDefault="00B919FE" w:rsidP="00E82904">
      <w:pPr>
        <w:shd w:val="clear" w:color="auto" w:fill="FFFFFF"/>
        <w:spacing w:after="0" w:line="28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ФІНАНСОВИЙ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ПЛАН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9E1DA7" w:rsidRPr="009E1DA7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>2023</w:t>
      </w:r>
      <w:r w:rsidR="009E1DA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рік</w:t>
      </w:r>
    </w:p>
    <w:p w14:paraId="7FCC8704" w14:textId="77777777" w:rsidR="00B919FE" w:rsidRPr="00C57BC8" w:rsidRDefault="00B919FE" w:rsidP="00273232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Основні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фінансові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показники</w:t>
      </w:r>
    </w:p>
    <w:tbl>
      <w:tblPr>
        <w:tblW w:w="5007" w:type="pct"/>
        <w:tblInd w:w="-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"/>
        <w:gridCol w:w="1387"/>
        <w:gridCol w:w="2871"/>
        <w:gridCol w:w="898"/>
        <w:gridCol w:w="794"/>
        <w:gridCol w:w="504"/>
        <w:gridCol w:w="1320"/>
        <w:gridCol w:w="1298"/>
        <w:gridCol w:w="1277"/>
        <w:gridCol w:w="1225"/>
        <w:gridCol w:w="9"/>
        <w:gridCol w:w="1216"/>
        <w:gridCol w:w="1225"/>
        <w:gridCol w:w="1228"/>
        <w:gridCol w:w="12"/>
      </w:tblGrid>
      <w:tr w:rsidR="00B919FE" w:rsidRPr="00C57BC8" w14:paraId="79BDE06D" w14:textId="77777777" w:rsidTr="0066653E">
        <w:trPr>
          <w:gridBefore w:val="1"/>
          <w:gridAfter w:val="1"/>
          <w:wBefore w:w="3" w:type="pct"/>
          <w:wAfter w:w="3" w:type="pct"/>
          <w:trHeight w:val="60"/>
          <w:tblHeader/>
        </w:trPr>
        <w:tc>
          <w:tcPr>
            <w:tcW w:w="1394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649272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29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31222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425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B5959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</w:t>
            </w:r>
          </w:p>
          <w:p w14:paraId="61CF919C" w14:textId="056C0192" w:rsidR="00B919FE" w:rsidRPr="00C57BC8" w:rsidRDefault="0066653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2021 </w:t>
            </w:r>
            <w:r w:rsidR="00B919FE"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43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1F0CD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  <w:p w14:paraId="124FCE3A" w14:textId="558E4DFF" w:rsidR="00B919FE" w:rsidRPr="00C57BC8" w:rsidRDefault="0066653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2022 </w:t>
            </w:r>
            <w:r w:rsidR="00B919FE"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4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AB20C" w14:textId="44071434" w:rsidR="00B919FE" w:rsidRPr="0066653E" w:rsidRDefault="0066653E" w:rsidP="0066653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Факт 2022 </w:t>
            </w:r>
            <w:r w:rsidR="00B919FE"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о</w:t>
            </w:r>
            <w:r w:rsidR="00B919FE"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у</w:t>
            </w:r>
          </w:p>
        </w:tc>
        <w:tc>
          <w:tcPr>
            <w:tcW w:w="41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1E8616" w14:textId="0DD597E3" w:rsidR="00B919FE" w:rsidRPr="00C57BC8" w:rsidRDefault="00B919FE" w:rsidP="0066653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</w:t>
            </w:r>
            <w:r w:rsidR="0066653E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на 2023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1605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AD5EE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згідно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стратегічним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розвитку</w:t>
            </w:r>
          </w:p>
        </w:tc>
      </w:tr>
      <w:tr w:rsidR="00B919FE" w:rsidRPr="00C57BC8" w14:paraId="7EC0C554" w14:textId="77777777" w:rsidTr="0066653E">
        <w:trPr>
          <w:gridBefore w:val="1"/>
          <w:gridAfter w:val="1"/>
          <w:wBefore w:w="3" w:type="pct"/>
          <w:wAfter w:w="3" w:type="pct"/>
          <w:trHeight w:val="60"/>
          <w:tblHeader/>
        </w:trPr>
        <w:tc>
          <w:tcPr>
            <w:tcW w:w="1394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7B50E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C98C84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2060CB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2E3878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391C94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0A0A19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21AA1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45926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4CC54C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9BAD1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роки</w:t>
            </w:r>
          </w:p>
        </w:tc>
      </w:tr>
      <w:tr w:rsidR="0066653E" w:rsidRPr="00C57BC8" w14:paraId="037C9BD5" w14:textId="77777777" w:rsidTr="0066653E">
        <w:trPr>
          <w:gridBefore w:val="1"/>
          <w:gridAfter w:val="1"/>
          <w:wBefore w:w="3" w:type="pct"/>
          <w:wAfter w:w="3" w:type="pct"/>
          <w:trHeight w:val="60"/>
          <w:tblHeader/>
        </w:trPr>
        <w:tc>
          <w:tcPr>
            <w:tcW w:w="13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76D40" w14:textId="5E72FA84" w:rsidR="0066653E" w:rsidRPr="0066653E" w:rsidRDefault="0066653E" w:rsidP="006665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711E3" w14:textId="7C01865F" w:rsidR="0066653E" w:rsidRPr="0066653E" w:rsidRDefault="0066653E" w:rsidP="006665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42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15D894" w14:textId="618CE458" w:rsidR="0066653E" w:rsidRPr="0066653E" w:rsidRDefault="0066653E" w:rsidP="006665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4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27890" w14:textId="7520EB4B" w:rsidR="0066653E" w:rsidRPr="0066653E" w:rsidRDefault="0066653E" w:rsidP="006665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77FB23" w14:textId="0AEF8899" w:rsidR="0066653E" w:rsidRPr="0066653E" w:rsidRDefault="0066653E" w:rsidP="006665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4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EA4AD9" w14:textId="2257FBDF" w:rsidR="0066653E" w:rsidRPr="0066653E" w:rsidRDefault="0066653E" w:rsidP="006665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65E91" w14:textId="24666CE2" w:rsidR="0066653E" w:rsidRPr="0066653E" w:rsidRDefault="0066653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6C4B4" w14:textId="086BEFE6" w:rsidR="0066653E" w:rsidRPr="0066653E" w:rsidRDefault="0066653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51A09" w14:textId="2FDEFD35" w:rsidR="0066653E" w:rsidRPr="0066653E" w:rsidRDefault="0066653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4B3A6" w14:textId="18A4AC01" w:rsidR="0066653E" w:rsidRPr="0066653E" w:rsidRDefault="0066653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10</w:t>
            </w:r>
          </w:p>
        </w:tc>
      </w:tr>
      <w:tr w:rsidR="00B919FE" w:rsidRPr="00C57BC8" w14:paraId="1AB11B15" w14:textId="77777777" w:rsidTr="0066653E">
        <w:trPr>
          <w:gridBefore w:val="1"/>
          <w:gridAfter w:val="1"/>
          <w:wBefore w:w="3" w:type="pct"/>
          <w:wAfter w:w="3" w:type="pct"/>
          <w:trHeight w:val="213"/>
        </w:trPr>
        <w:tc>
          <w:tcPr>
            <w:tcW w:w="4993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EB0AB86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Формування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результатів</w:t>
            </w:r>
          </w:p>
        </w:tc>
      </w:tr>
      <w:tr w:rsidR="009E1DA7" w:rsidRPr="00C57BC8" w14:paraId="7B5C14FF" w14:textId="77777777" w:rsidTr="0066653E">
        <w:trPr>
          <w:gridBefore w:val="1"/>
          <w:gridAfter w:val="1"/>
          <w:wBefore w:w="3" w:type="pct"/>
          <w:wAfter w:w="3" w:type="pct"/>
          <w:trHeight w:val="213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1768C195" w14:textId="77777777" w:rsidR="009E1DA7" w:rsidRPr="00C57BC8" w:rsidRDefault="009E1DA7" w:rsidP="009E1DA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реалізації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(товарів,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28D73983" w14:textId="77777777" w:rsidR="009E1DA7" w:rsidRPr="00C57BC8" w:rsidRDefault="009E1DA7" w:rsidP="009E1DA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63C61BE6" w14:textId="742C14BE" w:rsidR="009E1DA7" w:rsidRPr="0046630E" w:rsidRDefault="00B7383F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4214.9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42292111" w14:textId="5A24C0F9" w:rsidR="009E1DA7" w:rsidRPr="0046630E" w:rsidRDefault="00B7383F" w:rsidP="00B7383F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6113,8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EE67333" w14:textId="16A9C23D" w:rsidR="009E1DA7" w:rsidRPr="0046630E" w:rsidRDefault="00D85C93" w:rsidP="00B7383F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5129,5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29DE4631" w14:textId="166A7FD2" w:rsidR="009E1DA7" w:rsidRPr="0046630E" w:rsidRDefault="00B7383F" w:rsidP="00B7383F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7102</w:t>
            </w:r>
            <w:r w:rsidR="009E1DA7"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4F379766" w14:textId="15D77D0B" w:rsidR="009E1DA7" w:rsidRPr="00922D53" w:rsidRDefault="009E1DA7" w:rsidP="009E1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t xml:space="preserve"> -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22B7F67A" w14:textId="1455677B" w:rsidR="009E1DA7" w:rsidRPr="00922D53" w:rsidRDefault="009E1DA7" w:rsidP="009E1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t xml:space="preserve">-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67778AC" w14:textId="7BD4906D" w:rsidR="009E1DA7" w:rsidRPr="00922D53" w:rsidRDefault="009E1DA7" w:rsidP="009E1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t xml:space="preserve"> 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05D0380" w14:textId="65C950AF" w:rsidR="009E1DA7" w:rsidRPr="00922D53" w:rsidRDefault="009E1DA7" w:rsidP="009E1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t xml:space="preserve">- </w:t>
            </w:r>
          </w:p>
        </w:tc>
      </w:tr>
      <w:tr w:rsidR="009E1DA7" w:rsidRPr="00C57BC8" w14:paraId="4D370A24" w14:textId="77777777" w:rsidTr="0066653E">
        <w:trPr>
          <w:gridBefore w:val="1"/>
          <w:gridAfter w:val="1"/>
          <w:wBefore w:w="3" w:type="pct"/>
          <w:wAfter w:w="3" w:type="pct"/>
          <w:trHeight w:val="213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169E7021" w14:textId="77777777" w:rsidR="009E1DA7" w:rsidRPr="00C57BC8" w:rsidRDefault="009E1DA7" w:rsidP="009E1DA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Собівартість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реалізованої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(товарів,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57404E45" w14:textId="77777777" w:rsidR="009E1DA7" w:rsidRPr="00C57BC8" w:rsidRDefault="009E1DA7" w:rsidP="009E1DA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59079451" w14:textId="15B24C76" w:rsidR="009E1DA7" w:rsidRPr="0046630E" w:rsidRDefault="009E1DA7" w:rsidP="00B7383F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B7383F">
              <w:rPr>
                <w:rFonts w:ascii="Times New Roman" w:hAnsi="Times New Roman"/>
                <w:b/>
                <w:bCs/>
                <w:sz w:val="24"/>
                <w:szCs w:val="24"/>
              </w:rPr>
              <w:t>4280</w:t>
            </w: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B7383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12D1CCCF" w14:textId="51A6247B" w:rsidR="009E1DA7" w:rsidRPr="0046630E" w:rsidRDefault="009E1DA7" w:rsidP="00B7383F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B7383F">
              <w:rPr>
                <w:rFonts w:ascii="Times New Roman" w:hAnsi="Times New Roman"/>
                <w:b/>
                <w:bCs/>
                <w:sz w:val="24"/>
                <w:szCs w:val="24"/>
              </w:rPr>
              <w:t>6718</w:t>
            </w: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B7383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15AACB76" w14:textId="00216BE3" w:rsidR="009E1DA7" w:rsidRPr="0046630E" w:rsidRDefault="009E1DA7" w:rsidP="00B7383F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D85C93">
              <w:rPr>
                <w:rFonts w:ascii="Times New Roman" w:hAnsi="Times New Roman"/>
                <w:b/>
                <w:bCs/>
                <w:sz w:val="24"/>
                <w:szCs w:val="24"/>
              </w:rPr>
              <w:t>4800,3</w:t>
            </w: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544C326D" w14:textId="2051B3F7" w:rsidR="009E1DA7" w:rsidRPr="0046630E" w:rsidRDefault="009E1DA7" w:rsidP="00B7383F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B7383F">
              <w:rPr>
                <w:rFonts w:ascii="Times New Roman" w:hAnsi="Times New Roman"/>
                <w:b/>
                <w:bCs/>
                <w:sz w:val="24"/>
                <w:szCs w:val="24"/>
              </w:rPr>
              <w:t>5487</w:t>
            </w: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B7383F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A376128" w14:textId="733EFBC7" w:rsidR="009E1DA7" w:rsidRPr="00922D53" w:rsidRDefault="009E1DA7" w:rsidP="009E1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t xml:space="preserve"> -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997020B" w14:textId="1309F494" w:rsidR="009E1DA7" w:rsidRPr="00922D53" w:rsidRDefault="009E1DA7" w:rsidP="009E1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t xml:space="preserve">-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136108E" w14:textId="060308D7" w:rsidR="009E1DA7" w:rsidRPr="00922D53" w:rsidRDefault="009E1DA7" w:rsidP="009E1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t xml:space="preserve"> 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1225BFAD" w14:textId="11F35490" w:rsidR="009E1DA7" w:rsidRPr="00922D53" w:rsidRDefault="009E1DA7" w:rsidP="009E1DA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t xml:space="preserve">- </w:t>
            </w:r>
          </w:p>
        </w:tc>
      </w:tr>
      <w:tr w:rsidR="009E1DA7" w:rsidRPr="00C57BC8" w14:paraId="4D8EF6E1" w14:textId="77777777" w:rsidTr="0066653E">
        <w:trPr>
          <w:gridBefore w:val="1"/>
          <w:gridAfter w:val="1"/>
          <w:wBefore w:w="3" w:type="pct"/>
          <w:wAfter w:w="3" w:type="pct"/>
          <w:trHeight w:val="213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538CF88E" w14:textId="77777777" w:rsidR="009E1DA7" w:rsidRPr="00C57BC8" w:rsidRDefault="009E1DA7" w:rsidP="009E1DA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Валовий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прибуток/збиток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62285047" w14:textId="77777777" w:rsidR="009E1DA7" w:rsidRPr="00C57BC8" w:rsidRDefault="009E1DA7" w:rsidP="009E1DA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1020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F9C94D3" w14:textId="4FBBFD4C" w:rsidR="009E1DA7" w:rsidRPr="0046630E" w:rsidRDefault="00B7383F" w:rsidP="00B7383F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(65</w:t>
            </w:r>
            <w:r w:rsidR="009E1DA7"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E1DA7"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7506451B" w14:textId="1077F9C8" w:rsidR="009E1DA7" w:rsidRPr="0046630E" w:rsidRDefault="009E1DA7" w:rsidP="00B7383F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B7383F">
              <w:rPr>
                <w:rFonts w:ascii="Times New Roman" w:hAnsi="Times New Roman"/>
                <w:b/>
                <w:bCs/>
                <w:sz w:val="24"/>
                <w:szCs w:val="24"/>
              </w:rPr>
              <w:t>604</w:t>
            </w: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B7383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46630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C961094" w14:textId="03A216EA" w:rsidR="009E1DA7" w:rsidRPr="0046630E" w:rsidRDefault="00D85C93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329,2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7406A34D" w14:textId="2DA0D5C7" w:rsidR="009E1DA7" w:rsidRPr="0046630E" w:rsidRDefault="00B7383F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1614,2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3DB3C140" w14:textId="77777777" w:rsidR="009E1DA7" w:rsidRPr="00922D53" w:rsidRDefault="009E1DA7" w:rsidP="009E1DA7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34098CE4" w14:textId="77777777" w:rsidR="009E1DA7" w:rsidRPr="00922D53" w:rsidRDefault="009E1DA7" w:rsidP="009E1DA7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6D6EDC18" w14:textId="77777777" w:rsidR="009E1DA7" w:rsidRPr="00922D53" w:rsidRDefault="009E1DA7" w:rsidP="009E1DA7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50FE79AE" w14:textId="77777777" w:rsidR="009E1DA7" w:rsidRPr="00922D53" w:rsidRDefault="009E1DA7" w:rsidP="009E1DA7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9E1DA7" w:rsidRPr="00C57BC8" w14:paraId="67F54DF9" w14:textId="77777777" w:rsidTr="0066653E">
        <w:trPr>
          <w:gridBefore w:val="1"/>
          <w:gridAfter w:val="1"/>
          <w:wBefore w:w="3" w:type="pct"/>
          <w:wAfter w:w="3" w:type="pct"/>
          <w:trHeight w:val="213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0A1FA72" w14:textId="77777777" w:rsidR="009E1DA7" w:rsidRPr="00C57BC8" w:rsidRDefault="009E1DA7" w:rsidP="009E1DA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EBITDA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61119FAF" w14:textId="77777777" w:rsidR="009E1DA7" w:rsidRPr="00C57BC8" w:rsidRDefault="009E1DA7" w:rsidP="009E1DA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1310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7C27E639" w14:textId="7E8BC0D4" w:rsidR="009E1DA7" w:rsidRPr="00135BA5" w:rsidRDefault="00135BA5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135BA5">
              <w:rPr>
                <w:rFonts w:ascii="Times New Roman" w:hAnsi="Times New Roman"/>
                <w:b/>
                <w:sz w:val="24"/>
                <w:szCs w:val="24"/>
              </w:rPr>
              <w:t>2478,6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21B8025C" w14:textId="270954A4" w:rsidR="009E1DA7" w:rsidRPr="00135BA5" w:rsidRDefault="00135BA5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135BA5">
              <w:rPr>
                <w:rFonts w:ascii="Times New Roman" w:hAnsi="Times New Roman"/>
                <w:b/>
                <w:sz w:val="24"/>
                <w:szCs w:val="24"/>
              </w:rPr>
              <w:t>1189,5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2B3F3B65" w14:textId="26881550" w:rsidR="009E1DA7" w:rsidRPr="00D85C93" w:rsidRDefault="00231F6D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1534,7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3D65F78" w14:textId="3A1534BC" w:rsidR="009E1DA7" w:rsidRPr="00135BA5" w:rsidRDefault="00135BA5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135BA5">
              <w:rPr>
                <w:rFonts w:ascii="Times New Roman" w:hAnsi="Times New Roman"/>
                <w:b/>
                <w:sz w:val="24"/>
                <w:szCs w:val="24"/>
              </w:rPr>
              <w:t>705,6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421946E6" w14:textId="77777777" w:rsidR="009E1DA7" w:rsidRPr="00922D53" w:rsidRDefault="009E1DA7" w:rsidP="009E1DA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5EC1CA42" w14:textId="77777777" w:rsidR="009E1DA7" w:rsidRPr="00922D53" w:rsidRDefault="009E1DA7" w:rsidP="009E1DA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4B79249C" w14:textId="77777777" w:rsidR="009E1DA7" w:rsidRPr="00922D53" w:rsidRDefault="009E1DA7" w:rsidP="009E1DA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017E5E53" w14:textId="77777777" w:rsidR="009E1DA7" w:rsidRPr="00922D53" w:rsidRDefault="009E1DA7" w:rsidP="009E1DA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2D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2C79DBF1" w14:textId="77777777" w:rsidTr="0066653E">
        <w:trPr>
          <w:gridBefore w:val="1"/>
          <w:gridAfter w:val="1"/>
          <w:wBefore w:w="3" w:type="pct"/>
          <w:wAfter w:w="3" w:type="pct"/>
          <w:trHeight w:val="213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48BD2FA9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  <w:vAlign w:val="center"/>
          </w:tcPr>
          <w:p w14:paraId="1CDA4269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7C326BB7" w14:textId="5C901274" w:rsidR="00400582" w:rsidRPr="009E1DA7" w:rsidRDefault="00135BA5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400582" w:rsidRPr="009E1DA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,0)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355B46D0" w14:textId="727F01BA" w:rsidR="00400582" w:rsidRPr="009E1DA7" w:rsidRDefault="00135BA5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400582" w:rsidRPr="009E1DA7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9B872CE" w14:textId="67F89C95" w:rsidR="00400582" w:rsidRPr="00231F6D" w:rsidRDefault="00231F6D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</w:t>
            </w:r>
            <w:r w:rsidR="00D85C93">
              <w:rPr>
                <w:rFonts w:ascii="Times New Roman" w:hAnsi="Times New Roman"/>
                <w:b/>
                <w:bCs/>
                <w:sz w:val="24"/>
                <w:szCs w:val="24"/>
              </w:rPr>
              <w:t>0,8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04190921" w14:textId="510CC001" w:rsidR="00400582" w:rsidRPr="009E1DA7" w:rsidRDefault="00135BA5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193</w:t>
            </w:r>
            <w:r w:rsidR="00400582" w:rsidRPr="009E1DA7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4F7FE49E" w14:textId="3ECCE7F1" w:rsidR="00400582" w:rsidRPr="00C57BC8" w:rsidRDefault="00400582" w:rsidP="004005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14C9">
              <w:t xml:space="preserve"> -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787272FD" w14:textId="2C24A8B9" w:rsidR="00400582" w:rsidRPr="00C57BC8" w:rsidRDefault="00400582" w:rsidP="004005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14C9">
              <w:t xml:space="preserve">-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59B23BD6" w14:textId="0AA28442" w:rsidR="00400582" w:rsidRPr="00C57BC8" w:rsidRDefault="00400582" w:rsidP="004005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14C9">
              <w:t xml:space="preserve"> 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4" w:type="dxa"/>
              <w:left w:w="57" w:type="dxa"/>
              <w:bottom w:w="54" w:type="dxa"/>
              <w:right w:w="57" w:type="dxa"/>
            </w:tcMar>
          </w:tcPr>
          <w:p w14:paraId="25AE582F" w14:textId="1CF8DC41" w:rsidR="00400582" w:rsidRPr="00C57BC8" w:rsidRDefault="00400582" w:rsidP="004005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14C9">
              <w:t xml:space="preserve">- </w:t>
            </w:r>
          </w:p>
        </w:tc>
      </w:tr>
      <w:tr w:rsidR="00B919FE" w:rsidRPr="00C57BC8" w14:paraId="049E6207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4993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7705C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ІІ.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Сплата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податків,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зборів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обов’язкових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платежів</w:t>
            </w:r>
          </w:p>
        </w:tc>
      </w:tr>
      <w:tr w:rsidR="00B919FE" w:rsidRPr="00C57BC8" w14:paraId="126D78B0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34989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8DFF1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3EBDA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BF918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FBA9A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67838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EC0C1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57FBC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21E0B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78888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B919FE" w:rsidRPr="00C57BC8" w14:paraId="789F52CE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BC305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підлягає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сплаті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бюджету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підсумками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54A72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2112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75B0AA" w14:textId="1B99EC45" w:rsidR="00B919FE" w:rsidRPr="00C57BC8" w:rsidRDefault="007C4C33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(2,7)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7148C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BE779" w14:textId="04242AC6" w:rsidR="00B919FE" w:rsidRPr="00D85C93" w:rsidRDefault="00D85C93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(</w:t>
            </w:r>
            <w:r w:rsidR="007C4C3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17,6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BD1AA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76D41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73240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FA0B5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52954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B919FE" w:rsidRPr="00C57BC8" w14:paraId="287A47A4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89A21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підлягає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відшкодуванню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бюджету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підсумками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DB009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2113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7577B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40099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7AB2D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E9CA9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CEBE4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D26444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D67C1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25C44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B919FE" w:rsidRPr="00C57BC8" w14:paraId="0FF383E3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B151F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унітарними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об’єднаннями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64F76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2115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30575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53E0E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A964D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E4BB14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99D18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C8FB6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22BD4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867D0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B919FE" w:rsidRPr="00C57BC8" w14:paraId="1CE3E3A9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74F8B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господарськими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товариствами,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статутному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більше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відсотків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акцій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(часток)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належать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дивідендів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частку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3442F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BC43A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39001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85347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F8743" w14:textId="77777777" w:rsidR="00B919FE" w:rsidRPr="00C57BC8" w:rsidRDefault="00B919FE" w:rsidP="00D741FB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64DF38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444ED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53347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6D1C4F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222C3E70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17F84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виплат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користь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держави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5E2D6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2200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C1D8E" w14:textId="0BCB987E" w:rsidR="00400582" w:rsidRPr="00400582" w:rsidRDefault="00400582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>(1</w:t>
            </w:r>
            <w:r w:rsidR="00135BA5">
              <w:rPr>
                <w:rFonts w:ascii="Times New Roman" w:hAnsi="Times New Roman"/>
                <w:b/>
                <w:bCs/>
                <w:sz w:val="24"/>
                <w:szCs w:val="24"/>
              </w:rPr>
              <w:t>219</w:t>
            </w: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135BA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6CD6B" w14:textId="0D5C21B5" w:rsidR="00400582" w:rsidRPr="00400582" w:rsidRDefault="00400582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>(1</w:t>
            </w:r>
            <w:r w:rsidR="00135BA5">
              <w:rPr>
                <w:rFonts w:ascii="Times New Roman" w:hAnsi="Times New Roman"/>
                <w:b/>
                <w:bCs/>
                <w:sz w:val="24"/>
                <w:szCs w:val="24"/>
              </w:rPr>
              <w:t>686</w:t>
            </w: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135BA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34CE0" w14:textId="37D11279" w:rsidR="00400582" w:rsidRPr="00400582" w:rsidRDefault="00400582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>(13</w:t>
            </w:r>
            <w:r w:rsidR="00D85C93">
              <w:rPr>
                <w:rFonts w:ascii="Times New Roman" w:hAnsi="Times New Roman"/>
                <w:b/>
                <w:bCs/>
                <w:sz w:val="24"/>
                <w:szCs w:val="24"/>
              </w:rPr>
              <w:t>69,7</w:t>
            </w: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90065" w14:textId="7B9A5EE7" w:rsidR="00400582" w:rsidRPr="00400582" w:rsidRDefault="00400582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135BA5">
              <w:rPr>
                <w:rFonts w:ascii="Times New Roman" w:hAnsi="Times New Roman"/>
                <w:b/>
                <w:bCs/>
                <w:sz w:val="24"/>
                <w:szCs w:val="24"/>
              </w:rPr>
              <w:t>1970</w:t>
            </w: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135BA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1066C" w14:textId="3800F03B" w:rsidR="00400582" w:rsidRPr="00C57BC8" w:rsidRDefault="00400582" w:rsidP="004005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282F">
              <w:t xml:space="preserve"> -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02E02" w14:textId="6150ECF3" w:rsidR="00400582" w:rsidRPr="00C57BC8" w:rsidRDefault="00400582" w:rsidP="004005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282F">
              <w:t xml:space="preserve">-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1D538" w14:textId="0866BE78" w:rsidR="00400582" w:rsidRPr="00C57BC8" w:rsidRDefault="00400582" w:rsidP="004005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282F">
              <w:t xml:space="preserve"> 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DC506" w14:textId="37DB4851" w:rsidR="00400582" w:rsidRPr="00C57BC8" w:rsidRDefault="00400582" w:rsidP="004005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A282F">
              <w:t xml:space="preserve">- </w:t>
            </w:r>
          </w:p>
        </w:tc>
      </w:tr>
      <w:tr w:rsidR="00B919FE" w:rsidRPr="00C57BC8" w14:paraId="19F545EB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4993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45B5D" w14:textId="77777777" w:rsidR="00F26A29" w:rsidRDefault="00F26A29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16641E90" w14:textId="7179FB8E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IІІ.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Капітальні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інвестиції</w:t>
            </w:r>
          </w:p>
        </w:tc>
      </w:tr>
      <w:tr w:rsidR="00400582" w:rsidRPr="00C57BC8" w14:paraId="5C478D72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80669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Капітальні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інвестиції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AD346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7D1E9" w14:textId="30F8DBC5" w:rsidR="00400582" w:rsidRPr="00400582" w:rsidRDefault="00400582" w:rsidP="00135BA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35BA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CBB4C" w14:textId="512491B3" w:rsidR="00400582" w:rsidRPr="00400582" w:rsidRDefault="00400582" w:rsidP="00135BA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35BA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A42C7" w14:textId="421B91B7" w:rsidR="00400582" w:rsidRPr="00400582" w:rsidRDefault="00400582" w:rsidP="00135BA5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35BA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0A2E8" w14:textId="62328C16" w:rsidR="00400582" w:rsidRPr="00400582" w:rsidRDefault="00135BA5" w:rsidP="00400582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69D95" w14:textId="7FEB40B3" w:rsidR="00400582" w:rsidRPr="00C57BC8" w:rsidRDefault="00400582" w:rsidP="00265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E36F9">
              <w:t>-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84E58" w14:textId="7F1E098F" w:rsidR="00400582" w:rsidRPr="00C57BC8" w:rsidRDefault="00400582" w:rsidP="00265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E36F9"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2716A" w14:textId="3E61C0F0" w:rsidR="00400582" w:rsidRPr="00C57BC8" w:rsidRDefault="00400582" w:rsidP="00265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E36F9"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5DBA1" w14:textId="4733991E" w:rsidR="00400582" w:rsidRPr="00C57BC8" w:rsidRDefault="00400582" w:rsidP="00265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E36F9">
              <w:t>-</w:t>
            </w:r>
          </w:p>
        </w:tc>
      </w:tr>
      <w:tr w:rsidR="00B919FE" w:rsidRPr="00C57BC8" w14:paraId="652F23D0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4993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A4613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ІV.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Коефіцієнтний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аналіз</w:t>
            </w:r>
          </w:p>
        </w:tc>
      </w:tr>
      <w:tr w:rsidR="00400582" w:rsidRPr="00C57BC8" w14:paraId="6EF738AD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DC564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Рентабельність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</w:t>
            </w:r>
          </w:p>
          <w:p w14:paraId="600A7D92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(чистий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результат,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реалізації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(товарів,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1000)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x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027A1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5010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CF9F3" w14:textId="1EC6D414" w:rsidR="00400582" w:rsidRPr="00913ADE" w:rsidRDefault="00913ADE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D8411" w14:textId="4CC2B3BE" w:rsidR="00400582" w:rsidRPr="00913ADE" w:rsidRDefault="00913ADE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106121" w14:textId="64766DDE" w:rsidR="00400582" w:rsidRPr="00913ADE" w:rsidRDefault="00913ADE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B30D8" w14:textId="73D77E8F" w:rsidR="00400582" w:rsidRPr="00400582" w:rsidRDefault="00135BA5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00582" w:rsidRPr="004005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F3D79B4" w14:textId="350779A2" w:rsidR="00400582" w:rsidRPr="00400582" w:rsidRDefault="00400582" w:rsidP="00400582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472C0D1" w14:textId="66F62BB9" w:rsidR="00400582" w:rsidRPr="00400582" w:rsidRDefault="00400582" w:rsidP="00400582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15BBDE9" w14:textId="2BE66287" w:rsidR="00400582" w:rsidRPr="00400582" w:rsidRDefault="00400582" w:rsidP="00400582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915F07" w14:textId="0A7670A4" w:rsidR="00400582" w:rsidRPr="00400582" w:rsidRDefault="00400582" w:rsidP="00400582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400582" w:rsidRPr="00C57BC8" w14:paraId="271E0BC5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63A56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Рентабельність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</w:p>
          <w:p w14:paraId="2A38C7E4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(чистий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результат,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1200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вартість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активів,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6020)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x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100,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936B7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5020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4EFDB" w14:textId="0EFC36B9" w:rsidR="00400582" w:rsidRPr="00913ADE" w:rsidRDefault="00913ADE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29B8B" w14:textId="7CCC1A7D" w:rsidR="00400582" w:rsidRPr="00913ADE" w:rsidRDefault="00913ADE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60E6B" w14:textId="3D2131F5" w:rsidR="00400582" w:rsidRPr="00913ADE" w:rsidRDefault="00913ADE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40081" w14:textId="0A581A69" w:rsidR="00400582" w:rsidRPr="00231F6D" w:rsidRDefault="00E95962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1,3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42257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63668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1DC3E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B13A8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10751876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6423B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Рентабельність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капіталу</w:t>
            </w:r>
          </w:p>
          <w:p w14:paraId="5917BE14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(чистий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результат,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1200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власний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капітал,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6080)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x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100,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3EDA3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5030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08765" w14:textId="4108E020" w:rsidR="00400582" w:rsidRPr="00400582" w:rsidRDefault="00135BA5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6E6DD" w14:textId="0C8B12F4" w:rsidR="00400582" w:rsidRPr="00400582" w:rsidRDefault="00135BA5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37676" w14:textId="4E62E0A0" w:rsidR="00400582" w:rsidRPr="00400582" w:rsidRDefault="00135BA5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48653" w14:textId="425026A1" w:rsidR="00400582" w:rsidRPr="00400582" w:rsidRDefault="00135BA5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208EE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D3FB7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24498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E5163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2EAC70A1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82401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Рентабельність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EBITDA</w:t>
            </w:r>
          </w:p>
          <w:p w14:paraId="3FCA42F5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(EBITDA,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реалізації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(товарів,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1000)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x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78FF0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5040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9C958" w14:textId="64276D5A" w:rsidR="00400582" w:rsidRPr="00400582" w:rsidRDefault="00135BA5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58,8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E2909" w14:textId="5AD02D0D" w:rsidR="00400582" w:rsidRPr="00400582" w:rsidRDefault="00135BA5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19,5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8FFAF" w14:textId="358B20ED" w:rsidR="00400582" w:rsidRPr="00400582" w:rsidRDefault="00231F6D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29,9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66A48" w14:textId="77777777" w:rsidR="00913ADE" w:rsidRDefault="00913ADE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</w:p>
          <w:p w14:paraId="4F098C08" w14:textId="77777777" w:rsidR="00400582" w:rsidRDefault="00E95962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9,9</w:t>
            </w:r>
          </w:p>
          <w:p w14:paraId="4185A601" w14:textId="10F2D607" w:rsidR="00E95962" w:rsidRPr="00231F6D" w:rsidRDefault="00E95962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E4E81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6720B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1FF45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AA36E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4C4245AF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996C6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Коефіцієнт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стійкості</w:t>
            </w:r>
          </w:p>
          <w:p w14:paraId="75C9EBF0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(власний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(довгострокові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зобов’язання,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6040))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D575D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5050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BD6A52" w14:textId="1C68A368" w:rsidR="00400582" w:rsidRPr="00400582" w:rsidRDefault="00135BA5" w:rsidP="00913ADE">
            <w:pPr>
              <w:spacing w:after="0" w:line="158" w:lineRule="atLeast"/>
              <w:ind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4A495F8" w14:textId="75518D11" w:rsidR="00400582" w:rsidRPr="00400582" w:rsidRDefault="00135BA5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1A1E31" w14:textId="549DBF88" w:rsidR="00400582" w:rsidRPr="00400582" w:rsidRDefault="00135BA5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A050222" w14:textId="42C9B613" w:rsidR="00400582" w:rsidRPr="00400582" w:rsidRDefault="00135BA5" w:rsidP="00C6667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FC55D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37A06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CE79C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E24AF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3A69B27B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82B02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Коефіцієнт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зносу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</w:t>
            </w:r>
          </w:p>
          <w:p w14:paraId="0E16BCCD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(сума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зносу,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первісна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6002)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5CC7B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5060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7D68B" w14:textId="77777777" w:rsidR="00287462" w:rsidRDefault="00287462" w:rsidP="00BF3BF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25384" w14:textId="4F5ABF6F" w:rsidR="00400582" w:rsidRPr="00400582" w:rsidRDefault="00400582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E4885" w14:textId="77777777" w:rsidR="00287462" w:rsidRDefault="00287462" w:rsidP="00BF3BF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9AB7B6" w14:textId="676ED891" w:rsidR="00400582" w:rsidRPr="00400582" w:rsidRDefault="00400582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0EEBB" w14:textId="77777777" w:rsidR="00287462" w:rsidRDefault="00287462" w:rsidP="00BF3BF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8682E7" w14:textId="22772B50" w:rsidR="00400582" w:rsidRPr="00400582" w:rsidRDefault="00400582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362AA" w14:textId="77777777" w:rsidR="00287462" w:rsidRDefault="00287462" w:rsidP="00BF3BF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58C431" w14:textId="50985D84" w:rsidR="00400582" w:rsidRPr="00400582" w:rsidRDefault="00400582" w:rsidP="00135BA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>0,</w:t>
            </w:r>
            <w:r w:rsidR="00135B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B5155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C194C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35659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450BA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B919FE" w:rsidRPr="00C57BC8" w14:paraId="4EC2A2C6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4993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8CF04" w14:textId="77777777" w:rsidR="00E82904" w:rsidRDefault="00E82904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3D7A79EF" w14:textId="77777777" w:rsidR="00E82904" w:rsidRDefault="00E82904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03F0FA65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V.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стан</w:t>
            </w:r>
          </w:p>
        </w:tc>
      </w:tr>
      <w:tr w:rsidR="00400582" w:rsidRPr="00C57BC8" w14:paraId="1B2AC3BA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B549B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Необоротні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98D82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68DD8" w14:textId="52BB9E04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C543D" w14:textId="0E83009F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8678D" w14:textId="74A8E5C1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95954" w14:textId="00486720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49B78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D2E07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B7772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20D09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3E7D9AD2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3658D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BB62D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8C206" w14:textId="4F44CE46" w:rsidR="00400582" w:rsidRPr="00913ADE" w:rsidRDefault="00135BA5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913A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16228,0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84CAE" w14:textId="1EA852B1" w:rsidR="00400582" w:rsidRPr="00913ADE" w:rsidRDefault="00D06915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913A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15216,0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2634A" w14:textId="0ED507AB" w:rsidR="00400582" w:rsidRPr="00913ADE" w:rsidRDefault="00231F6D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913AD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uk-UA"/>
              </w:rPr>
              <w:t>14711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7CA94" w14:textId="17D945ED" w:rsidR="00400582" w:rsidRPr="00913ADE" w:rsidRDefault="00D06915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913A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14204,0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34830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52AA9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276D7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5E561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74EDB57F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9494C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первісна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6DCEBD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6002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0F250" w14:textId="6AA4B6DA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18697,0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CD61B" w14:textId="619A24B8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18697,0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EAAFE" w14:textId="13DF0811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18697,0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29C60" w14:textId="56574EF1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18697,0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6015D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3F3B9A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E7596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1D1E3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7E779023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8C6A4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знос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97BF0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6003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4716A" w14:textId="399E395B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2469,0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FD76F" w14:textId="3C7B9C41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3481,0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894B0" w14:textId="6A79110B" w:rsidR="00400582" w:rsidRPr="00231F6D" w:rsidRDefault="00231F6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3986,0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D1C33" w14:textId="49C8B896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4493,0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F9875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8A8BB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DDAE2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2FED9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50261B5A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18F97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Оборотні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E7DE1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FFB68" w14:textId="4CB0B510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498,0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C7003" w14:textId="084E0038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498,0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821BDF" w14:textId="2870071A" w:rsidR="00400582" w:rsidRPr="00400582" w:rsidRDefault="00E9596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611,0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7432B9" w14:textId="15FA0978" w:rsidR="00400582" w:rsidRPr="00400582" w:rsidRDefault="00E9596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611,0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AAE96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87FFD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30265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FD5B4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3AB9B59C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4380A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дебіторська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продукцію,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роботи,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6CA80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3556F" w14:textId="5525F2A1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1615D" w14:textId="64FBCF70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0DEB0" w14:textId="60FEE041" w:rsidR="00400582" w:rsidRPr="00231F6D" w:rsidRDefault="00231F6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BDEBC" w14:textId="59107466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C7FC7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ED8F3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5AC3B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D37FD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08E8F43F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8ED34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дебіторська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розрахунками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бюджетом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09AF7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6012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5BC9D" w14:textId="44E803FD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1B1EE" w14:textId="25473C6F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3E65C" w14:textId="7426738A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9044D" w14:textId="58FC0D82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005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6F69B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F8315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4903F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EB601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78C413E6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ECAFC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гроші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еквіваленти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E04EE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6013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00124" w14:textId="73C6195D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88,0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8A462" w14:textId="3108B554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7296F" w14:textId="21C49B0B" w:rsidR="00400582" w:rsidRPr="00231F6D" w:rsidRDefault="00231F6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39,1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D351B" w14:textId="1187D7CA" w:rsidR="00400582" w:rsidRPr="00231F6D" w:rsidRDefault="00E9596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273,6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B25F9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CA123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EBA33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9DB04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6BA2ED4F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C4AAE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активи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9ACE2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6020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A325F" w14:textId="7ECBC0F4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16828,0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B18F1" w14:textId="6B29AA70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16828,0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89265" w14:textId="3B4E2C6B" w:rsidR="00400582" w:rsidRPr="00400582" w:rsidRDefault="00E95962" w:rsidP="00CA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15406,0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4F30D" w14:textId="5266EA7B" w:rsidR="00400582" w:rsidRPr="00400582" w:rsidRDefault="00E95962" w:rsidP="00CA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15406,0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2D02B5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D8A16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72789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49FCA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701DCC7E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6E33D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Довгострокові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забезпечення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87899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6030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74C77" w14:textId="2FF2A46A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318,0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D449F" w14:textId="0C7D9316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318,0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E8E55" w14:textId="35DD1AEB" w:rsidR="00400582" w:rsidRPr="00231F6D" w:rsidRDefault="00231F6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318,0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73569" w14:textId="6F8E5118" w:rsidR="00400582" w:rsidRPr="00400582" w:rsidRDefault="00231F6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318</w:t>
            </w:r>
            <w:r w:rsidR="00D0691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78D184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A7CA9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D32B7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F6FB9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3A90725F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AF822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Поточні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забезпечення,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DFBA7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6040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C2490" w14:textId="44EA3938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16510,0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37B8F" w14:textId="435C3C9A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16510,0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7EF39" w14:textId="449DA647" w:rsidR="00400582" w:rsidRPr="00231F6D" w:rsidRDefault="00231F6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15088,0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1221F" w14:textId="6C8BF31B" w:rsidR="00400582" w:rsidRPr="00231F6D" w:rsidRDefault="00231F6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15088,0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E6AC86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53911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B1758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B6076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5F144E96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088BE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кредиторська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роботи,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ABFE2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6041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0194B" w14:textId="1E147B4C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72411" w14:textId="1FA1D27B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F8781" w14:textId="156D5D52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E25D8" w14:textId="68A823AC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7EC255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2222D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5F661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9E5DE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25C24965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7C1A3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кредиторська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розрахунками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бюджетом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C4855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6042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FAE9C" w14:textId="130F0BB6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A6653" w14:textId="0D15A95D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434DA" w14:textId="0ADE4BFC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C599B" w14:textId="12CAD872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64196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EECC4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DC371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F8E48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76456F4C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672C5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зобов’язання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забезпечення,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DC98F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6050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A2C32" w14:textId="239959B9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16828,0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E4B4F" w14:textId="0DAA3AF2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16828,0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C0B0A" w14:textId="0C2DA173" w:rsidR="00400582" w:rsidRPr="00231F6D" w:rsidRDefault="00231F6D" w:rsidP="00CA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15406,0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04357" w14:textId="48FF2452" w:rsidR="00400582" w:rsidRPr="00231F6D" w:rsidRDefault="00231F6D" w:rsidP="00CA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15406,0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45018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1B3B7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824DC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ADA4C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0A501684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BA0B5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гранти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субсидії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12162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6060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CAA071" w14:textId="5EB3B55F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9E200" w14:textId="7EDC263C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FD066" w14:textId="2F5F8773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AADF4" w14:textId="4340FE10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020DE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9931A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D3DF6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EE766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0BFBABCF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C6CFE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запозичення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E1819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6070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F7064" w14:textId="79C01976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78916" w14:textId="55500441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30C40" w14:textId="0B8DADC5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9C55F" w14:textId="2F41D4CE" w:rsidR="00400582" w:rsidRPr="00400582" w:rsidRDefault="00400582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5AA59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4F431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8F02A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2588C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400582" w:rsidRPr="00C57BC8" w14:paraId="14CA2FD1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AD979" w14:textId="77777777" w:rsidR="00400582" w:rsidRPr="00C57BC8" w:rsidRDefault="00400582" w:rsidP="0040058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Власний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5D66A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6080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F8A15" w14:textId="1DCD922E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11ED9" w14:textId="726DAC73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92ECB" w14:textId="10BFCEFD" w:rsidR="00400582" w:rsidRPr="00400582" w:rsidRDefault="00E95962" w:rsidP="00CA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4F1EB" w14:textId="00739334" w:rsidR="00400582" w:rsidRPr="00400582" w:rsidRDefault="00D06915" w:rsidP="00CA4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1ABD9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A77C0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0EB60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287A3" w14:textId="77777777" w:rsidR="00400582" w:rsidRPr="00C57BC8" w:rsidRDefault="00400582" w:rsidP="0040058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B919FE" w:rsidRPr="00C57BC8" w14:paraId="2A0247D6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4993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90FDC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VI.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Кредитна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політика</w:t>
            </w:r>
          </w:p>
        </w:tc>
      </w:tr>
      <w:tr w:rsidR="00F5383D" w:rsidRPr="00C57BC8" w14:paraId="7CFBA2BE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A9936" w14:textId="77777777" w:rsidR="00F5383D" w:rsidRPr="00C57BC8" w:rsidRDefault="00F5383D" w:rsidP="00F5383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кредитами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4767F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7000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E2C3B9" w14:textId="74BD93C4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7B6507" w14:textId="0B290181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F88B2" w14:textId="7D184094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BF59E" w14:textId="77777777" w:rsidR="00F5383D" w:rsidRPr="00F5383D" w:rsidRDefault="00F5383D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AB040" w14:textId="2E4947A2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858D9" w14:textId="60C2C03A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54F41" w14:textId="26A02D60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E42F6" w14:textId="2675C4B7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83D" w:rsidRPr="00C57BC8" w14:paraId="73AF0D68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F48E2" w14:textId="77777777" w:rsidR="00F5383D" w:rsidRPr="00C57BC8" w:rsidRDefault="00F5383D" w:rsidP="00F5383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Отримано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залучених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коштів,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BFBA9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7010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2825E" w14:textId="77777777" w:rsidR="00F5383D" w:rsidRPr="00F5383D" w:rsidRDefault="00F5383D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059A5" w14:textId="77777777" w:rsidR="00F5383D" w:rsidRPr="00F5383D" w:rsidRDefault="00F5383D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BCE68" w14:textId="77777777" w:rsidR="00F5383D" w:rsidRPr="00F5383D" w:rsidRDefault="00F5383D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A3FD9" w14:textId="77777777" w:rsidR="00F5383D" w:rsidRPr="00F5383D" w:rsidRDefault="00F5383D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06063" w14:textId="5107A774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9EC023" w14:textId="5392B672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DB018" w14:textId="1F7AE2BA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95717" w14:textId="0F12BE98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83D" w:rsidRPr="00C57BC8" w14:paraId="3DB8389C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238F5" w14:textId="77777777" w:rsidR="00F5383D" w:rsidRPr="00C57BC8" w:rsidRDefault="00F5383D" w:rsidP="00F5383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довгострокові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FD150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7011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DE0C0" w14:textId="18FD104C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63F4CD" w14:textId="093D8AA8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32827" w14:textId="130D8895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8252E" w14:textId="599DBAA1" w:rsidR="00F5383D" w:rsidRPr="00F5383D" w:rsidRDefault="00F5383D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7145A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494D6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ED545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897E7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5383D" w:rsidRPr="00C57BC8" w14:paraId="50EBF3AA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07B48" w14:textId="77777777" w:rsidR="00F5383D" w:rsidRPr="00C57BC8" w:rsidRDefault="00F5383D" w:rsidP="00F5383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короткострокові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6655B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7012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B129F" w14:textId="57C074BA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6514E" w14:textId="05137D74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9D443" w14:textId="6AEF9AD3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0C749" w14:textId="3F66EF1A" w:rsidR="00F5383D" w:rsidRPr="00F5383D" w:rsidRDefault="00F5383D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A1728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738FD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22B7C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B0B44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5383D" w:rsidRPr="00C57BC8" w14:paraId="08B5D51B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F90EF" w14:textId="77777777" w:rsidR="00F5383D" w:rsidRPr="00C57BC8" w:rsidRDefault="00F5383D" w:rsidP="00F5383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7E1F0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7013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3881B" w14:textId="3F3E32FC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95E6F" w14:textId="00BBC9ED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B88E15" w14:textId="0B06035D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F9997" w14:textId="0D4AD625" w:rsidR="00F5383D" w:rsidRPr="00F5383D" w:rsidRDefault="00F5383D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40727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34014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E2218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EE2F6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17FAC" w:rsidRPr="00C57BC8" w14:paraId="6950319E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D2933" w14:textId="77777777" w:rsidR="00F17FAC" w:rsidRPr="00C57BC8" w:rsidRDefault="00F17FAC" w:rsidP="00F17FA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Повернено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залучених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коштів,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272CD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7030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B042E" w14:textId="77777777" w:rsidR="00F17FAC" w:rsidRPr="00F5383D" w:rsidRDefault="00F17FAC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C2D27" w14:textId="77777777" w:rsidR="00F17FAC" w:rsidRPr="00F5383D" w:rsidRDefault="00F17FAC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D2635" w14:textId="77777777" w:rsidR="00F17FAC" w:rsidRPr="00F5383D" w:rsidRDefault="00F17FAC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F8E9B" w14:textId="77777777" w:rsidR="00F17FAC" w:rsidRPr="00F5383D" w:rsidRDefault="00F17FAC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E9180" w14:textId="109DB5B9" w:rsidR="00F17FAC" w:rsidRPr="00C57BC8" w:rsidRDefault="00F17FAC" w:rsidP="00F17F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09006" w14:textId="7DA02C43" w:rsidR="00F17FAC" w:rsidRPr="00C57BC8" w:rsidRDefault="00F17FAC" w:rsidP="00F17F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621CAF" w14:textId="13356B86" w:rsidR="00F17FAC" w:rsidRPr="00C57BC8" w:rsidRDefault="00F17FAC" w:rsidP="00F17F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342A3" w14:textId="3083F9B5" w:rsidR="00F17FAC" w:rsidRPr="00C57BC8" w:rsidRDefault="00F17FAC" w:rsidP="00F17F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F5383D" w:rsidRPr="00C57BC8" w14:paraId="3E487504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C6266" w14:textId="77777777" w:rsidR="00F5383D" w:rsidRPr="00C57BC8" w:rsidRDefault="00F5383D" w:rsidP="00F5383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довгострокові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7C163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7021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2E71B" w14:textId="5E6FF4BB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58BF1E" w14:textId="5DE2BCC0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8A03D" w14:textId="5036B5A1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822CC" w14:textId="46E16ADE" w:rsidR="00F5383D" w:rsidRPr="00C57BC8" w:rsidRDefault="00F5383D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6A5168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BAF66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493E1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9DE94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CA450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5383D" w:rsidRPr="00C57BC8" w14:paraId="30A89D92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E0021" w14:textId="77777777" w:rsidR="00F5383D" w:rsidRPr="00C57BC8" w:rsidRDefault="00F5383D" w:rsidP="00F5383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короткострокові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7DE7D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7022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F157C" w14:textId="723E0649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8191B" w14:textId="62DA7817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7D93B" w14:textId="080C81C1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57DA9" w14:textId="50CDA236" w:rsidR="00F5383D" w:rsidRPr="00C57BC8" w:rsidRDefault="00F5383D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A5168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26BF9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51669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983A6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C5869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5383D" w:rsidRPr="00C57BC8" w14:paraId="4C7D67C1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1B365" w14:textId="77777777" w:rsidR="00F5383D" w:rsidRPr="00C57BC8" w:rsidRDefault="00F5383D" w:rsidP="00F5383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зобов’язання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BFCDC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7023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07596" w14:textId="35852CB5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BEA75" w14:textId="7459D675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E8B29" w14:textId="508408FE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1D52BA" w14:textId="7BD4CA1B" w:rsidR="00F5383D" w:rsidRPr="00C57BC8" w:rsidRDefault="00F5383D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A5168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B7134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2A43E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3BBE2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BB362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5383D" w:rsidRPr="00C57BC8" w14:paraId="72FF94B0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236F3" w14:textId="77777777" w:rsidR="00F5383D" w:rsidRPr="00C57BC8" w:rsidRDefault="00F5383D" w:rsidP="00F5383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кредитами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кінець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2C7F8" w14:textId="77777777" w:rsidR="00F5383D" w:rsidRPr="00C57BC8" w:rsidRDefault="00F5383D" w:rsidP="00F5383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7050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E37B5" w14:textId="464FACF3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BF797" w14:textId="249C4777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637B8" w14:textId="1593D82C" w:rsidR="00F5383D" w:rsidRPr="00F5383D" w:rsidRDefault="00F5383D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538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45BD7" w14:textId="77777777" w:rsidR="00F5383D" w:rsidRPr="00C57BC8" w:rsidRDefault="00F5383D" w:rsidP="00CA4EB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44AAD" w14:textId="77777777" w:rsidR="00F5383D" w:rsidRPr="00C57BC8" w:rsidRDefault="00F5383D" w:rsidP="00F53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1CD8E" w14:textId="77777777" w:rsidR="00F5383D" w:rsidRPr="00C57BC8" w:rsidRDefault="00F5383D" w:rsidP="00F53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77A0F" w14:textId="77777777" w:rsidR="00F5383D" w:rsidRPr="00C57BC8" w:rsidRDefault="00F5383D" w:rsidP="00F53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25123" w14:textId="77777777" w:rsidR="00F5383D" w:rsidRPr="00C57BC8" w:rsidRDefault="00F5383D" w:rsidP="00F53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B919FE" w:rsidRPr="00C57BC8" w14:paraId="348FCD48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4993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81022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VII.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персонал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праці</w:t>
            </w:r>
          </w:p>
        </w:tc>
      </w:tr>
      <w:tr w:rsidR="00F17FAC" w:rsidRPr="00C57BC8" w14:paraId="7EC73A8A" w14:textId="77777777" w:rsidTr="0066653E">
        <w:trPr>
          <w:gridBefore w:val="1"/>
          <w:gridAfter w:val="1"/>
          <w:wBefore w:w="3" w:type="pct"/>
          <w:wAfter w:w="3" w:type="pct"/>
          <w:trHeight w:val="373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31056" w14:textId="77777777" w:rsidR="00F17FAC" w:rsidRPr="00C57BC8" w:rsidRDefault="00F17FAC" w:rsidP="00F17FA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працівників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(штатних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зовнішніх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сумісників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працюють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цивільно-правовими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договорами),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8C261" w14:textId="77777777" w:rsidR="00E03ED0" w:rsidRDefault="00E03ED0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55566A2A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8000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3AC90" w14:textId="3F23937C" w:rsidR="00F17FAC" w:rsidRPr="00F17FAC" w:rsidRDefault="00D06915" w:rsidP="00E03ED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01251" w14:textId="52DDD450" w:rsidR="00F17FAC" w:rsidRPr="00F17FAC" w:rsidRDefault="00D06915" w:rsidP="00E03ED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7B6698" w14:textId="2326D9DB" w:rsidR="00F17FAC" w:rsidRPr="00F17FAC" w:rsidRDefault="00D06915" w:rsidP="00E03ED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BC5C3" w14:textId="24806367" w:rsidR="00F17FAC" w:rsidRPr="00F17FAC" w:rsidRDefault="00D06915" w:rsidP="00E03ED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674A1" w14:textId="77777777" w:rsidR="00CA4EB4" w:rsidRDefault="00CA4EB4" w:rsidP="00CA4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E9CEF" w14:textId="585832F4" w:rsidR="00F17FAC" w:rsidRPr="00F17FAC" w:rsidRDefault="00F17FAC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7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86A3D" w14:textId="77777777" w:rsidR="00CA4EB4" w:rsidRDefault="00CA4EB4" w:rsidP="00CA4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576785" w14:textId="1DFD160F" w:rsidR="00F17FAC" w:rsidRPr="00F17FAC" w:rsidRDefault="00F17FAC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7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38B9D" w14:textId="77777777" w:rsidR="00CA4EB4" w:rsidRDefault="00CA4EB4" w:rsidP="00CA4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2B4C54" w14:textId="798C6297" w:rsidR="00F17FAC" w:rsidRPr="00F17FAC" w:rsidRDefault="00F17FAC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7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360C2" w14:textId="77777777" w:rsidR="00CA4EB4" w:rsidRDefault="00CA4EB4" w:rsidP="00CA4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1C2BC0" w14:textId="71264F74" w:rsidR="00F17FAC" w:rsidRPr="00F17FAC" w:rsidRDefault="00F17FAC" w:rsidP="00CA4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7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4F65" w:rsidRPr="00C57BC8" w14:paraId="3B58BD33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DBF83" w14:textId="77777777" w:rsidR="00E64F65" w:rsidRPr="00C57BC8" w:rsidRDefault="00E64F65" w:rsidP="00E64F6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наглядової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ради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48D656" w14:textId="77777777" w:rsidR="00E64F65" w:rsidRPr="00C57BC8" w:rsidRDefault="00E64F65" w:rsidP="00E64F6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8001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38199" w14:textId="77F170EF" w:rsidR="00E64F65" w:rsidRPr="00C57BC8" w:rsidRDefault="00E64F65" w:rsidP="001938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FBB0D" w14:textId="52328A53" w:rsidR="00E64F65" w:rsidRPr="00C57BC8" w:rsidRDefault="00E64F65" w:rsidP="001938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7ADED" w14:textId="2B14A60A" w:rsidR="00E64F65" w:rsidRPr="00C57BC8" w:rsidRDefault="00E64F65" w:rsidP="001938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82C85" w14:textId="1EB1EE6E" w:rsidR="00E64F65" w:rsidRPr="00C57BC8" w:rsidRDefault="00E64F65" w:rsidP="001938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0D8D6" w14:textId="77777777" w:rsidR="00E64F65" w:rsidRPr="00C57BC8" w:rsidRDefault="00E64F65" w:rsidP="00E64F6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B6083" w14:textId="77777777" w:rsidR="00E64F65" w:rsidRPr="00C57BC8" w:rsidRDefault="00E64F65" w:rsidP="00E64F6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2421B" w14:textId="77777777" w:rsidR="00E64F65" w:rsidRPr="00C57BC8" w:rsidRDefault="00E64F65" w:rsidP="00E64F6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EC859" w14:textId="77777777" w:rsidR="00E64F65" w:rsidRPr="00C57BC8" w:rsidRDefault="00E64F65" w:rsidP="00E64F6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64F65" w:rsidRPr="00C57BC8" w14:paraId="25488862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F1036" w14:textId="77777777" w:rsidR="00E64F65" w:rsidRPr="00C57BC8" w:rsidRDefault="00E64F65" w:rsidP="00E64F65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правління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DDAC9" w14:textId="77777777" w:rsidR="00E64F65" w:rsidRPr="00C57BC8" w:rsidRDefault="00E64F65" w:rsidP="00E64F6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8002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F0B78" w14:textId="3318316B" w:rsidR="00E64F65" w:rsidRPr="00C57BC8" w:rsidRDefault="00E64F65" w:rsidP="001938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7A1C8" w14:textId="0E4974F2" w:rsidR="00E64F65" w:rsidRPr="00C57BC8" w:rsidRDefault="00E64F65" w:rsidP="001938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764F6C" w14:textId="35C62A17" w:rsidR="00E64F65" w:rsidRPr="00C57BC8" w:rsidRDefault="00E64F65" w:rsidP="001938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1B866" w14:textId="0486786A" w:rsidR="00E64F65" w:rsidRPr="00C57BC8" w:rsidRDefault="00E64F65" w:rsidP="001938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C1CE9" w14:textId="77777777" w:rsidR="00E64F65" w:rsidRPr="00C57BC8" w:rsidRDefault="00E64F65" w:rsidP="00E64F6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DFA39" w14:textId="77777777" w:rsidR="00E64F65" w:rsidRPr="00C57BC8" w:rsidRDefault="00E64F65" w:rsidP="00E64F6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545E8" w14:textId="77777777" w:rsidR="00E64F65" w:rsidRPr="00C57BC8" w:rsidRDefault="00E64F65" w:rsidP="00E64F6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7B006" w14:textId="77777777" w:rsidR="00E64F65" w:rsidRPr="00C57BC8" w:rsidRDefault="00E64F65" w:rsidP="00E64F65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17FAC" w:rsidRPr="00C57BC8" w14:paraId="3BF95A71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4E5E6" w14:textId="77777777" w:rsidR="00F17FAC" w:rsidRPr="00C57BC8" w:rsidRDefault="00F17FAC" w:rsidP="00F17FA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4A1A3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8003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9D86F" w14:textId="732C9745" w:rsidR="00F17FAC" w:rsidRPr="00F17FAC" w:rsidRDefault="00F17FAC" w:rsidP="00D06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7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0FB95" w14:textId="6B8657FC" w:rsidR="00F17FAC" w:rsidRPr="00F17FAC" w:rsidRDefault="00F17FAC" w:rsidP="00D06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7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05421" w14:textId="063100E2" w:rsidR="00F17FAC" w:rsidRPr="00F17FAC" w:rsidRDefault="00F17FAC" w:rsidP="00D06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7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83706" w14:textId="4EB66D69" w:rsidR="00F17FAC" w:rsidRPr="00F17FAC" w:rsidRDefault="00F17FAC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7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3D47F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BD498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7977F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ABB988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17FAC" w:rsidRPr="00C57BC8" w14:paraId="7530EB6C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F7831" w14:textId="77777777" w:rsidR="00F17FAC" w:rsidRPr="00C57BC8" w:rsidRDefault="00F17FAC" w:rsidP="00F17FA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адміністративно-управлінський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персонал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2D328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8004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B79D4" w14:textId="5C1DE4A4" w:rsidR="00F17FAC" w:rsidRPr="00F17FAC" w:rsidRDefault="00D06915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D7AC0" w14:textId="01D94B76" w:rsidR="00F17FAC" w:rsidRPr="00F17FAC" w:rsidRDefault="00D06915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B158F" w14:textId="0830A638" w:rsidR="00F17FAC" w:rsidRPr="00F17FAC" w:rsidRDefault="00D06915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6C186" w14:textId="4D65563C" w:rsidR="00F17FAC" w:rsidRPr="00F17FAC" w:rsidRDefault="00D06915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B22D3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3B6C6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76D4B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8CC42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17FAC" w:rsidRPr="00C57BC8" w14:paraId="3706F065" w14:textId="77777777" w:rsidTr="0066653E">
        <w:trPr>
          <w:gridBefore w:val="1"/>
          <w:gridAfter w:val="1"/>
          <w:wBefore w:w="3" w:type="pct"/>
          <w:wAfter w:w="3" w:type="pct"/>
          <w:trHeight w:val="221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47A34" w14:textId="77777777" w:rsidR="00F17FAC" w:rsidRPr="00C57BC8" w:rsidRDefault="00F17FAC" w:rsidP="00F17FA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1135A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8005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04448" w14:textId="4F7B8109" w:rsidR="00F17FAC" w:rsidRPr="00F17FAC" w:rsidRDefault="00D06915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836CE" w14:textId="501206AB" w:rsidR="00F17FAC" w:rsidRPr="00F17FAC" w:rsidRDefault="00D06915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B3C9A" w14:textId="5E96A423" w:rsidR="00F17FAC" w:rsidRPr="00F17FAC" w:rsidRDefault="00D06915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0A987" w14:textId="5423C0A2" w:rsidR="00F17FAC" w:rsidRPr="00F17FAC" w:rsidRDefault="00D06915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461C2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70E6C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0E886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54BB9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D51B58" w:rsidRPr="00C57BC8" w14:paraId="187485E9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113A8" w14:textId="77777777" w:rsidR="00D51B58" w:rsidRPr="00C57BC8" w:rsidRDefault="00D51B58" w:rsidP="00D51B58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Витрати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BDA03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8010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797F5" w14:textId="632705D0" w:rsidR="00D51B58" w:rsidRPr="00757516" w:rsidRDefault="00D06915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2865,9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D5704" w14:textId="0730B5BA" w:rsidR="00D51B58" w:rsidRPr="00757516" w:rsidRDefault="00D06915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4063,8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FF318" w14:textId="737C4B9A" w:rsidR="00D51B58" w:rsidRPr="00757516" w:rsidRDefault="00D06915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3258,2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DB3DC" w14:textId="19FAB8AB" w:rsidR="00D51B58" w:rsidRPr="00757516" w:rsidRDefault="00D06915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4748,9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9FE74" w14:textId="1CE6363C" w:rsidR="00D51B58" w:rsidRPr="00D51B58" w:rsidRDefault="00D51B58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51B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3619C" w14:textId="1EB6F5BF" w:rsidR="00D51B58" w:rsidRPr="00D51B58" w:rsidRDefault="00D51B58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51B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483B9" w14:textId="17B5ED85" w:rsidR="00D51B58" w:rsidRPr="00D51B58" w:rsidRDefault="00D51B58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51B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E392F" w14:textId="0F964598" w:rsidR="00D51B58" w:rsidRPr="00D51B58" w:rsidRDefault="00D51B58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51B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0AC0" w:rsidRPr="00C57BC8" w14:paraId="65A2AFE0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1FA36" w14:textId="77777777" w:rsidR="00900AC0" w:rsidRPr="00C57BC8" w:rsidRDefault="00900AC0" w:rsidP="00900AC0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наглядової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ради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8B6CC" w14:textId="77777777" w:rsidR="00900AC0" w:rsidRPr="00C57BC8" w:rsidRDefault="00900AC0" w:rsidP="00900AC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8011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96708" w14:textId="253F3DD3" w:rsidR="00900AC0" w:rsidRPr="00F17FAC" w:rsidRDefault="00900AC0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27D38" w14:textId="381C002B" w:rsidR="00900AC0" w:rsidRPr="00F17FAC" w:rsidRDefault="00900AC0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A999F" w14:textId="48747E3F" w:rsidR="00900AC0" w:rsidRPr="00F17FAC" w:rsidRDefault="00900AC0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43F27" w14:textId="422CB6FA" w:rsidR="00900AC0" w:rsidRPr="00F17FAC" w:rsidRDefault="00900AC0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7A591" w14:textId="77777777" w:rsidR="00900AC0" w:rsidRPr="00C57BC8" w:rsidRDefault="00900AC0" w:rsidP="00900AC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782D2" w14:textId="77777777" w:rsidR="00900AC0" w:rsidRPr="00C57BC8" w:rsidRDefault="00900AC0" w:rsidP="00900AC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26F49" w14:textId="77777777" w:rsidR="00900AC0" w:rsidRPr="00C57BC8" w:rsidRDefault="00900AC0" w:rsidP="00900AC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3F174" w14:textId="77777777" w:rsidR="00900AC0" w:rsidRPr="00C57BC8" w:rsidRDefault="00900AC0" w:rsidP="00900AC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900AC0" w:rsidRPr="00C57BC8" w14:paraId="52F1A758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2222E" w14:textId="77777777" w:rsidR="00900AC0" w:rsidRPr="00C57BC8" w:rsidRDefault="00900AC0" w:rsidP="00900AC0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правління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61793" w14:textId="77777777" w:rsidR="00900AC0" w:rsidRPr="00C57BC8" w:rsidRDefault="00900AC0" w:rsidP="00900AC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8012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34C94" w14:textId="03C446E1" w:rsidR="00900AC0" w:rsidRPr="00F17FAC" w:rsidRDefault="00900AC0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D8C01" w14:textId="655EE000" w:rsidR="00900AC0" w:rsidRPr="00F17FAC" w:rsidRDefault="00900AC0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0CBB9" w14:textId="0437A26D" w:rsidR="00900AC0" w:rsidRPr="00F17FAC" w:rsidRDefault="00900AC0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42504" w14:textId="06339715" w:rsidR="00900AC0" w:rsidRPr="00F17FAC" w:rsidRDefault="00900AC0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CD5C1" w14:textId="77777777" w:rsidR="00900AC0" w:rsidRPr="00C57BC8" w:rsidRDefault="00900AC0" w:rsidP="00900AC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13C03" w14:textId="77777777" w:rsidR="00900AC0" w:rsidRPr="00C57BC8" w:rsidRDefault="00900AC0" w:rsidP="00900AC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7EBF9" w14:textId="77777777" w:rsidR="00900AC0" w:rsidRPr="00C57BC8" w:rsidRDefault="00900AC0" w:rsidP="00900AC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481BB" w14:textId="77777777" w:rsidR="00900AC0" w:rsidRPr="00C57BC8" w:rsidRDefault="00900AC0" w:rsidP="00900AC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17FAC" w:rsidRPr="00C57BC8" w14:paraId="1A969D31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DAE97" w14:textId="77777777" w:rsidR="00F17FAC" w:rsidRPr="00C57BC8" w:rsidRDefault="00F17FAC" w:rsidP="00F17FA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FA59A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8013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51017B" w14:textId="3B1B81E9" w:rsidR="00F17FAC" w:rsidRPr="00F17FAC" w:rsidRDefault="00D06915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175,8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27AF7" w14:textId="602FF825" w:rsidR="00F17FAC" w:rsidRPr="00F17FAC" w:rsidRDefault="00D06915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216,0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420CF" w14:textId="4FC795E4" w:rsidR="00F17FAC" w:rsidRPr="00F17FAC" w:rsidRDefault="00D06915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161,6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B8D93" w14:textId="4613D382" w:rsidR="00F17FAC" w:rsidRPr="00F17FAC" w:rsidRDefault="00D06915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420,0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31B38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7EC84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94E21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74173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17FAC" w:rsidRPr="00C57BC8" w14:paraId="74906BBA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90E0F" w14:textId="77777777" w:rsidR="00F17FAC" w:rsidRPr="00C57BC8" w:rsidRDefault="00F17FAC" w:rsidP="00F17FA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адміністративно-управлінський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персонал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D2434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8014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28EB3" w14:textId="749337B2" w:rsidR="00F17FAC" w:rsidRPr="00F17FAC" w:rsidRDefault="008C767A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835,6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91829" w14:textId="289CE9E5" w:rsidR="00F17FAC" w:rsidRPr="00F17FAC" w:rsidRDefault="008C767A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1027,6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09A09" w14:textId="14D4180D" w:rsidR="00F17FAC" w:rsidRPr="00F17FAC" w:rsidRDefault="008C767A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750,7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22D80" w14:textId="2F4DAD67" w:rsidR="00F17FAC" w:rsidRPr="00F17FAC" w:rsidRDefault="008C767A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927,6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87D5D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E27E9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DE84B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54621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17FAC" w:rsidRPr="00C57BC8" w14:paraId="33C64D31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1B5A1" w14:textId="77777777" w:rsidR="00F17FAC" w:rsidRPr="00C57BC8" w:rsidRDefault="00F17FAC" w:rsidP="00F17FA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1D375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8015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B9ED8B" w14:textId="12ECDA76" w:rsidR="00F17FAC" w:rsidRPr="00464BC2" w:rsidRDefault="008C767A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1854,5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AD6A0" w14:textId="496B7375" w:rsidR="00F17FAC" w:rsidRPr="00464BC2" w:rsidRDefault="008C767A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2820,2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87C89" w14:textId="39186159" w:rsidR="00F17FAC" w:rsidRPr="00464BC2" w:rsidRDefault="008C767A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2345,9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E6764" w14:textId="139ADB51" w:rsidR="00F17FAC" w:rsidRPr="00464BC2" w:rsidRDefault="008C767A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3401,3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13615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4736F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1D3ED1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FBB6D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D51B58" w:rsidRPr="00C57BC8" w14:paraId="640ED5E0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C2FBC" w14:textId="77777777" w:rsidR="00D51B58" w:rsidRPr="00C57BC8" w:rsidRDefault="00D51B58" w:rsidP="00D51B58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Середньомісячні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праці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одного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працівника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(грн),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01E74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8020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D3C34" w14:textId="36A0A361" w:rsidR="00D51B58" w:rsidRPr="00464BC2" w:rsidRDefault="008C767A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6634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B7EAA" w14:textId="4BA88925" w:rsidR="00D51B58" w:rsidRPr="00464BC2" w:rsidRDefault="008C767A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8912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72FA0" w14:textId="1BA2202B" w:rsidR="00D51B58" w:rsidRPr="00464BC2" w:rsidRDefault="008C767A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10056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AEE3B" w14:textId="35B8CF4A" w:rsidR="00D51B58" w:rsidRPr="00464BC2" w:rsidRDefault="008C767A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12367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D3FC0" w14:textId="77777777" w:rsidR="003B7BB9" w:rsidRDefault="003B7BB9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7236DC" w14:textId="3CDE811C" w:rsidR="00D51B58" w:rsidRPr="00C57BC8" w:rsidRDefault="00D51B58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7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38D02" w14:textId="77777777" w:rsidR="003B7BB9" w:rsidRDefault="003B7BB9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AF5F48" w14:textId="4392D0D1" w:rsidR="00D51B58" w:rsidRPr="00C57BC8" w:rsidRDefault="00D51B58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7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53AB3" w14:textId="77777777" w:rsidR="003B7BB9" w:rsidRDefault="003B7BB9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E6F9F6" w14:textId="2CE5836D" w:rsidR="00D51B58" w:rsidRPr="00C57BC8" w:rsidRDefault="00D51B58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7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9CEFA" w14:textId="77777777" w:rsidR="003B7BB9" w:rsidRDefault="003B7BB9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104409" w14:textId="34EDB2C7" w:rsidR="00D51B58" w:rsidRPr="00C57BC8" w:rsidRDefault="00D51B58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17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73CE" w:rsidRPr="00C57BC8" w14:paraId="0CBEFF6E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FCC97" w14:textId="77777777" w:rsidR="00EA73CE" w:rsidRPr="00C57BC8" w:rsidRDefault="00EA73CE" w:rsidP="00EA73CE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наглядової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ради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88B01" w14:textId="77777777" w:rsidR="00EA73CE" w:rsidRPr="00C57BC8" w:rsidRDefault="00EA73CE" w:rsidP="00EA73C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8021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99083" w14:textId="767F6A94" w:rsidR="00EA73CE" w:rsidRPr="00F17FAC" w:rsidRDefault="00EA73CE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9C1B0" w14:textId="3445D815" w:rsidR="00EA73CE" w:rsidRPr="00F17FAC" w:rsidRDefault="00EA73CE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085D73" w14:textId="77DEAAA8" w:rsidR="00EA73CE" w:rsidRPr="00F17FAC" w:rsidRDefault="00EA73CE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5B674" w14:textId="1BDFE847" w:rsidR="00EA73CE" w:rsidRPr="00F17FAC" w:rsidRDefault="00EA73CE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56A64" w14:textId="77777777" w:rsidR="00EA73CE" w:rsidRPr="00C57BC8" w:rsidRDefault="00EA73CE" w:rsidP="00EA73C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F4788" w14:textId="77777777" w:rsidR="00EA73CE" w:rsidRPr="00C57BC8" w:rsidRDefault="00EA73CE" w:rsidP="00EA73C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81801" w14:textId="77777777" w:rsidR="00EA73CE" w:rsidRPr="00C57BC8" w:rsidRDefault="00EA73CE" w:rsidP="00EA73C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DB1E9" w14:textId="77777777" w:rsidR="00EA73CE" w:rsidRPr="00C57BC8" w:rsidRDefault="00EA73CE" w:rsidP="00EA73C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EA73CE" w:rsidRPr="00C57BC8" w14:paraId="2E18811F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9D2E4" w14:textId="77777777" w:rsidR="00EA73CE" w:rsidRPr="00C57BC8" w:rsidRDefault="00EA73CE" w:rsidP="00EA73CE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правління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C2396" w14:textId="77777777" w:rsidR="00EA73CE" w:rsidRPr="00C57BC8" w:rsidRDefault="00EA73CE" w:rsidP="00EA73C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8022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DF227" w14:textId="7AF23FFA" w:rsidR="00EA73CE" w:rsidRPr="00F17FAC" w:rsidRDefault="00EA73CE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FB901" w14:textId="1CA82DD0" w:rsidR="00EA73CE" w:rsidRPr="00F17FAC" w:rsidRDefault="00EA73CE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93880" w14:textId="5E55CD0C" w:rsidR="00EA73CE" w:rsidRPr="00F17FAC" w:rsidRDefault="00EA73CE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957E0" w14:textId="11289E83" w:rsidR="00EA73CE" w:rsidRPr="00F17FAC" w:rsidRDefault="00EA73CE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CE9E5" w14:textId="77777777" w:rsidR="00EA73CE" w:rsidRPr="00C57BC8" w:rsidRDefault="00EA73CE" w:rsidP="00EA73C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5AE89" w14:textId="77777777" w:rsidR="00EA73CE" w:rsidRPr="00C57BC8" w:rsidRDefault="00EA73CE" w:rsidP="00EA73C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5AE64" w14:textId="77777777" w:rsidR="00EA73CE" w:rsidRPr="00C57BC8" w:rsidRDefault="00EA73CE" w:rsidP="00EA73C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AFE608" w14:textId="77777777" w:rsidR="00EA73CE" w:rsidRPr="00C57BC8" w:rsidRDefault="00EA73CE" w:rsidP="00EA73C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17FAC" w:rsidRPr="00C57BC8" w14:paraId="7D0B4B85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E4F49" w14:textId="77777777" w:rsidR="00F17FAC" w:rsidRPr="00C57BC8" w:rsidRDefault="00F17FAC" w:rsidP="00F17FA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4993C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8023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75410" w14:textId="664C4404" w:rsidR="00F17FAC" w:rsidRPr="00464BC2" w:rsidRDefault="008C767A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14650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0A54E" w14:textId="16DA2AE4" w:rsidR="00F17FAC" w:rsidRPr="00464BC2" w:rsidRDefault="008C767A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18000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283B7" w14:textId="4AAC33B6" w:rsidR="00F17FAC" w:rsidRPr="00464BC2" w:rsidRDefault="008C767A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13467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3F05A" w14:textId="4B48A083" w:rsidR="00F17FAC" w:rsidRPr="00464BC2" w:rsidRDefault="008C767A" w:rsidP="003B7B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35000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883AF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0CC5B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C9B99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9FC93" w14:textId="77777777" w:rsidR="00F17FAC" w:rsidRPr="00C57BC8" w:rsidRDefault="00F17FAC" w:rsidP="00F17FA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D51B58" w:rsidRPr="00C57BC8" w14:paraId="0B7DE23B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D2F65" w14:textId="77777777" w:rsidR="00D51B58" w:rsidRPr="00C57BC8" w:rsidRDefault="00D51B58" w:rsidP="00D51B58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посадовий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оклад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00424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8023/1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DBB9BC" w14:textId="1B96E5A7" w:rsidR="00D51B58" w:rsidRPr="00D51B58" w:rsidRDefault="00D51B58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14745" w14:textId="34BEED00" w:rsidR="00D51B58" w:rsidRPr="00D51B58" w:rsidRDefault="00D51B58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82A70" w14:textId="4005ACB2" w:rsidR="00D51B58" w:rsidRPr="00D51B58" w:rsidRDefault="00D51B58" w:rsidP="003B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0D4A4" w14:textId="3C42A1CC" w:rsidR="00D51B58" w:rsidRPr="00464BC2" w:rsidRDefault="008C767A" w:rsidP="003B7B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  <w:t>35000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A7C23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38F533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37EFE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BAB77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D51B58" w:rsidRPr="00C57BC8" w14:paraId="2551ADA6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C976B" w14:textId="77777777" w:rsidR="00D51B58" w:rsidRPr="00C57BC8" w:rsidRDefault="00D51B58" w:rsidP="00D51B58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преміювання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9E799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8023/2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698A6" w14:textId="42110049" w:rsidR="00D51B58" w:rsidRPr="00D51B58" w:rsidRDefault="00D51B58" w:rsidP="00DB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AD766" w14:textId="4495CE1D" w:rsidR="00D51B58" w:rsidRPr="00D51B58" w:rsidRDefault="00D51B58" w:rsidP="00DB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61548" w14:textId="01A225EE" w:rsidR="00D51B58" w:rsidRPr="00D51B58" w:rsidRDefault="00D51B58" w:rsidP="00DB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B5D76" w14:textId="06F50A8B" w:rsidR="00D51B58" w:rsidRPr="00D51B58" w:rsidRDefault="00D51B58" w:rsidP="00DB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D421E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E7953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14BE0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8D1B4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D51B58" w:rsidRPr="00C57BC8" w14:paraId="72D0C8DE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F892E" w14:textId="77777777" w:rsidR="00D51B58" w:rsidRPr="00C57BC8" w:rsidRDefault="00D51B58" w:rsidP="00D51B58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виплати,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передбачені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законодавством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E7550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8023/3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76277" w14:textId="535BD83E" w:rsidR="00D51B58" w:rsidRPr="00D51B58" w:rsidRDefault="00D51B58" w:rsidP="00DB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9585B" w14:textId="5A10D8D9" w:rsidR="00D51B58" w:rsidRPr="00D51B58" w:rsidRDefault="00D51B58" w:rsidP="00DB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F6EE7" w14:textId="64062045" w:rsidR="00D51B58" w:rsidRPr="00D51B58" w:rsidRDefault="00D51B58" w:rsidP="00DB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E7792" w14:textId="2144B5FB" w:rsidR="00D51B58" w:rsidRPr="00D51B58" w:rsidRDefault="00D51B58" w:rsidP="00DB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E0C5B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7CE39D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4CEE2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18D90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D51B58" w:rsidRPr="00C57BC8" w14:paraId="0544A1EB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6DAA5" w14:textId="77777777" w:rsidR="00D51B58" w:rsidRPr="00C57BC8" w:rsidRDefault="00D51B58" w:rsidP="00D51B58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адміністративно-управлінський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працівник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EB84B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8024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0F29A" w14:textId="6345F1A3" w:rsidR="00D51B58" w:rsidRPr="00464BC2" w:rsidRDefault="008C767A" w:rsidP="00DB471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13927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80A97" w14:textId="0D53F4F3" w:rsidR="00D51B58" w:rsidRPr="00464BC2" w:rsidRDefault="008C767A" w:rsidP="00DB471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14272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AF416" w14:textId="68E8D5FB" w:rsidR="00D51B58" w:rsidRPr="00464BC2" w:rsidRDefault="008C767A" w:rsidP="00DB471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8937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C2B06F" w14:textId="4765F7DE" w:rsidR="00D51B58" w:rsidRPr="00464BC2" w:rsidRDefault="008C767A" w:rsidP="00DB471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15460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74DE4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40D2D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A6005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29680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D51B58" w:rsidRPr="00C57BC8" w14:paraId="5626EF8B" w14:textId="77777777" w:rsidTr="0066653E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39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459B0" w14:textId="77777777" w:rsidR="00D51B58" w:rsidRPr="00C57BC8" w:rsidRDefault="00D51B58" w:rsidP="00D51B58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працівник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179F3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8025</w:t>
            </w:r>
          </w:p>
        </w:tc>
        <w:tc>
          <w:tcPr>
            <w:tcW w:w="4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E01DEC" w14:textId="2DE2D8E4" w:rsidR="00D51B58" w:rsidRPr="00464BC2" w:rsidRDefault="008C767A" w:rsidP="00DB471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5151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89485" w14:textId="72A7631D" w:rsidR="00D51B58" w:rsidRPr="00464BC2" w:rsidRDefault="008C767A" w:rsidP="00DB471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7581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67C1D" w14:textId="1A9249E5" w:rsidR="00D51B58" w:rsidRPr="00464BC2" w:rsidRDefault="008C767A" w:rsidP="00DB471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10289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242BE7" w14:textId="7929A17E" w:rsidR="00D51B58" w:rsidRPr="00464BC2" w:rsidRDefault="008C767A" w:rsidP="00DB471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464B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10902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52A6E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9703E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3A96E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7AF90" w14:textId="77777777" w:rsidR="00D51B58" w:rsidRPr="00C57BC8" w:rsidRDefault="00D51B58" w:rsidP="00D51B5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B919FE" w:rsidRPr="00C57BC8" w14:paraId="361CBD4D" w14:textId="77777777" w:rsidTr="0066653E">
        <w:tblPrEx>
          <w:jc w:val="center"/>
          <w:tblInd w:w="0" w:type="dxa"/>
        </w:tblPrEx>
        <w:trPr>
          <w:trHeight w:val="60"/>
          <w:jc w:val="center"/>
        </w:trPr>
        <w:tc>
          <w:tcPr>
            <w:tcW w:w="457" w:type="pct"/>
            <w:gridSpan w:val="2"/>
            <w:tcMar>
              <w:right w:w="57" w:type="dxa"/>
            </w:tcMar>
          </w:tcPr>
          <w:p w14:paraId="2AC40B31" w14:textId="11EEC9FD" w:rsidR="00B919FE" w:rsidRPr="00C828FF" w:rsidRDefault="0066653E" w:rsidP="00D741FB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bookmarkStart w:id="1" w:name="_Hlk124192182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Д</w:t>
            </w:r>
            <w:r w:rsidR="00796DEE" w:rsidRPr="00C828FF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иректор</w:t>
            </w:r>
          </w:p>
        </w:tc>
        <w:tc>
          <w:tcPr>
            <w:tcW w:w="1494" w:type="pct"/>
            <w:gridSpan w:val="3"/>
            <w:tcMar>
              <w:right w:w="57" w:type="dxa"/>
            </w:tcMar>
          </w:tcPr>
          <w:p w14:paraId="725D3CD2" w14:textId="2C45B720" w:rsidR="00B919FE" w:rsidRPr="00C57BC8" w:rsidRDefault="00B919FE" w:rsidP="00796DEE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4" w:type="pct"/>
            <w:gridSpan w:val="6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7DF33F18" w14:textId="77777777" w:rsidR="00B919FE" w:rsidRPr="00C57BC8" w:rsidRDefault="00B919FE" w:rsidP="00D741FB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14:paraId="77C870D4" w14:textId="77777777" w:rsidR="00B919FE" w:rsidRPr="00C57BC8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(підпис)</w:t>
            </w:r>
          </w:p>
        </w:tc>
        <w:tc>
          <w:tcPr>
            <w:tcW w:w="1205" w:type="pct"/>
            <w:gridSpan w:val="4"/>
            <w:tcMar>
              <w:top w:w="170" w:type="dxa"/>
              <w:left w:w="0" w:type="dxa"/>
              <w:bottom w:w="68" w:type="dxa"/>
            </w:tcMar>
          </w:tcPr>
          <w:p w14:paraId="5F9D719F" w14:textId="104D07A6" w:rsidR="00B919FE" w:rsidRPr="00C57BC8" w:rsidRDefault="008C767A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Ігор ГУЗАР</w:t>
            </w:r>
          </w:p>
        </w:tc>
      </w:tr>
    </w:tbl>
    <w:bookmarkEnd w:id="1"/>
    <w:p w14:paraId="44F3A5DA" w14:textId="10C7A589" w:rsidR="00B919FE" w:rsidRPr="00C57BC8" w:rsidRDefault="00B919FE" w:rsidP="0066653E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фінансового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плану</w:t>
      </w:r>
    </w:p>
    <w:p w14:paraId="522E77E8" w14:textId="77777777" w:rsidR="00B919FE" w:rsidRPr="00C57BC8" w:rsidRDefault="00B919FE" w:rsidP="00D741FB">
      <w:pPr>
        <w:shd w:val="clear" w:color="auto" w:fill="FFFFFF"/>
        <w:spacing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підприємств,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включені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консолідованого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(зведеного)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фінансового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плану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33"/>
        <w:gridCol w:w="4886"/>
        <w:gridCol w:w="6232"/>
      </w:tblGrid>
      <w:tr w:rsidR="00B919FE" w:rsidRPr="00C57BC8" w14:paraId="2D155346" w14:textId="77777777" w:rsidTr="00A415CF">
        <w:trPr>
          <w:trHeight w:val="60"/>
        </w:trPr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AE5B5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ЄДРПОУ</w:t>
            </w:r>
          </w:p>
        </w:tc>
        <w:tc>
          <w:tcPr>
            <w:tcW w:w="16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B3635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підприємства</w:t>
            </w:r>
          </w:p>
        </w:tc>
        <w:tc>
          <w:tcPr>
            <w:tcW w:w="20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B66D8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</w:t>
            </w:r>
          </w:p>
        </w:tc>
      </w:tr>
      <w:tr w:rsidR="00B919FE" w:rsidRPr="00C57BC8" w14:paraId="520E091B" w14:textId="77777777" w:rsidTr="00A415CF">
        <w:trPr>
          <w:trHeight w:val="60"/>
        </w:trPr>
        <w:tc>
          <w:tcPr>
            <w:tcW w:w="1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86000" w14:textId="77777777" w:rsidR="00B919FE" w:rsidRPr="00A2438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A2438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7A2FC" w14:textId="77777777" w:rsidR="00B919FE" w:rsidRPr="00A2438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A2438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48639" w14:textId="77777777" w:rsidR="00B919FE" w:rsidRPr="00A2438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A2438C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B919FE" w:rsidRPr="00C57BC8" w14:paraId="3BA0A673" w14:textId="77777777" w:rsidTr="00A415CF">
        <w:trPr>
          <w:trHeight w:val="60"/>
        </w:trPr>
        <w:tc>
          <w:tcPr>
            <w:tcW w:w="13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026D3" w14:textId="29C76467" w:rsidR="00B919FE" w:rsidRPr="006044A1" w:rsidRDefault="006044A1" w:rsidP="00604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E5A92" w14:textId="6163855A" w:rsidR="00B919FE" w:rsidRPr="006044A1" w:rsidRDefault="006044A1" w:rsidP="00604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57EDD" w14:textId="41FFC7E7" w:rsidR="00B919FE" w:rsidRPr="006044A1" w:rsidRDefault="006044A1" w:rsidP="00604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-</w:t>
            </w:r>
          </w:p>
        </w:tc>
      </w:tr>
    </w:tbl>
    <w:p w14:paraId="2E5CBE8D" w14:textId="647EF8BA" w:rsidR="00B919FE" w:rsidRDefault="00B919FE" w:rsidP="0066653E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бізнес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підприємства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(код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рядка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1000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фінансового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плану)</w:t>
      </w:r>
    </w:p>
    <w:p w14:paraId="10517AB6" w14:textId="77777777" w:rsidR="00CC257D" w:rsidRPr="00C57BC8" w:rsidRDefault="00CC257D" w:rsidP="00D741FB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3"/>
        <w:gridCol w:w="860"/>
        <w:gridCol w:w="903"/>
        <w:gridCol w:w="950"/>
        <w:gridCol w:w="938"/>
        <w:gridCol w:w="938"/>
        <w:gridCol w:w="950"/>
        <w:gridCol w:w="938"/>
        <w:gridCol w:w="938"/>
        <w:gridCol w:w="950"/>
        <w:gridCol w:w="938"/>
        <w:gridCol w:w="938"/>
        <w:gridCol w:w="950"/>
        <w:gridCol w:w="938"/>
        <w:gridCol w:w="938"/>
      </w:tblGrid>
      <w:tr w:rsidR="00B919FE" w:rsidRPr="00A415CF" w14:paraId="5C8DC412" w14:textId="77777777" w:rsidTr="00DF4E56">
        <w:trPr>
          <w:trHeight w:val="60"/>
        </w:trPr>
        <w:tc>
          <w:tcPr>
            <w:tcW w:w="1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6F227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Найменування видів діяльності за КВЕД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848E39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Питома вага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в загальному обсязі реалізації, %</w:t>
            </w:r>
          </w:p>
        </w:tc>
        <w:tc>
          <w:tcPr>
            <w:tcW w:w="28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0E232" w14:textId="54742EA1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Фактичний показник за</w:t>
            </w:r>
            <w:r w:rsidR="00DB79A3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 </w:t>
            </w:r>
            <w:r w:rsidR="00DB79A3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2021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минулий рік</w:t>
            </w:r>
          </w:p>
        </w:tc>
        <w:tc>
          <w:tcPr>
            <w:tcW w:w="28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2688F" w14:textId="46A5A29D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Плановий показник поточного </w:t>
            </w:r>
            <w:r w:rsidR="00DB79A3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2022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року</w:t>
            </w:r>
          </w:p>
        </w:tc>
        <w:tc>
          <w:tcPr>
            <w:tcW w:w="28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23254" w14:textId="4FD1C769" w:rsidR="00B919FE" w:rsidRPr="00A415CF" w:rsidRDefault="00DB79A3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Очікува</w:t>
            </w:r>
            <w:r w:rsidR="00B919FE"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ний показник поточного 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2022 </w:t>
            </w:r>
            <w:r w:rsidR="00B919FE"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року </w:t>
            </w:r>
          </w:p>
        </w:tc>
        <w:tc>
          <w:tcPr>
            <w:tcW w:w="28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1AE6F" w14:textId="6F4A79D0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Плановий </w:t>
            </w:r>
            <w:r w:rsidR="00DB79A3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 2023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</w:t>
            </w:r>
          </w:p>
        </w:tc>
      </w:tr>
      <w:tr w:rsidR="00227EDF" w:rsidRPr="00A415CF" w14:paraId="0E25A817" w14:textId="77777777" w:rsidTr="00DF4E56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7C82C" w14:textId="77777777" w:rsidR="00B919FE" w:rsidRPr="00A415CF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70D76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за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минулий рік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C3AAA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за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плановий рік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B35A95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чистий дохід від реалізації продукції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(товарів,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робіт,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тис. грн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6E345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кількість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продукції/ наданих послуг, одиниця виміру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97913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ціна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одиниці (вартість продукції/ наданих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грн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6B1CA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чистий дохід від реалізації продукції (товарів, робіт,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тис. грн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F3B5F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кількість продукції/ наданих послуг, одиниця виміру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56CB3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ціна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одиниці (вартість продукції/ наданих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грн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7E9EA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чистий дохід від реалізації продукції (товарів, робіт,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тис. грн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59C83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кількість продукції/ наданих послуг, одиниця виміру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213A6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ціна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одиниці (вартість продукції/ наданих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грн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89AC6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чистий дохід від реалізації продукції (товарів, робіт,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тис. грн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6851C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кількість продукції/ наданих послуг, одиниця виміру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D3B37" w14:textId="77777777" w:rsidR="00B919FE" w:rsidRPr="00A415CF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ціна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одиниці (вартість продукції/ наданих послуг), </w:t>
            </w: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грн</w:t>
            </w:r>
          </w:p>
        </w:tc>
      </w:tr>
      <w:tr w:rsidR="004F1021" w:rsidRPr="00227EDF" w14:paraId="0B148253" w14:textId="77777777" w:rsidTr="00505ADF">
        <w:trPr>
          <w:trHeight w:val="60"/>
        </w:trPr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2CBE7" w14:textId="4C383E0F" w:rsidR="004F1021" w:rsidRPr="004F1021" w:rsidRDefault="004F1021" w:rsidP="004F1021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lastRenderedPageBreak/>
              <w:t xml:space="preserve"> Оплата  послуг НСЗУ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52E97" w14:textId="4D0D8D7E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9303E" w14:textId="629C7501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CAF1C" w14:textId="1714D8EB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6B749" w14:textId="45BEF2A1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25DDD" w14:textId="3F3A10AE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7A1CE" w14:textId="2E7D334A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680,0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7305A" w14:textId="79584971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6E8B3" w14:textId="4EF1F29A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A0C78" w14:textId="77689BC8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D3195" w14:textId="79E003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400BD" w14:textId="553F92A8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D23CE" w14:textId="695C63C2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38B2D" w14:textId="014C7CF4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F0234" w14:textId="4D045C6F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F1021" w:rsidRPr="00227EDF" w14:paraId="17AA0030" w14:textId="77777777" w:rsidTr="00505ADF">
        <w:trPr>
          <w:trHeight w:val="60"/>
        </w:trPr>
        <w:tc>
          <w:tcPr>
            <w:tcW w:w="1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86054" w14:textId="3B5AE278" w:rsidR="004F1021" w:rsidRPr="004F1021" w:rsidRDefault="004F1021" w:rsidP="004F1021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Платні стоматологічні послуги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43682" w14:textId="5A0A6829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90,9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BD159" w14:textId="3B74CEF2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84,4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B1F0B" w14:textId="5FFEC89B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3568,1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2CF6C" w14:textId="071FFE35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11185,0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C47C2" w14:textId="3AFDF599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319,0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9E267" w14:textId="5EF87F68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6787,6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F45E2" w14:textId="78BA026D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16761,0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8DF58" w14:textId="68B81715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399,0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D108F" w14:textId="795A7391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0EC68" w14:textId="1E1073F2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A1CEF" w14:textId="783CBE89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4DDC8" w14:textId="733EB12B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6152,0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D1D24" w14:textId="2647A93A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14648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3E5F6" w14:textId="311D341A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420,0</w:t>
            </w:r>
          </w:p>
        </w:tc>
      </w:tr>
      <w:tr w:rsidR="004F1021" w:rsidRPr="00227EDF" w14:paraId="484919A1" w14:textId="77777777" w:rsidTr="00505ADF">
        <w:trPr>
          <w:trHeight w:val="60"/>
        </w:trPr>
        <w:tc>
          <w:tcPr>
            <w:tcW w:w="1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83AA4" w14:textId="17BA313D" w:rsidR="004F1021" w:rsidRPr="004F1021" w:rsidRDefault="004F1021" w:rsidP="004F1021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Оплата за надання послуг пільговій категорії населення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E52E9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F8A5C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BE3D5" w14:textId="5CFFB3EB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261,5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03840" w14:textId="58A63881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820,0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AA8DE" w14:textId="7BD2898C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319,0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D40A3" w14:textId="56F3B426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58DF3" w14:textId="5E52EC0C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1253,0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369DD" w14:textId="2E3664D3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399,0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0FACE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2A188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B9913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C505C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3A6D2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3B87B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</w:p>
        </w:tc>
      </w:tr>
      <w:tr w:rsidR="004F1021" w:rsidRPr="00227EDF" w14:paraId="43118B7D" w14:textId="77777777" w:rsidTr="00DF4E56">
        <w:trPr>
          <w:trHeight w:val="6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97B13" w14:textId="4E6A9D91" w:rsidR="004F1021" w:rsidRPr="00227EDF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35E60" w14:textId="6B2B9B6A" w:rsid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84485" w14:textId="02F62640" w:rsid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96C45" w14:textId="382618BA" w:rsidR="004F1021" w:rsidRPr="00227EDF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B779E" w14:textId="288F693F" w:rsidR="004F1021" w:rsidRPr="00227EDF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8DF75" w14:textId="20C55FEB" w:rsidR="004F1021" w:rsidRPr="00227EDF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17D78" w14:textId="4EFD7F88" w:rsidR="004F1021" w:rsidRPr="00227EDF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74900" w14:textId="6E1250FB" w:rsidR="004F1021" w:rsidRPr="00227EDF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847C3" w14:textId="4FB99F73" w:rsidR="004F1021" w:rsidRPr="00227EDF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5D79D" w14:textId="1F26D8C5" w:rsidR="004F1021" w:rsidRPr="00227EDF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D585C" w14:textId="3056B6D0" w:rsidR="004F1021" w:rsidRPr="00227EDF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38F58" w14:textId="09B01AB7" w:rsidR="004F1021" w:rsidRPr="00227EDF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F1F92" w14:textId="43FD8717" w:rsidR="004F1021" w:rsidRPr="00227EDF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B26F1" w14:textId="7034686D" w:rsidR="004F1021" w:rsidRPr="00227EDF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1AB9E" w14:textId="25970D18" w:rsidR="004F1021" w:rsidRPr="00227EDF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A415CF">
              <w:rPr>
                <w:rFonts w:ascii="Times New Roman" w:hAnsi="Times New Roman"/>
                <w:color w:val="000000"/>
                <w:spacing w:val="-20"/>
                <w:lang w:eastAsia="uk-UA"/>
              </w:rPr>
              <w:t>15</w:t>
            </w:r>
          </w:p>
        </w:tc>
      </w:tr>
      <w:tr w:rsidR="004F1021" w:rsidRPr="00227EDF" w14:paraId="4BEAAB0B" w14:textId="77777777" w:rsidTr="00505ADF">
        <w:trPr>
          <w:trHeight w:val="60"/>
        </w:trPr>
        <w:tc>
          <w:tcPr>
            <w:tcW w:w="1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6FC71" w14:textId="74F453D1" w:rsidR="004F1021" w:rsidRPr="004F1021" w:rsidRDefault="004F1021" w:rsidP="004F1021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Оплата за надання медичних послуг військовослужбовцям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F7064" w14:textId="30A77669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77130" w14:textId="0DE86ECA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13,1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E1582" w14:textId="28EEEE7C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BD241" w14:textId="713FE03D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DB9AA" w14:textId="3A8A7228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8957C" w14:textId="6C4A34E1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B9102" w14:textId="75DB9F76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6E732" w14:textId="0581584C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05177" w14:textId="4E251AC6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21614" w14:textId="0080FC7E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5BA8E" w14:textId="6F632A1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2C9C2" w14:textId="5D6AC2C2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2C7CD" w14:textId="1F222CA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1905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809BF" w14:textId="1617688D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420,0</w:t>
            </w:r>
          </w:p>
        </w:tc>
      </w:tr>
      <w:tr w:rsidR="004F1021" w:rsidRPr="00227EDF" w14:paraId="6C2D4E30" w14:textId="77777777" w:rsidTr="00505ADF">
        <w:trPr>
          <w:trHeight w:val="60"/>
        </w:trPr>
        <w:tc>
          <w:tcPr>
            <w:tcW w:w="1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A98CC" w14:textId="1B129C40" w:rsidR="004F1021" w:rsidRPr="004F1021" w:rsidRDefault="004F1021" w:rsidP="004F1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Оплата за надання медичних послуг членам сімей загиблих воїнів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4AA64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9A7E7" w14:textId="3401117A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B2035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F828B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000EA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FD292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E0269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F21AD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BD825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FD0D7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BBA4D" w14:textId="7777777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6C88E" w14:textId="28084113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8CC5A" w14:textId="5FB541E1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357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4473B" w14:textId="47AD359F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>420,0</w:t>
            </w:r>
          </w:p>
        </w:tc>
      </w:tr>
      <w:tr w:rsidR="004F1021" w:rsidRPr="00A415CF" w14:paraId="58DE5C59" w14:textId="77777777" w:rsidTr="00505ADF">
        <w:trPr>
          <w:trHeight w:val="60"/>
        </w:trPr>
        <w:tc>
          <w:tcPr>
            <w:tcW w:w="1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5E19D" w14:textId="1A7844CD" w:rsidR="004F1021" w:rsidRPr="004F1021" w:rsidRDefault="004F1021" w:rsidP="004F102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D3C5E" w14:textId="3E03F636" w:rsidR="004F1021" w:rsidRPr="004F1021" w:rsidRDefault="004F1021" w:rsidP="004F102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1D78F" w14:textId="36176338" w:rsidR="004F1021" w:rsidRPr="004F1021" w:rsidRDefault="004F1021" w:rsidP="004F102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77B11" w14:textId="30D25080" w:rsidR="004F1021" w:rsidRPr="004F1021" w:rsidRDefault="004F1021" w:rsidP="004F102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3829,6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9073B" w14:textId="7E9C901D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b/>
                <w:spacing w:val="-20"/>
                <w:sz w:val="24"/>
                <w:szCs w:val="24"/>
                <w:lang w:eastAsia="uk-UA"/>
              </w:rPr>
              <w:t>12005,0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723EB" w14:textId="5751A690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9E523" w14:textId="4694532E" w:rsidR="004F1021" w:rsidRPr="004F1021" w:rsidRDefault="004F1021" w:rsidP="004F102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7967,6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81F72" w14:textId="39691672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b/>
                <w:spacing w:val="-20"/>
                <w:sz w:val="24"/>
                <w:szCs w:val="24"/>
                <w:lang w:eastAsia="uk-UA"/>
              </w:rPr>
              <w:t>18014,0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B26F0" w14:textId="0F8EE637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1ACD1" w14:textId="5CD9F02F" w:rsidR="004F1021" w:rsidRPr="004F1021" w:rsidRDefault="004F1021" w:rsidP="004F102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F896C" w14:textId="2FE032E3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7B040" w14:textId="470CF2F3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1740D" w14:textId="31FFC547" w:rsidR="004F1021" w:rsidRPr="004F1021" w:rsidRDefault="004F1021" w:rsidP="004F102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 w:rsidRPr="004F1021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7102,0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DC04F" w14:textId="7FFFB436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4F1021">
              <w:rPr>
                <w:rFonts w:ascii="Times New Roman" w:hAnsi="Times New Roman"/>
                <w:b/>
                <w:spacing w:val="-20"/>
                <w:sz w:val="24"/>
                <w:szCs w:val="24"/>
                <w:lang w:eastAsia="uk-UA"/>
              </w:rPr>
              <w:t>16910,0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76946" w14:textId="0FB170E2" w:rsidR="004F1021" w:rsidRP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</w:p>
        </w:tc>
      </w:tr>
    </w:tbl>
    <w:p w14:paraId="6589ABD4" w14:textId="77777777" w:rsidR="00B919FE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7618DA66" w14:textId="77777777" w:rsidR="0066653E" w:rsidRDefault="0066653E" w:rsidP="00D741FB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6D91DAA0" w14:textId="77777777" w:rsidR="00B919FE" w:rsidRPr="00C57BC8" w:rsidRDefault="00B919FE" w:rsidP="00D741FB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Розшифрування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запланованого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рівня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доходів/витрат</w:t>
      </w:r>
    </w:p>
    <w:tbl>
      <w:tblPr>
        <w:tblW w:w="15060" w:type="dxa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0"/>
        <w:gridCol w:w="837"/>
        <w:gridCol w:w="1211"/>
        <w:gridCol w:w="1231"/>
        <w:gridCol w:w="1211"/>
        <w:gridCol w:w="1189"/>
        <w:gridCol w:w="1211"/>
        <w:gridCol w:w="1211"/>
        <w:gridCol w:w="1211"/>
        <w:gridCol w:w="1211"/>
        <w:gridCol w:w="1837"/>
      </w:tblGrid>
      <w:tr w:rsidR="00B919FE" w:rsidRPr="00C57BC8" w14:paraId="0482933C" w14:textId="77777777" w:rsidTr="007F7CBD">
        <w:trPr>
          <w:trHeight w:val="60"/>
        </w:trPr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D1A93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8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122FD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12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58167C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</w:t>
            </w:r>
          </w:p>
          <w:p w14:paraId="36634CF8" w14:textId="60B69891" w:rsidR="00B919FE" w:rsidRPr="00C57BC8" w:rsidRDefault="0066653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2021 </w:t>
            </w:r>
            <w:r w:rsidR="00B919FE"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C893B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  <w:p w14:paraId="1C796CAF" w14:textId="3EA810D7" w:rsidR="00B919FE" w:rsidRPr="00C57BC8" w:rsidRDefault="0066653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2022 </w:t>
            </w:r>
            <w:r w:rsidR="00B919FE"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2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D2116" w14:textId="0641AD74" w:rsidR="00B919FE" w:rsidRPr="00735528" w:rsidRDefault="0066653E" w:rsidP="0073552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Факт 2022 </w:t>
            </w:r>
            <w:r w:rsidR="00B919FE"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r w:rsidR="00735528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о</w:t>
            </w:r>
            <w:r w:rsidR="00B919FE"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 w:rsidR="00735528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у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13D9B" w14:textId="77777777" w:rsidR="00735528" w:rsidRDefault="00735528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696B387C" w14:textId="2223E959" w:rsidR="00B919FE" w:rsidRPr="0073552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</w:t>
            </w:r>
            <w:r w:rsidR="00735528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2023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r w:rsidR="00735528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о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 w:rsidR="00735528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у</w:t>
            </w:r>
          </w:p>
          <w:p w14:paraId="5162D1AD" w14:textId="56BBB7A6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2B183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кварталами</w:t>
            </w:r>
          </w:p>
        </w:tc>
        <w:tc>
          <w:tcPr>
            <w:tcW w:w="18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0DC5D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Пояснення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обґрунтування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запланованого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рівня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доходів/витрат</w:t>
            </w:r>
          </w:p>
        </w:tc>
      </w:tr>
      <w:tr w:rsidR="00B919FE" w:rsidRPr="00C57BC8" w14:paraId="3BD9BCF3" w14:textId="77777777" w:rsidTr="007F7CBD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72829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AC82AE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E16FA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645B2C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0A8577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AF284F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A1EC4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B044B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088D6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E608C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2A966D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E3D18" w:rsidRPr="00C57BC8" w14:paraId="0D16E96B" w14:textId="77777777" w:rsidTr="007F7CBD">
        <w:trPr>
          <w:trHeight w:val="228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15FFD" w14:textId="77777777" w:rsidR="008E3D18" w:rsidRPr="00C57BC8" w:rsidRDefault="008E3D18" w:rsidP="008E3D18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дохід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lastRenderedPageBreak/>
              <w:t>реалізації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продукції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(товарів,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3C5D02" w14:textId="77777777" w:rsidR="008E3D18" w:rsidRPr="00C57BC8" w:rsidRDefault="008E3D18" w:rsidP="008E3D1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1000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8BF04" w14:textId="147870D3" w:rsidR="008E3D18" w:rsidRPr="00F32352" w:rsidRDefault="00E37A70" w:rsidP="00F3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4214,9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4B327" w14:textId="00DFC987" w:rsidR="008E3D18" w:rsidRPr="00F32352" w:rsidRDefault="00E37A70" w:rsidP="00F3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6113,8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9A993" w14:textId="0A56F580" w:rsidR="008E3D18" w:rsidRPr="00F32352" w:rsidRDefault="00554FB8" w:rsidP="00F3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5129,5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B2E0A" w14:textId="29E15AAB" w:rsidR="008E3D18" w:rsidRPr="00F32352" w:rsidRDefault="00E37A70" w:rsidP="00F3044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7102,0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213F7" w14:textId="35264B81" w:rsidR="008E3D18" w:rsidRPr="00F32352" w:rsidRDefault="00E37A70" w:rsidP="00F3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1703,0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4DEDF" w14:textId="3245694B" w:rsidR="008E3D18" w:rsidRPr="00F32352" w:rsidRDefault="00E37A70" w:rsidP="00F3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1811,0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6D952" w14:textId="768CFD09" w:rsidR="008E3D18" w:rsidRPr="00F32352" w:rsidRDefault="00E37A70" w:rsidP="00F3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1811,0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BDD22" w14:textId="3B2CEB9B" w:rsidR="008E3D18" w:rsidRPr="00F32352" w:rsidRDefault="00E37A70" w:rsidP="00F30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1777,0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F199F" w14:textId="4B4F3ADD" w:rsidR="008E3D18" w:rsidRPr="00790787" w:rsidRDefault="00790787" w:rsidP="007907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-</w:t>
            </w:r>
          </w:p>
        </w:tc>
      </w:tr>
      <w:tr w:rsidR="004F1021" w:rsidRPr="00C57BC8" w14:paraId="6E4B3D2B" w14:textId="77777777" w:rsidTr="007F7CBD">
        <w:trPr>
          <w:trHeight w:val="228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C3514" w14:textId="77777777" w:rsidR="004F1021" w:rsidRDefault="004F1021" w:rsidP="004F1021">
            <w:pPr>
              <w:spacing w:after="0" w:line="158" w:lineRule="atLeast"/>
              <w:ind w:left="28" w:right="28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uk-UA"/>
              </w:rPr>
            </w:pPr>
            <w:r w:rsidRPr="0076377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uk-UA"/>
              </w:rPr>
              <w:t>Платні стоматологічні послуги</w:t>
            </w:r>
          </w:p>
          <w:p w14:paraId="6F7E2DF9" w14:textId="7FBF8EF4" w:rsidR="00123914" w:rsidRPr="00C57BC8" w:rsidRDefault="00123914" w:rsidP="004F1021">
            <w:pPr>
              <w:spacing w:after="0" w:line="158" w:lineRule="atLeast"/>
              <w:ind w:left="28" w:right="28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6A58A" w14:textId="18A3FBF8" w:rsidR="004F1021" w:rsidRPr="00C57BC8" w:rsidRDefault="004F1021" w:rsidP="004F102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6377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1000/1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9712E" w14:textId="6606170F" w:rsidR="004F1021" w:rsidRPr="00F32352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775">
              <w:rPr>
                <w:rFonts w:ascii="Times New Roman" w:hAnsi="Times New Roman"/>
                <w:sz w:val="24"/>
                <w:szCs w:val="24"/>
                <w:lang w:eastAsia="uk-UA"/>
              </w:rPr>
              <w:t>3765,1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7C793" w14:textId="12AF7C9C" w:rsidR="004F1021" w:rsidRPr="00F32352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775">
              <w:rPr>
                <w:rFonts w:ascii="Times New Roman" w:hAnsi="Times New Roman"/>
                <w:sz w:val="24"/>
                <w:szCs w:val="24"/>
                <w:lang w:eastAsia="uk-UA"/>
              </w:rPr>
              <w:t>5053,8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058C0" w14:textId="6939637F" w:rsidR="004F1021" w:rsidRPr="00F32352" w:rsidRDefault="00554FB8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4530,0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98B73" w14:textId="102F66D8" w:rsidR="004F1021" w:rsidRPr="00F32352" w:rsidRDefault="004F1021" w:rsidP="004F102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77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6152,0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7A27A" w14:textId="0589178E" w:rsidR="004F1021" w:rsidRPr="00F32352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775">
              <w:rPr>
                <w:rFonts w:ascii="Times New Roman" w:hAnsi="Times New Roman"/>
                <w:sz w:val="24"/>
                <w:szCs w:val="24"/>
                <w:lang w:eastAsia="uk-UA"/>
              </w:rPr>
              <w:t>1538,0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10B25" w14:textId="77596711" w:rsidR="004F1021" w:rsidRPr="00F32352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775">
              <w:rPr>
                <w:rFonts w:ascii="Times New Roman" w:hAnsi="Times New Roman"/>
                <w:sz w:val="24"/>
                <w:szCs w:val="24"/>
                <w:lang w:eastAsia="uk-UA"/>
              </w:rPr>
              <w:t>1538,0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568C7" w14:textId="3BD3F821" w:rsidR="004F1021" w:rsidRPr="00F32352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775">
              <w:rPr>
                <w:rFonts w:ascii="Times New Roman" w:hAnsi="Times New Roman"/>
                <w:sz w:val="24"/>
                <w:szCs w:val="24"/>
                <w:lang w:eastAsia="uk-UA"/>
              </w:rPr>
              <w:t>1538,0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16811" w14:textId="4DE2D4B1" w:rsidR="004F1021" w:rsidRPr="00F32352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775">
              <w:rPr>
                <w:rFonts w:ascii="Times New Roman" w:hAnsi="Times New Roman"/>
                <w:sz w:val="24"/>
                <w:szCs w:val="24"/>
                <w:lang w:eastAsia="uk-UA"/>
              </w:rPr>
              <w:t>1538,0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242D9" w14:textId="77777777" w:rsid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4F1021" w:rsidRPr="00C57BC8" w14:paraId="3783BE0C" w14:textId="77777777" w:rsidTr="007F7CBD">
        <w:trPr>
          <w:trHeight w:val="228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ECB46" w14:textId="77777777" w:rsidR="004F1021" w:rsidRDefault="004F1021" w:rsidP="004F1021">
            <w:pPr>
              <w:spacing w:after="0" w:line="158" w:lineRule="atLeast"/>
              <w:ind w:left="28" w:right="28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uk-UA"/>
              </w:rPr>
            </w:pPr>
            <w:r w:rsidRPr="0076377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uk-UA"/>
              </w:rPr>
              <w:t>Оплата за надання медичних послуг військовослужбовцям</w:t>
            </w:r>
          </w:p>
          <w:p w14:paraId="0532DEF0" w14:textId="6137308F" w:rsidR="00123914" w:rsidRPr="00C57BC8" w:rsidRDefault="00123914" w:rsidP="004F1021">
            <w:pPr>
              <w:spacing w:after="0" w:line="158" w:lineRule="atLeast"/>
              <w:ind w:left="28" w:right="28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F619A" w14:textId="1AC9646A" w:rsidR="004F1021" w:rsidRPr="00C57BC8" w:rsidRDefault="004F1021" w:rsidP="004F102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1000/2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FFE33" w14:textId="3B1E05C8" w:rsidR="004F1021" w:rsidRPr="00F32352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449,8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7DFA3" w14:textId="09D0AA3E" w:rsidR="004F1021" w:rsidRPr="00F32352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720,0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B6CD2" w14:textId="277DF4C4" w:rsidR="004F1021" w:rsidRPr="00F32352" w:rsidRDefault="00554FB8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599,5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A90D3" w14:textId="4EDBE8BF" w:rsidR="004F1021" w:rsidRPr="00DF5510" w:rsidRDefault="004F1021" w:rsidP="004F102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51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2D500" w14:textId="657CD754" w:rsidR="004F1021" w:rsidRPr="00F32352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26600" w14:textId="015D9998" w:rsidR="004F1021" w:rsidRPr="00F32352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228,0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FD15C" w14:textId="7EDA1B28" w:rsidR="004F1021" w:rsidRPr="00F32352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228,0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F9B92" w14:textId="1050BD8E" w:rsidR="004F1021" w:rsidRPr="00F32352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194,0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0387C" w14:textId="77777777" w:rsidR="004F1021" w:rsidRDefault="004F1021" w:rsidP="004F1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123914" w:rsidRPr="00C57BC8" w14:paraId="2A0F7405" w14:textId="77777777" w:rsidTr="007F7CBD">
        <w:trPr>
          <w:trHeight w:val="228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B2183" w14:textId="6B5FF10F" w:rsidR="00123914" w:rsidRPr="00C57BC8" w:rsidRDefault="00123914" w:rsidP="00123914">
            <w:pPr>
              <w:spacing w:after="0" w:line="158" w:lineRule="atLeast"/>
              <w:ind w:left="28" w:right="28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</w:pPr>
            <w:r w:rsidRPr="0076377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uk-UA"/>
              </w:rPr>
              <w:t>Оплата за надання медичних послуг членам сімей загиблих воїнів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142B5" w14:textId="5AAFC562" w:rsidR="00123914" w:rsidRPr="00C57BC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1000/3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8E25D" w14:textId="77777777" w:rsidR="00123914" w:rsidRPr="00F32352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0BDA3" w14:textId="77777777" w:rsidR="00123914" w:rsidRPr="00F32352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7E45E" w14:textId="77777777" w:rsidR="00123914" w:rsidRPr="00F32352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0BA6F" w14:textId="24342109" w:rsidR="00123914" w:rsidRPr="00DF5510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51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D1313" w14:textId="7EE42757" w:rsidR="00123914" w:rsidRPr="00F32352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17A7F" w14:textId="11C622FA" w:rsidR="00123914" w:rsidRPr="00F32352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5359F" w14:textId="793899B9" w:rsidR="00123914" w:rsidRPr="00F32352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70CA5" w14:textId="0B6E444C" w:rsidR="00123914" w:rsidRPr="00F32352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45,0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D07C3" w14:textId="77777777" w:rsidR="00123914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123914" w:rsidRPr="00C57BC8" w14:paraId="2D628172" w14:textId="77777777" w:rsidTr="007F7CBD">
        <w:trPr>
          <w:trHeight w:val="228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DC2B1" w14:textId="45460655" w:rsidR="00123914" w:rsidRPr="00C57BC8" w:rsidRDefault="00123914" w:rsidP="00123914">
            <w:pPr>
              <w:spacing w:after="0" w:line="158" w:lineRule="atLeast"/>
              <w:ind w:left="28" w:right="28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</w:pPr>
            <w:r w:rsidRPr="00763775">
              <w:rPr>
                <w:rFonts w:ascii="Times New Roman" w:hAnsi="Times New Roman"/>
                <w:sz w:val="24"/>
                <w:szCs w:val="24"/>
              </w:rPr>
              <w:t>Оплата за надання медичних послуг (НСЗУ)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300A8" w14:textId="2A6DD6A1" w:rsidR="00123914" w:rsidRPr="00C57BC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1000/4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CE659" w14:textId="77777777" w:rsidR="00123914" w:rsidRPr="00F32352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DE2D1" w14:textId="52CF999B" w:rsidR="00123914" w:rsidRPr="00DF5510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51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3106A" w14:textId="77777777" w:rsidR="00123914" w:rsidRPr="00F32352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99DF5" w14:textId="77777777" w:rsidR="00123914" w:rsidRPr="00F32352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D9C9E" w14:textId="77777777" w:rsidR="00123914" w:rsidRPr="00F32352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E205A" w14:textId="77777777" w:rsidR="00123914" w:rsidRPr="00F32352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C1D6C" w14:textId="77777777" w:rsidR="00123914" w:rsidRPr="00F32352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19478" w14:textId="77777777" w:rsidR="00123914" w:rsidRPr="00F32352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29B06F" w14:textId="77777777" w:rsidR="00123914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123914" w:rsidRPr="00C57BC8" w14:paraId="62B37EB2" w14:textId="77777777" w:rsidTr="007F7CBD">
        <w:trPr>
          <w:trHeight w:val="228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55CB4" w14:textId="43E8B3A8" w:rsidR="00123914" w:rsidRPr="00C57BC8" w:rsidRDefault="00123914" w:rsidP="0012391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Собівартість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реалізованої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продукції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(товарів,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робіт,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послуг)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22D06" w14:textId="45FAB574" w:rsidR="00123914" w:rsidRPr="00C57BC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60B89" w14:textId="045DD266" w:rsidR="00123914" w:rsidRPr="00123914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9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(4280,0)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53DC4" w14:textId="78C13F99" w:rsidR="00123914" w:rsidRPr="00123914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9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(6718,1)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F6E7C" w14:textId="0F58D9D6" w:rsidR="00123914" w:rsidRPr="00123914" w:rsidRDefault="00123914" w:rsidP="00554FB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9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</w:t>
            </w:r>
            <w:r w:rsidR="00554FB8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4800,3</w:t>
            </w:r>
            <w:r w:rsidRPr="001239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E3C47" w14:textId="21F2DCE2" w:rsidR="00123914" w:rsidRPr="00123914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9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(5487,8)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B303B" w14:textId="00885C15" w:rsidR="00123914" w:rsidRPr="00123914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9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(1353,4)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6295E" w14:textId="05D9A4EA" w:rsidR="00123914" w:rsidRPr="00123914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9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(1390,3)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DBE22" w14:textId="367A1848" w:rsidR="00123914" w:rsidRPr="00123914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9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(1390,5)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40706" w14:textId="45B4313D" w:rsidR="00123914" w:rsidRPr="00123914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9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(1353,6)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E67DE" w14:textId="659C2522" w:rsidR="00123914" w:rsidRPr="00790787" w:rsidRDefault="00123914" w:rsidP="00123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123914" w:rsidRPr="00C57BC8" w14:paraId="60DB3DD1" w14:textId="77777777" w:rsidTr="007F7CBD">
        <w:trPr>
          <w:trHeight w:val="228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49B07" w14:textId="77777777" w:rsidR="00123914" w:rsidRDefault="00123914" w:rsidP="0012391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сировину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основні матеріали</w:t>
            </w:r>
          </w:p>
          <w:p w14:paraId="2261C20D" w14:textId="4D34CECC" w:rsidR="00123914" w:rsidRPr="009A76E3" w:rsidRDefault="00123914" w:rsidP="0012391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E431E" w14:textId="2D6A55A8" w:rsidR="00123914" w:rsidRPr="00EC0506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1011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199F0" w14:textId="58086F6C" w:rsidR="00123914" w:rsidRPr="008E3D1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326,0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B3CF8" w14:textId="6C5EE3C3" w:rsidR="00123914" w:rsidRPr="008E3D1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301,6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EB316" w14:textId="10A124AE" w:rsidR="00123914" w:rsidRPr="008E3D1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554F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354,2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92749" w14:textId="7B5BE806" w:rsidR="00123914" w:rsidRPr="008E3D1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(350,0)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5029E" w14:textId="4DF6892D" w:rsidR="00123914" w:rsidRPr="008E3D1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26534" w14:textId="4C13D99E" w:rsidR="00123914" w:rsidRPr="008E3D1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125,0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154D6" w14:textId="2B0A5A89" w:rsidR="00123914" w:rsidRPr="008E3D1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125,0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03A28" w14:textId="7D65DA0F" w:rsidR="00123914" w:rsidRPr="008E3D1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3F504" w14:textId="77777777" w:rsidR="00123914" w:rsidRDefault="00123914" w:rsidP="0012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123914" w:rsidRPr="00C57BC8" w14:paraId="77F012AB" w14:textId="77777777" w:rsidTr="007F7CBD">
        <w:trPr>
          <w:trHeight w:val="228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7041E" w14:textId="77777777" w:rsidR="00123914" w:rsidRPr="00C57BC8" w:rsidRDefault="00123914" w:rsidP="0012391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паливо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5DCC6" w14:textId="77777777" w:rsidR="00123914" w:rsidRPr="00C57BC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364A8" w14:textId="00E83A5A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95AE0" w14:textId="450C8D19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265,4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FEEB0" w14:textId="1578D3E0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156,8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488F7" w14:textId="55236297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(164,0)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739F5" w14:textId="5495DC50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737C2" w14:textId="5664CEB0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2D974" w14:textId="41D0AC4A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D1806" w14:textId="0DA76567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61,6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F72B2" w14:textId="77777777" w:rsidR="00123914" w:rsidRPr="00C57BC8" w:rsidRDefault="00123914" w:rsidP="00123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23914" w:rsidRPr="00C57BC8" w14:paraId="3993012B" w14:textId="77777777" w:rsidTr="007F7CBD">
        <w:trPr>
          <w:trHeight w:val="228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91BA3" w14:textId="77777777" w:rsidR="00123914" w:rsidRPr="00C57BC8" w:rsidRDefault="00123914" w:rsidP="0012391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електроенергію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61D40" w14:textId="77777777" w:rsidR="00123914" w:rsidRPr="00C57BC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CDC58" w14:textId="4C6CB31A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99,6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DE95F" w14:textId="3B7F6AC3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223,4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EAD57" w14:textId="67FE818D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554F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160,3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CB58E" w14:textId="54DE65ED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(246,1)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DBEFD" w14:textId="5BEF0E9F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49E71" w14:textId="06B9C1CB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63,0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F272C" w14:textId="4C58953D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63,1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9E9FD2" w14:textId="38D04EB9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60,0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61726" w14:textId="77777777" w:rsidR="00123914" w:rsidRPr="00C57BC8" w:rsidRDefault="00123914" w:rsidP="00123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23914" w:rsidRPr="00C57BC8" w14:paraId="6B75D292" w14:textId="77777777" w:rsidTr="007F7CBD">
        <w:trPr>
          <w:trHeight w:val="551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13D36" w14:textId="77777777" w:rsidR="00123914" w:rsidRDefault="00123914" w:rsidP="0012391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7A0ABE8" w14:textId="31438D04" w:rsidR="00123914" w:rsidRPr="00C57BC8" w:rsidRDefault="00123914" w:rsidP="0012391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FC297" w14:textId="77777777" w:rsidR="00123914" w:rsidRPr="00C57BC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08F67F" w14:textId="16063FEE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1754,6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51F3C" w14:textId="1456ADB4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3066,6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C0402" w14:textId="675ECADE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2345,9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297F1" w14:textId="2FEE358C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(3357,1)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BE2DF" w14:textId="02D66AF3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839,2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B7BA0" w14:textId="627D45B3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839,3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27148" w14:textId="2B4892D5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839,3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0ADED" w14:textId="1D94E66E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839,3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D1D9D" w14:textId="1EB07C70" w:rsidR="00123914" w:rsidRPr="00C57BC8" w:rsidRDefault="0045348D" w:rsidP="00123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Штатний розпис</w:t>
            </w:r>
          </w:p>
        </w:tc>
      </w:tr>
      <w:tr w:rsidR="00123914" w:rsidRPr="00C57BC8" w14:paraId="2757CB0B" w14:textId="77777777" w:rsidTr="007F7CBD">
        <w:trPr>
          <w:trHeight w:val="23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C1045" w14:textId="1BFACE9A" w:rsidR="00123914" w:rsidRPr="00C57BC8" w:rsidRDefault="00123914" w:rsidP="0012391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соціальні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A8E9D4" w14:textId="77777777" w:rsidR="00123914" w:rsidRPr="00C57BC8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1015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F3DC9" w14:textId="103C4BC1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395,5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224B4" w14:textId="5D6725FA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674,8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701AE" w14:textId="0C8BB735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516,1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84673" w14:textId="0A9A5CF0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(738,6)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3AC99" w14:textId="21BB4E9B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184,6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A16F7A" w14:textId="44AFF4CF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184,6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E8BF0" w14:textId="60235421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184,7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B5041" w14:textId="52D97A6D" w:rsidR="00123914" w:rsidRPr="00701D01" w:rsidRDefault="00123914" w:rsidP="0012391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184,7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6E9F4" w14:textId="77777777" w:rsidR="00123914" w:rsidRDefault="00123914" w:rsidP="00123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14:paraId="0E928DD5" w14:textId="2EB4F1B5" w:rsidR="00DF5510" w:rsidRPr="00C57BC8" w:rsidRDefault="00DF5510" w:rsidP="007F7C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lastRenderedPageBreak/>
              <w:t>2</w:t>
            </w:r>
            <w:r w:rsidR="0045348D">
              <w:rPr>
                <w:rFonts w:ascii="Times New Roman" w:hAnsi="Times New Roman"/>
                <w:sz w:val="24"/>
                <w:szCs w:val="24"/>
                <w:lang w:eastAsia="uk-UA"/>
              </w:rPr>
              <w:t>2%</w:t>
            </w:r>
          </w:p>
        </w:tc>
      </w:tr>
      <w:tr w:rsidR="000C6091" w:rsidRPr="00C57BC8" w14:paraId="1BA18AE4" w14:textId="77777777" w:rsidTr="007F7CBD">
        <w:trPr>
          <w:trHeight w:val="218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53458" w14:textId="77777777" w:rsidR="000C6091" w:rsidRPr="00C57BC8" w:rsidRDefault="000C6091" w:rsidP="000C6091">
            <w:pPr>
              <w:spacing w:after="0" w:line="158" w:lineRule="atLeast"/>
              <w:ind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здійснюються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підтримання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об’єкта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робочому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(проведення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ремонту,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технічного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огляду,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нагляду,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5FB85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EF85B" w14:textId="0055F990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A8923" w14:textId="2718E1A8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01D0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74,4</w:t>
            </w:r>
            <w:r w:rsidRPr="00701D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BC188" w14:textId="45EB803D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C52A0" w14:textId="76A36F4F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AA443" w14:textId="76F23104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C538A" w14:textId="444F6874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DAD9F" w14:textId="356709AD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A9A74" w14:textId="4CEAFC07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45159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6091" w:rsidRPr="00C57BC8" w14:paraId="6F21473B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A1237" w14:textId="77777777" w:rsidR="000C6091" w:rsidRPr="00C57BC8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Амортизація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нематеріальних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FD6DA" w14:textId="77777777" w:rsidR="000C609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5D798319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73BFD" w14:textId="7BA530DE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1533,6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50D96" w14:textId="334234D7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891,0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70192" w14:textId="07532215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554FB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1148,1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3FBDC" w14:textId="2F35C920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(320,0)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1D4C8" w14:textId="4B101B23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0CB66C" w14:textId="199F5B56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F4F29" w14:textId="6C554F5D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CB08A" w14:textId="6ABBA402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80,0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D4D0A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6091" w:rsidRPr="00C57BC8" w14:paraId="5F0CC5A5" w14:textId="77777777" w:rsidTr="007F7CBD">
        <w:trPr>
          <w:trHeight w:val="517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6A807" w14:textId="77777777" w:rsidR="000C6091" w:rsidRPr="00C57BC8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Рентна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90FA6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A3DD9" w14:textId="35AE677F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3B96D" w14:textId="7EC54C26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4D4D5D" w14:textId="720745E9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D9630" w14:textId="1C120271" w:rsidR="000C6091" w:rsidRPr="00DF5510" w:rsidRDefault="00DF5510" w:rsidP="000C6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7B27D" w14:textId="48D61C30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01D01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7336A" w14:textId="1450335F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01D01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C205B" w14:textId="2809459C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01D01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21B66" w14:textId="19FE13B0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01D01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1F7D0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6091" w:rsidRPr="00C57BC8" w14:paraId="76F6F3E8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040B5" w14:textId="1EABFDA9" w:rsidR="000C6091" w:rsidRPr="00C57BC8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EF1D1" w14:textId="77777777" w:rsidR="000C609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139F6D26" w14:textId="6EFFCC52" w:rsidR="000C609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B0087" w14:textId="427DBE30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51,3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01DF3" w14:textId="34444205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1220,9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9C420" w14:textId="21495841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118,9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5D917" w14:textId="3C3CF2F8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(132,0)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61C8C" w14:textId="41D035CE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214DB" w14:textId="67746230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6E1E8" w14:textId="33263F27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58501" w14:textId="19FCEB5F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33,0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C5DCA" w14:textId="67C68A67" w:rsidR="000C6091" w:rsidRPr="003608D2" w:rsidRDefault="000C6091" w:rsidP="000C6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0C6091" w:rsidRPr="00C57BC8" w14:paraId="146939A8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60C23" w14:textId="4E892DB5" w:rsidR="000C6091" w:rsidRPr="00C57BC8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Безкоштовно надані стоматологічні послуги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C632B" w14:textId="43EA6B08" w:rsidR="000C609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1019/1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55B44" w14:textId="79F47A32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AEFBB" w14:textId="3300C581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BC355" w14:textId="3FA5AAB9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16B06" w14:textId="16DE629F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(180,0)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3822B" w14:textId="6C7A2FB2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(45,0)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5A647" w14:textId="2684B9E0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(45,0)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8D8E5" w14:textId="4CDB83BE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(45,0)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5A0A1" w14:textId="1C59E0CC" w:rsidR="000C6091" w:rsidRPr="00701D01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(45,0)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03FB8" w14:textId="77777777" w:rsidR="000C6091" w:rsidRDefault="000C6091" w:rsidP="000C6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0C6091" w:rsidRPr="00C57BC8" w14:paraId="0B07ED8C" w14:textId="77777777" w:rsidTr="007F7CBD">
        <w:trPr>
          <w:trHeight w:val="220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13900" w14:textId="77777777" w:rsidR="000C6091" w:rsidRPr="00C57BC8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Валовий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(збиток)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482C8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1020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9E019" w14:textId="40A55DFF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610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(65,1)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7126F" w14:textId="4A713BAA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610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(604,3)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B0B69" w14:textId="3DDD8199" w:rsidR="000C6091" w:rsidRPr="005610F0" w:rsidRDefault="00554FB8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329,2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181E0" w14:textId="7E3E05DB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610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1614,2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05A32" w14:textId="6C46186D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610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349,6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1189E" w14:textId="7A9C9E5B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610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420,7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A20D2" w14:textId="2FA84042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610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420,5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9CD56" w14:textId="3289C71C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610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423,4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74D28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6091" w:rsidRPr="00C57BC8" w14:paraId="1EBE9EBE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0CAA2" w14:textId="77777777" w:rsidR="000C6091" w:rsidRPr="00C57BC8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A7A39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FC095" w14:textId="572D3F1D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610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(2838,5)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C1934" w14:textId="5B67D7AC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610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(2131,2)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BFAA26" w14:textId="128DAE86" w:rsidR="000C6091" w:rsidRPr="005610F0" w:rsidRDefault="000C6091" w:rsidP="00554FB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610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</w:t>
            </w:r>
            <w:r w:rsidR="00554FB8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1675,1</w:t>
            </w:r>
            <w:r w:rsidRPr="005610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F2782" w14:textId="03B3EE79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610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(2036,0)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B6671" w14:textId="5B94CD0D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(510,2)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5CA13" w14:textId="5CA91B6A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(518,5)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6309E" w14:textId="7364270D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(503,1)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3DE96" w14:textId="743905FB" w:rsidR="000C6091" w:rsidRPr="005610F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(504,2)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EFB62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14:paraId="1BF3F83D" w14:textId="77777777" w:rsidR="007F7CBD" w:rsidRDefault="007F7CBD"/>
    <w:tbl>
      <w:tblPr>
        <w:tblW w:w="15060" w:type="dxa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0"/>
        <w:gridCol w:w="837"/>
        <w:gridCol w:w="1211"/>
        <w:gridCol w:w="1231"/>
        <w:gridCol w:w="1211"/>
        <w:gridCol w:w="1189"/>
        <w:gridCol w:w="1211"/>
        <w:gridCol w:w="1211"/>
        <w:gridCol w:w="1211"/>
        <w:gridCol w:w="1211"/>
        <w:gridCol w:w="1837"/>
      </w:tblGrid>
      <w:tr w:rsidR="000C6091" w:rsidRPr="00C57BC8" w14:paraId="47CBEA00" w14:textId="77777777" w:rsidTr="007F7CBD">
        <w:trPr>
          <w:trHeight w:val="834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177AA" w14:textId="77777777" w:rsidR="000C6091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пов’язані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службових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автомобілів</w:t>
            </w:r>
          </w:p>
          <w:p w14:paraId="11DCA516" w14:textId="77777777" w:rsidR="007F7CBD" w:rsidRPr="00C57BC8" w:rsidRDefault="007F7CBD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5EA19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2A842" w14:textId="08177601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DCA62" w14:textId="0B727D7B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A0CB5" w14:textId="5D83F412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66661" w14:textId="1BC823D2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25CFE" w14:textId="2DEA9C26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68099" w14:textId="58772004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03F08" w14:textId="3923342A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EDA64" w14:textId="6E45D8DB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D08EB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6091" w:rsidRPr="00C57BC8" w14:paraId="57B35DE5" w14:textId="77777777" w:rsidTr="007F7CBD">
        <w:trPr>
          <w:trHeight w:val="23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878B7" w14:textId="77777777" w:rsidR="000C6091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оренду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службових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автомобілів</w:t>
            </w:r>
          </w:p>
          <w:p w14:paraId="74DCD88A" w14:textId="77777777" w:rsidR="007F7CBD" w:rsidRPr="00C57BC8" w:rsidRDefault="007F7CBD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C1E77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D9B0A4" w14:textId="12A56C4D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A759E" w14:textId="64B1E149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F19C6" w14:textId="3CA4248B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C7F92" w14:textId="7896D593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6D82E" w14:textId="77800670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05C3E" w14:textId="3098490B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F6FFF" w14:textId="1EBF2596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84952" w14:textId="0EFDAB65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1DE20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6091" w:rsidRPr="00C57BC8" w14:paraId="6C56FCA7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6062A" w14:textId="77777777" w:rsidR="000C6091" w:rsidRPr="00C57BC8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консалтингові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74948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5328B3" w14:textId="39B14986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D10D4" w14:textId="7E157769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B5887" w14:textId="57089B98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00E24" w14:textId="4D8C50B4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B31A0" w14:textId="5C50A630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6BA9F5" w14:textId="4AA84D0D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3F159" w14:textId="74912DEE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2EB8E7" w14:textId="793785AE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83A07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6091" w:rsidRPr="00C57BC8" w14:paraId="310BC448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BFB04" w14:textId="77777777" w:rsidR="000C6091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страхові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  <w:p w14:paraId="602771E6" w14:textId="77777777" w:rsidR="007F7CBD" w:rsidRPr="00C57BC8" w:rsidRDefault="007F7CBD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97FA9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360F1" w14:textId="26655C33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AE2A1" w14:textId="185DA55F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515AD" w14:textId="520C843F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D69DB" w14:textId="1B00DD3D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2F8DB" w14:textId="55F1887F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1E4F8" w14:textId="74B7734F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9B7CA" w14:textId="02E3E45D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C94F9" w14:textId="06DC46AB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C176F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6091" w:rsidRPr="00C57BC8" w14:paraId="7FB451A0" w14:textId="77777777" w:rsidTr="007F7CBD">
        <w:trPr>
          <w:trHeight w:val="436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5D885" w14:textId="77777777" w:rsidR="000C6091" w:rsidRPr="00C57BC8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аудиторські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04267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04C53" w14:textId="62A177AB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CDD00" w14:textId="2124209B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72278" w14:textId="5DED237B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32046D" w14:textId="3E1633F8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(45,0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0913A" w14:textId="566AFB01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(10,0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050C9" w14:textId="626CF455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(35,0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80C74" w14:textId="10EBF0F8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2AB62" w14:textId="6C6C2C7C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5C85D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6091" w:rsidRPr="00C57BC8" w14:paraId="2A453DA2" w14:textId="77777777" w:rsidTr="007F7CBD">
        <w:trPr>
          <w:trHeight w:val="47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C7005" w14:textId="77777777" w:rsidR="000C6091" w:rsidRPr="00C57BC8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службові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відрядження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524443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18D03" w14:textId="436ECBBC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BA1A7" w14:textId="42636544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55D5C" w14:textId="3BCE0734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B5629" w14:textId="476E12F4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51E29" w14:textId="1B6A82FE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2FEBC" w14:textId="2DB8EE51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3453E" w14:textId="28570CBD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43849" w14:textId="788F76A7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01D69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6091" w:rsidRPr="00C57BC8" w14:paraId="7F8FA372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A2653" w14:textId="77777777" w:rsidR="000C6091" w:rsidRPr="00C57BC8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зв’язок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D1A04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BD974" w14:textId="622724D4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27,7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2145B" w14:textId="0F6FBD9C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25,6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39908" w14:textId="6DF7177D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5,3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2CE08" w14:textId="5EFD3644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5,3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6C1C6" w14:textId="6C554A93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1,6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B4C3F8" w14:textId="7FB9AED9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1,0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EAF07" w14:textId="24BCD165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D6049" w14:textId="7683DDBC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1,4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38198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6091" w:rsidRPr="00C57BC8" w14:paraId="362008E0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E36BD" w14:textId="678DF9CD" w:rsidR="000C6091" w:rsidRPr="00911F97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06C0E9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372BA" w14:textId="042309FD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1111,3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5195F" w14:textId="3CCFFFBD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997,2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B1626" w14:textId="276CD78C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912,3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D71F8" w14:textId="3BFD2AE0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1391,8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9F97C" w14:textId="76A94456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347,9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4D1FA" w14:textId="62F48ECB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347,9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84C0B" w14:textId="41D97F9B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348,0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A354F" w14:textId="0D52C94E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348,0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C0672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6091" w:rsidRPr="00C57BC8" w14:paraId="2CD2DDEE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13B77" w14:textId="3FD8DC00" w:rsidR="000C6091" w:rsidRPr="00911F97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11F97">
              <w:rPr>
                <w:rFonts w:ascii="Times New Roman" w:hAnsi="Times New Roman"/>
                <w:sz w:val="24"/>
                <w:szCs w:val="24"/>
              </w:rPr>
              <w:t>ідрахува</w:t>
            </w:r>
            <w:r>
              <w:rPr>
                <w:rFonts w:ascii="Times New Roman" w:hAnsi="Times New Roman"/>
                <w:sz w:val="24"/>
                <w:szCs w:val="24"/>
              </w:rPr>
              <w:t>ння на соціальні заходи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2FFA5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65EB8" w14:textId="10EEF735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(276,7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C8367" w14:textId="13B29716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219,4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9AFA2" w14:textId="461F4240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200,7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38995" w14:textId="39F5399C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306,2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1E7A7" w14:textId="7418F796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76,5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0D94B" w14:textId="75D1711A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76,5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CF42E" w14:textId="0FFC3912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76,6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04BB3" w14:textId="75DE4D55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76,6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4D457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6091" w:rsidRPr="00C57BC8" w14:paraId="644D3B83" w14:textId="77777777" w:rsidTr="007F7CBD">
        <w:trPr>
          <w:trHeight w:val="371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8C283" w14:textId="77777777" w:rsidR="000C6091" w:rsidRPr="00C57BC8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амортизація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нематеріальних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загальногосподарського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призначення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AE744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70713" w14:textId="511707D9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946,0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748FC" w14:textId="48296C1A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297,0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7A060" w14:textId="24ED9B8C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 w:rsidR="00554FB8">
              <w:rPr>
                <w:rFonts w:ascii="Times New Roman" w:hAnsi="Times New Roman"/>
                <w:sz w:val="24"/>
                <w:szCs w:val="24"/>
              </w:rPr>
              <w:t>387,4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03886" w14:textId="18534236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E10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0,0)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5489E" w14:textId="1030CE92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0,0)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FAA5E" w14:textId="6284CF02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0,0)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7B13D" w14:textId="3862A1C5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0,0)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749E0" w14:textId="1954D39A" w:rsidR="000C6091" w:rsidRPr="001E1080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1E1080">
              <w:rPr>
                <w:rFonts w:ascii="Times New Roman" w:hAnsi="Times New Roman"/>
                <w:sz w:val="24"/>
                <w:szCs w:val="24"/>
              </w:rPr>
              <w:t>0,0)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9F29E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14:paraId="5A2E9C42" w14:textId="77777777" w:rsidR="007F7CBD" w:rsidRDefault="007F7CBD"/>
    <w:tbl>
      <w:tblPr>
        <w:tblW w:w="15060" w:type="dxa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0"/>
        <w:gridCol w:w="837"/>
        <w:gridCol w:w="1211"/>
        <w:gridCol w:w="1231"/>
        <w:gridCol w:w="1211"/>
        <w:gridCol w:w="1189"/>
        <w:gridCol w:w="1211"/>
        <w:gridCol w:w="1211"/>
        <w:gridCol w:w="1211"/>
        <w:gridCol w:w="1211"/>
        <w:gridCol w:w="1837"/>
      </w:tblGrid>
      <w:tr w:rsidR="000C6091" w:rsidRPr="00C57BC8" w14:paraId="588467FB" w14:textId="77777777" w:rsidTr="007F7CBD">
        <w:trPr>
          <w:trHeight w:val="371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0FF90" w14:textId="77777777" w:rsidR="000C6091" w:rsidRPr="00C57BC8" w:rsidRDefault="000C6091" w:rsidP="000C609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оренду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роялті,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загальногосподарське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призначення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8F98D" w14:textId="77777777" w:rsidR="000C6091" w:rsidRPr="00C57BC8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1041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A5F94" w14:textId="1FF0C1E7" w:rsidR="000C6091" w:rsidRPr="00C230D2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19AF0" w14:textId="560745A2" w:rsidR="000C6091" w:rsidRPr="00C230D2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1D1CA" w14:textId="61D304E6" w:rsidR="000C6091" w:rsidRPr="00C230D2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9FBBD" w14:textId="6B4D6DF1" w:rsidR="000C6091" w:rsidRPr="00DF5510" w:rsidRDefault="00DF5510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B54D4" w14:textId="2860B074" w:rsidR="000C6091" w:rsidRPr="00C230D2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23AAF" w14:textId="42F18B13" w:rsidR="000C6091" w:rsidRPr="00C230D2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2141B" w14:textId="5B57A5A9" w:rsidR="000C6091" w:rsidRPr="00C230D2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A230D" w14:textId="2DA7CE6A" w:rsidR="000C6091" w:rsidRPr="00C230D2" w:rsidRDefault="000C6091" w:rsidP="000C609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FA25C" w14:textId="77777777" w:rsidR="000C6091" w:rsidRPr="00C57BC8" w:rsidRDefault="000C6091" w:rsidP="000C60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5A880A8B" w14:textId="77777777" w:rsidTr="007F7CBD">
        <w:trPr>
          <w:trHeight w:val="371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5E9BD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загальногосподарського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призначення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4E489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00C53" w14:textId="23AE5002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59A9A" w14:textId="46F5F04C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8E69A" w14:textId="64DC2B1A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387EC" w14:textId="72BC1366" w:rsidR="00626963" w:rsidRPr="00DF5510" w:rsidRDefault="00DF5510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24AD2" w14:textId="3636CB1D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D04DA" w14:textId="375B53AF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D943" w14:textId="13B1967A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ED6C7" w14:textId="0DDDB620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25873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2E95C9B5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95D60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загальногосподарського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персоналу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FEE69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A175E" w14:textId="66DCF2ED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F80A4" w14:textId="19E291CB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6C10F" w14:textId="28D72689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9401B" w14:textId="34411D00" w:rsidR="00626963" w:rsidRPr="00DF5510" w:rsidRDefault="00DF5510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5D159D" w14:textId="5DF90003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2FEA7" w14:textId="71E4BC78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0259C" w14:textId="19F61E31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F9C74" w14:textId="6633A222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1CC41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3579342C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7F467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організаційно-технічні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7F07C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16916" w14:textId="566CBCAD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958FF" w14:textId="23BACE59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7E69B" w14:textId="7CF7C001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6BC72" w14:textId="41026709" w:rsidR="00626963" w:rsidRPr="00DF5510" w:rsidRDefault="00DF5510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85015" w14:textId="3D12F65F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51A55" w14:textId="09C55A61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00D84" w14:textId="05C203FE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3443E" w14:textId="0193E665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DB659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14711040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34C89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консультаційні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інформаційні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BE15D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16C1A" w14:textId="5722DED2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36,1</w:t>
            </w:r>
            <w:r w:rsidRPr="00C230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CE795" w14:textId="6F61018F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230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CF335" w14:textId="3027C469" w:rsidR="00626963" w:rsidRPr="00C230D2" w:rsidRDefault="00626963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230D2">
              <w:rPr>
                <w:rFonts w:ascii="Times New Roman" w:hAnsi="Times New Roman"/>
                <w:sz w:val="24"/>
                <w:szCs w:val="24"/>
              </w:rPr>
              <w:t>,</w:t>
            </w:r>
            <w:r w:rsidR="0045348D">
              <w:rPr>
                <w:rFonts w:ascii="Times New Roman" w:hAnsi="Times New Roman"/>
                <w:sz w:val="24"/>
                <w:szCs w:val="24"/>
              </w:rPr>
              <w:t>7</w:t>
            </w:r>
            <w:r w:rsidRPr="00C230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AF4F2" w14:textId="14379C8A" w:rsidR="00626963" w:rsidRPr="00DF5510" w:rsidRDefault="00DF5510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3C6B4" w14:textId="002F073F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A923F" w14:textId="4ECC7488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97730" w14:textId="411B854D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E79C1" w14:textId="3B38F03D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1AAC5" w14:textId="782B243B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26963" w:rsidRPr="00C57BC8" w14:paraId="7CC17F53" w14:textId="77777777" w:rsidTr="007F7CBD">
        <w:trPr>
          <w:trHeight w:val="220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AF2BC" w14:textId="77777777" w:rsidR="00626963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</w:p>
          <w:p w14:paraId="50892211" w14:textId="77777777" w:rsidR="007F7CBD" w:rsidRPr="00C57BC8" w:rsidRDefault="007F7CBD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CD692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F06433" w14:textId="399BD38D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(9,7</w:t>
            </w:r>
            <w:r w:rsidRPr="00C230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0C51C" w14:textId="1ED6D229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668B6" w14:textId="3DD7843B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BE808" w14:textId="319075BD" w:rsidR="00626963" w:rsidRPr="00DF5510" w:rsidRDefault="00DF5510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1538C" w14:textId="264F5327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EF721" w14:textId="751118D2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B7B96" w14:textId="0141914E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11816" w14:textId="2664202D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5E1BA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71925AB7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EB9AA" w14:textId="77777777" w:rsidR="00626963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оцінки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</w:t>
            </w:r>
          </w:p>
          <w:p w14:paraId="263E7C6E" w14:textId="77777777" w:rsidR="007F7CBD" w:rsidRPr="00C57BC8" w:rsidRDefault="007F7CBD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84361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7DBBA6" w14:textId="5AA54C03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D94C039" w14:textId="54ACDC0A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9F1A5B" w14:textId="52A3D71B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8C2F21E" w14:textId="0E019A52" w:rsidR="00626963" w:rsidRPr="00DF5510" w:rsidRDefault="00DF5510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9CF59AA" w14:textId="3B6AD75F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AFB6D5" w14:textId="6763576E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A05EEAF" w14:textId="3E63865C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0A2793B" w14:textId="557606A0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1951D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593589D9" w14:textId="77777777" w:rsidTr="007F7CBD">
        <w:trPr>
          <w:trHeight w:val="2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F0EE0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охорону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праці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загальногосподарського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персоналу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A6C88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29058" w14:textId="4640A852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8723C" w14:textId="6B6CCF59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341B6" w14:textId="77C140A8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CBBC3" w14:textId="6E89FA47" w:rsidR="00626963" w:rsidRPr="00DF5510" w:rsidRDefault="00DF5510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BD6BF" w14:textId="10F190B1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A2BFD" w14:textId="5E8FEED7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65124" w14:textId="3F69599A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3AFCF" w14:textId="44E5DE47" w:rsidR="00626963" w:rsidRPr="00C230D2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CA151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14:paraId="0096826A" w14:textId="77777777" w:rsidR="007F7CBD" w:rsidRDefault="007F7CBD"/>
    <w:tbl>
      <w:tblPr>
        <w:tblW w:w="19971" w:type="dxa"/>
        <w:tblInd w:w="-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"/>
        <w:gridCol w:w="1316"/>
        <w:gridCol w:w="1384"/>
        <w:gridCol w:w="837"/>
        <w:gridCol w:w="1211"/>
        <w:gridCol w:w="1091"/>
        <w:gridCol w:w="140"/>
        <w:gridCol w:w="1211"/>
        <w:gridCol w:w="1189"/>
        <w:gridCol w:w="1211"/>
        <w:gridCol w:w="1211"/>
        <w:gridCol w:w="621"/>
        <w:gridCol w:w="590"/>
        <w:gridCol w:w="1211"/>
        <w:gridCol w:w="1837"/>
        <w:gridCol w:w="10"/>
        <w:gridCol w:w="1201"/>
        <w:gridCol w:w="1211"/>
        <w:gridCol w:w="1211"/>
        <w:gridCol w:w="1211"/>
      </w:tblGrid>
      <w:tr w:rsidR="00626963" w:rsidRPr="00C57BC8" w14:paraId="34EB7138" w14:textId="77777777" w:rsidTr="00572D35">
        <w:trPr>
          <w:gridBefore w:val="1"/>
          <w:gridAfter w:val="5"/>
          <w:wBefore w:w="67" w:type="dxa"/>
          <w:wAfter w:w="4844" w:type="dxa"/>
          <w:trHeight w:val="22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63979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підвищення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кваліфікації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перепідготовку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кадрів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7C987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1049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AE92D" w14:textId="5CBFA4FD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058D7" w14:textId="34CF7C1B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CF377" w14:textId="1AFD8784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50163" w14:textId="3E53625D" w:rsidR="00626963" w:rsidRPr="00DF5510" w:rsidRDefault="00DF5510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2EEAE" w14:textId="102053DD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B807E" w14:textId="3B43A519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ED6892" w14:textId="7B7E2B5A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17A30" w14:textId="0FF73B7B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9526A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5EC8EB4C" w14:textId="77777777" w:rsidTr="00572D35">
        <w:trPr>
          <w:gridBefore w:val="1"/>
          <w:gridAfter w:val="5"/>
          <w:wBefore w:w="67" w:type="dxa"/>
          <w:wAfter w:w="4844" w:type="dxa"/>
          <w:trHeight w:val="371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33A79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фондів,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необоротних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загальногосподарського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71896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1050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70A29" w14:textId="2B56A9D5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D8E4E" w14:textId="362A71C1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8FDC8" w14:textId="54B57658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CCB61" w14:textId="1FF16B45" w:rsidR="00626963" w:rsidRPr="00DF5510" w:rsidRDefault="00DF5510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32D78" w14:textId="4161804D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41748" w14:textId="64963F69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DF1F6" w14:textId="1E299F4F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824CF" w14:textId="26759060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90D1E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74332CF2" w14:textId="77777777" w:rsidTr="00572D35">
        <w:trPr>
          <w:gridBefore w:val="1"/>
          <w:gridAfter w:val="5"/>
          <w:wBefore w:w="67" w:type="dxa"/>
          <w:wAfter w:w="4844" w:type="dxa"/>
          <w:trHeight w:val="22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7B3AD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поліпшення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фондів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4E85D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1050/1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2FC92" w14:textId="7E20F14E" w:rsidR="00626963" w:rsidRPr="00C57BC8" w:rsidRDefault="00850A2C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(109,4</w:t>
            </w:r>
            <w:r w:rsidR="00626963" w:rsidRPr="00C230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E03D24" w14:textId="0D59ECC4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64839" w14:textId="2984AB4F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D8ABF" w14:textId="0557165A" w:rsidR="00626963" w:rsidRPr="00DF5510" w:rsidRDefault="00DF5510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0ABA3" w14:textId="5817E2F9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E55593" w14:textId="590E0A72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09536" w14:textId="25961F43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903EC" w14:textId="4DE1A535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83D44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2C3B3CF4" w14:textId="77777777" w:rsidTr="00572D35">
        <w:trPr>
          <w:gridBefore w:val="1"/>
          <w:gridAfter w:val="5"/>
          <w:wBefore w:w="67" w:type="dxa"/>
          <w:wAfter w:w="4844" w:type="dxa"/>
          <w:trHeight w:val="774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0388C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адміністративні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63DC9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D0336" w14:textId="72D46CAC" w:rsidR="00626963" w:rsidRPr="00C230D2" w:rsidRDefault="00850A2C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5348D">
              <w:rPr>
                <w:rFonts w:ascii="Times New Roman" w:hAnsi="Times New Roman"/>
                <w:sz w:val="24"/>
                <w:szCs w:val="24"/>
              </w:rPr>
              <w:t>188,3</w:t>
            </w:r>
            <w:r w:rsidR="00626963" w:rsidRPr="00C230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11B7C" w14:textId="2860C1A2" w:rsidR="00626963" w:rsidRPr="00C230D2" w:rsidRDefault="00626963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</w:t>
            </w:r>
            <w:r w:rsidR="00850A2C">
              <w:rPr>
                <w:rFonts w:ascii="Times New Roman" w:hAnsi="Times New Roman"/>
                <w:sz w:val="24"/>
                <w:szCs w:val="24"/>
              </w:rPr>
              <w:t>592,0</w:t>
            </w:r>
            <w:r w:rsidRPr="00C230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86168" w14:textId="7667B917" w:rsidR="00626963" w:rsidRPr="00C230D2" w:rsidRDefault="00626963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</w:t>
            </w:r>
            <w:r w:rsidR="00554FB8">
              <w:rPr>
                <w:rFonts w:ascii="Times New Roman" w:hAnsi="Times New Roman"/>
                <w:sz w:val="24"/>
                <w:szCs w:val="24"/>
              </w:rPr>
              <w:t>141,7</w:t>
            </w:r>
            <w:r w:rsidRPr="00C230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D81E9" w14:textId="2BA3F53B" w:rsidR="00626963" w:rsidRPr="00C230D2" w:rsidRDefault="00626963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</w:t>
            </w:r>
            <w:r w:rsidR="00850A2C">
              <w:rPr>
                <w:rFonts w:ascii="Times New Roman" w:hAnsi="Times New Roman"/>
                <w:sz w:val="24"/>
                <w:szCs w:val="24"/>
              </w:rPr>
              <w:t>7</w:t>
            </w:r>
            <w:r w:rsidR="0045348D">
              <w:rPr>
                <w:rFonts w:ascii="Times New Roman" w:hAnsi="Times New Roman"/>
                <w:sz w:val="24"/>
                <w:szCs w:val="24"/>
              </w:rPr>
              <w:t>1</w:t>
            </w:r>
            <w:r w:rsidR="00850A2C">
              <w:rPr>
                <w:rFonts w:ascii="Times New Roman" w:hAnsi="Times New Roman"/>
                <w:sz w:val="24"/>
                <w:szCs w:val="24"/>
              </w:rPr>
              <w:t>,</w:t>
            </w:r>
            <w:r w:rsidR="0045348D">
              <w:rPr>
                <w:rFonts w:ascii="Times New Roman" w:hAnsi="Times New Roman"/>
                <w:sz w:val="24"/>
                <w:szCs w:val="24"/>
              </w:rPr>
              <w:t>0</w:t>
            </w:r>
            <w:r w:rsidRPr="00C230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DAB26" w14:textId="03C48B28" w:rsidR="00626963" w:rsidRPr="00C230D2" w:rsidRDefault="00626963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</w:t>
            </w:r>
            <w:r w:rsidR="00850A2C">
              <w:rPr>
                <w:rFonts w:ascii="Times New Roman" w:hAnsi="Times New Roman"/>
                <w:sz w:val="24"/>
                <w:szCs w:val="24"/>
              </w:rPr>
              <w:t>2</w:t>
            </w:r>
            <w:r w:rsidR="0045348D">
              <w:rPr>
                <w:rFonts w:ascii="Times New Roman" w:hAnsi="Times New Roman"/>
                <w:sz w:val="24"/>
                <w:szCs w:val="24"/>
              </w:rPr>
              <w:t>0,0</w:t>
            </w:r>
            <w:r w:rsidRPr="00C230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BBE7F" w14:textId="0F3EE243" w:rsidR="00626963" w:rsidRPr="00C230D2" w:rsidRDefault="00626963" w:rsidP="00E21E2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</w:t>
            </w:r>
            <w:r w:rsidR="0045348D">
              <w:rPr>
                <w:rFonts w:ascii="Times New Roman" w:hAnsi="Times New Roman"/>
                <w:sz w:val="24"/>
                <w:szCs w:val="24"/>
              </w:rPr>
              <w:t>10,0</w:t>
            </w:r>
            <w:r w:rsidRPr="00C230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80B57" w14:textId="7868C804" w:rsidR="00626963" w:rsidRPr="00C230D2" w:rsidRDefault="00850A2C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45348D">
              <w:rPr>
                <w:rFonts w:ascii="Times New Roman" w:hAnsi="Times New Roman"/>
                <w:sz w:val="24"/>
                <w:szCs w:val="24"/>
              </w:rPr>
              <w:t>0,0</w:t>
            </w:r>
            <w:r w:rsidR="00626963" w:rsidRPr="00C230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7F687" w14:textId="42B2FD64" w:rsidR="00626963" w:rsidRPr="00C230D2" w:rsidRDefault="00850A2C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45348D">
              <w:rPr>
                <w:rFonts w:ascii="Times New Roman" w:hAnsi="Times New Roman"/>
                <w:sz w:val="24"/>
                <w:szCs w:val="24"/>
              </w:rPr>
              <w:t>1,0</w:t>
            </w:r>
            <w:r w:rsidR="00626963" w:rsidRPr="00C230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95E81" w14:textId="67AFCB14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5348D" w:rsidRPr="00C57BC8" w14:paraId="4D88BA46" w14:textId="77777777" w:rsidTr="00572D35">
        <w:trPr>
          <w:gridBefore w:val="1"/>
          <w:gridAfter w:val="5"/>
          <w:wBefore w:w="67" w:type="dxa"/>
          <w:wAfter w:w="4844" w:type="dxa"/>
          <w:trHeight w:val="44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19474" w14:textId="77777777" w:rsidR="0045348D" w:rsidRDefault="0045348D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Теплова енергія та електроенергія</w:t>
            </w:r>
          </w:p>
          <w:p w14:paraId="165DC8B4" w14:textId="023EA133" w:rsidR="0045348D" w:rsidRPr="00C57BC8" w:rsidRDefault="0045348D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971F1" w14:textId="44BD34D3" w:rsidR="0045348D" w:rsidRPr="00C57BC8" w:rsidRDefault="0045348D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1051/1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4E824" w14:textId="11A0097E" w:rsidR="0045348D" w:rsidRDefault="0045348D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(133,3)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A92C1" w14:textId="77777777" w:rsidR="0045348D" w:rsidRPr="00C230D2" w:rsidRDefault="0045348D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CE29C" w14:textId="3A700860" w:rsidR="0045348D" w:rsidRPr="00C230D2" w:rsidRDefault="00554FB8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(105,8</w:t>
            </w:r>
            <w:r w:rsidR="004534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E551D" w14:textId="5337B048" w:rsidR="0045348D" w:rsidRPr="00C230D2" w:rsidRDefault="0045348D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(136,7)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3F63B" w14:textId="435166F9" w:rsidR="0045348D" w:rsidRPr="00C230D2" w:rsidRDefault="0045348D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(34,2)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9EDDB" w14:textId="5652FBB4" w:rsidR="0045348D" w:rsidRPr="00C230D2" w:rsidRDefault="0045348D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(28,1)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6BBC8" w14:textId="25097F32" w:rsidR="0045348D" w:rsidRDefault="0045348D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(37,2)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EBD9A" w14:textId="69AD64AE" w:rsidR="0045348D" w:rsidRDefault="0045348D" w:rsidP="0045348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(37,2)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C7D88" w14:textId="77777777" w:rsidR="0045348D" w:rsidRPr="00C57BC8" w:rsidRDefault="0045348D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26963" w:rsidRPr="00C57BC8" w14:paraId="32FFF3C0" w14:textId="77777777" w:rsidTr="00572D35">
        <w:trPr>
          <w:gridBefore w:val="1"/>
          <w:gridAfter w:val="5"/>
          <w:wBefore w:w="67" w:type="dxa"/>
          <w:wAfter w:w="4844" w:type="dxa"/>
          <w:trHeight w:val="22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E180E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збут,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DD2DE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F32D7" w14:textId="2AE24EF8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E31AE" w14:textId="46FC3DCC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4B64F" w14:textId="55DB980F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29CDD" w14:textId="64654A9E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88B8E" w14:textId="1CEC8111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E72B8" w14:textId="382031B5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3D628" w14:textId="461FC000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BAA26" w14:textId="4B159245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B6A0B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3066B290" w14:textId="77777777" w:rsidTr="00572D35">
        <w:trPr>
          <w:gridBefore w:val="1"/>
          <w:gridAfter w:val="5"/>
          <w:wBefore w:w="67" w:type="dxa"/>
          <w:wAfter w:w="4844" w:type="dxa"/>
          <w:trHeight w:val="22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6D8BB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транспортні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53873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38EA8" w14:textId="5032141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B4BF0A" w14:textId="35A013E2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1ADCA" w14:textId="5DF58D25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4D8FA" w14:textId="4886430F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44CA50" w14:textId="66AABC93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217DC" w14:textId="13F8530E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A209F" w14:textId="15A84358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78A0A" w14:textId="77777777" w:rsidR="00626963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  <w:p w14:paraId="3F325B76" w14:textId="05155EB5" w:rsidR="0045348D" w:rsidRPr="00C57BC8" w:rsidRDefault="0045348D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BA6B2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03576F81" w14:textId="77777777" w:rsidTr="00572D35">
        <w:trPr>
          <w:gridBefore w:val="1"/>
          <w:gridAfter w:val="5"/>
          <w:wBefore w:w="67" w:type="dxa"/>
          <w:wAfter w:w="4844" w:type="dxa"/>
          <w:trHeight w:val="21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D051E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зберігання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упаковку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A42B1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D3E43" w14:textId="487F18EF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A98DC" w14:textId="5BCBB9DD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707F6" w14:textId="4EE478E2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9529D" w14:textId="61C76EA3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3409C" w14:textId="011A0181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23F8C" w14:textId="07453E93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C8B0B" w14:textId="33F93002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EF847" w14:textId="76934DA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7A4BA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6556BF79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D6C1F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9CD4F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626B2" w14:textId="25613595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729B9" w14:textId="563247C0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85462" w14:textId="6D30E3F9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9F398" w14:textId="3AEC5B67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2DD57" w14:textId="2CBA64B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24B9E" w14:textId="4617D252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BAD5D" w14:textId="78EF0569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68EC6" w14:textId="5CA08EBB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FE811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60A71E7E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C62FE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E828A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2C0ED" w14:textId="42A374D4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000F0" w14:textId="267D69F6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0E3EA" w14:textId="0330D018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42AA1" w14:textId="187B3F62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412D1" w14:textId="345CAE39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2BBD5" w14:textId="7A2A9C54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CC767" w14:textId="0546F3EF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A78FC" w14:textId="04ED1DCF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028B9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6873C198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9A716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амортизація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нематеріальних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BAC44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C8C2A" w14:textId="071E3953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9EA77" w14:textId="1D36FF6E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4D4D1" w14:textId="158D3F94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4F386" w14:textId="4B3B5896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F2BDB" w14:textId="0FADB23C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23D2C" w14:textId="03FAFEC1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1A397" w14:textId="13B922F5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DB331" w14:textId="5ACB8E4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048C0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11303EEC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6C7E0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рекламу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EA62E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A0954" w14:textId="728AE388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4B474" w14:textId="3C6277A1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BB748" w14:textId="57E5D3A9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329A4" w14:textId="3EC23EFF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11C05" w14:textId="7077D859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CC26F" w14:textId="489AA278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C03A7" w14:textId="14C94648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8F1F8" w14:textId="77777777" w:rsidR="00626963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  <w:p w14:paraId="52A4E3A6" w14:textId="12DD83F1" w:rsidR="0045348D" w:rsidRPr="00C57BC8" w:rsidRDefault="0045348D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E4A2C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6963" w:rsidRPr="00C57BC8" w14:paraId="22F9F0C4" w14:textId="77777777" w:rsidTr="00572D35">
        <w:trPr>
          <w:gridBefore w:val="1"/>
          <w:gridAfter w:val="5"/>
          <w:wBefore w:w="67" w:type="dxa"/>
          <w:wAfter w:w="4844" w:type="dxa"/>
          <w:trHeight w:val="734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A9B69" w14:textId="77777777" w:rsidR="00626963" w:rsidRPr="00C57BC8" w:rsidRDefault="00626963" w:rsidP="0062696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збут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8BD0B" w14:textId="77777777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1067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94E27" w14:textId="532D524C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80204" w14:textId="00A8FAF8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210BE" w14:textId="2B66A714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93930" w14:textId="3CF78192" w:rsidR="00626963" w:rsidRPr="00E21E24" w:rsidRDefault="00E21E24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3E37F" w14:textId="16F28889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B38AF" w14:textId="72549BD0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A583B" w14:textId="6452B28A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7B449" w14:textId="14C9E0B4" w:rsidR="00626963" w:rsidRPr="00C57BC8" w:rsidRDefault="00626963" w:rsidP="0062696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230D2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C4117" w14:textId="77777777" w:rsidR="00626963" w:rsidRPr="00C57BC8" w:rsidRDefault="00626963" w:rsidP="006269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50A2C" w:rsidRPr="00C57BC8" w14:paraId="60D11A12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647C6" w14:textId="77777777" w:rsidR="00850A2C" w:rsidRPr="00C57BC8" w:rsidRDefault="00850A2C" w:rsidP="00850A2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Інші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доходи,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C5617" w14:textId="77777777" w:rsidR="00850A2C" w:rsidRPr="00C57BC8" w:rsidRDefault="00850A2C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1070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F7E0F" w14:textId="47E28F09" w:rsidR="00850A2C" w:rsidRPr="00F32352" w:rsidRDefault="00850A2C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19280,5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3C6C9" w14:textId="36DF12DD" w:rsidR="00850A2C" w:rsidRPr="00F32352" w:rsidRDefault="00850A2C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2737,0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DF5D9" w14:textId="610F1D8B" w:rsidR="00850A2C" w:rsidRPr="00F32352" w:rsidRDefault="00554FB8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1345,1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D3DBB" w14:textId="11D3759F" w:rsidR="00850A2C" w:rsidRPr="00F32352" w:rsidRDefault="00850A2C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5F5BE" w14:textId="32B027BB" w:rsidR="00850A2C" w:rsidRPr="00F32352" w:rsidRDefault="00850A2C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14674" w14:textId="5ECB0C51" w:rsidR="00850A2C" w:rsidRPr="00F32352" w:rsidRDefault="00850A2C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145,0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88E1B" w14:textId="609E98D0" w:rsidR="00850A2C" w:rsidRPr="00F32352" w:rsidRDefault="00850A2C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083F8" w14:textId="6ACAE0DB" w:rsidR="00850A2C" w:rsidRPr="00F32352" w:rsidRDefault="00850A2C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3729F" w14:textId="77777777" w:rsidR="00850A2C" w:rsidRPr="00C57BC8" w:rsidRDefault="00850A2C" w:rsidP="00850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50A2C" w:rsidRPr="00C57BC8" w14:paraId="75C4C946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21C59" w14:textId="77777777" w:rsidR="00850A2C" w:rsidRPr="00C57BC8" w:rsidRDefault="00850A2C" w:rsidP="00850A2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курсові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різниці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66D2F" w14:textId="77777777" w:rsidR="00850A2C" w:rsidRPr="00C57BC8" w:rsidRDefault="00850A2C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77584D" w14:textId="4D5042BD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34C9A" w14:textId="4B27B4CF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E867E" w14:textId="00E7795E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A3B61" w14:textId="792125B9" w:rsidR="00850A2C" w:rsidRPr="00E21E24" w:rsidRDefault="00E21E24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4ED80" w14:textId="46FC462A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82B9B" w14:textId="1AF51390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DA68F" w14:textId="769A5D2A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BA034" w14:textId="7E329C12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DC614" w14:textId="77777777" w:rsidR="00850A2C" w:rsidRPr="00C57BC8" w:rsidRDefault="00850A2C" w:rsidP="00850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50A2C" w:rsidRPr="00C57BC8" w14:paraId="28BC8765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A84BC" w14:textId="77777777" w:rsidR="00850A2C" w:rsidRPr="00C57BC8" w:rsidRDefault="00850A2C" w:rsidP="00850A2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нетипові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2CEFB" w14:textId="77777777" w:rsidR="00850A2C" w:rsidRPr="00C57BC8" w:rsidRDefault="00850A2C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B2CE1" w14:textId="457A1FC2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58856" w14:textId="785DE72A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C017D" w14:textId="141EB04B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205BA" w14:textId="07B118A8" w:rsidR="00850A2C" w:rsidRPr="00E21E24" w:rsidRDefault="00E21E24" w:rsidP="00850A2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2B14C" w14:textId="3E2CA169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88CD9" w14:textId="21406342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02B50" w14:textId="4A6BB660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A64AB" w14:textId="1B1D344A" w:rsidR="00850A2C" w:rsidRPr="0054576B" w:rsidRDefault="00850A2C" w:rsidP="00850A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4CE56" w14:textId="77777777" w:rsidR="00850A2C" w:rsidRPr="00C57BC8" w:rsidRDefault="00850A2C" w:rsidP="00850A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96D4F" w:rsidRPr="00C57BC8" w14:paraId="35868622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2F279" w14:textId="1605B920" w:rsidR="00996D4F" w:rsidRPr="00C57BC8" w:rsidRDefault="00996D4F" w:rsidP="00996D4F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(розшифрувати)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D026A" w14:textId="77777777" w:rsidR="00996D4F" w:rsidRPr="00C57BC8" w:rsidRDefault="00996D4F" w:rsidP="00996D4F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2A361" w14:textId="0973E5D0" w:rsidR="00996D4F" w:rsidRPr="0054576B" w:rsidRDefault="00996D4F" w:rsidP="00996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19280,5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29848" w14:textId="7D503A3F" w:rsidR="00996D4F" w:rsidRPr="0054576B" w:rsidRDefault="00996D4F" w:rsidP="00996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2737,0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8C60B" w14:textId="571A84AC" w:rsidR="00996D4F" w:rsidRPr="0054576B" w:rsidRDefault="00554FB8" w:rsidP="00996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1345,1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25D35" w14:textId="4436B973" w:rsidR="00996D4F" w:rsidRPr="0054576B" w:rsidRDefault="00996D4F" w:rsidP="00996D4F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457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E5921" w14:textId="6D596B5F" w:rsidR="00996D4F" w:rsidRPr="0054576B" w:rsidRDefault="00996D4F" w:rsidP="00996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DF42B" w14:textId="1536AB61" w:rsidR="00996D4F" w:rsidRPr="0054576B" w:rsidRDefault="00996D4F" w:rsidP="00996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D1AC1" w14:textId="466B15F8" w:rsidR="00996D4F" w:rsidRPr="0054576B" w:rsidRDefault="00996D4F" w:rsidP="00996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86CDB" w14:textId="300B8E9E" w:rsidR="00996D4F" w:rsidRPr="0054576B" w:rsidRDefault="00996D4F" w:rsidP="00996D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4C215" w14:textId="77777777" w:rsidR="00996D4F" w:rsidRPr="00C57BC8" w:rsidRDefault="00996D4F" w:rsidP="00996D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618D0" w:rsidRPr="00C57BC8" w14:paraId="75F1CE36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D07F2" w14:textId="2546C6F7" w:rsidR="005618D0" w:rsidRPr="00F32352" w:rsidRDefault="005618D0" w:rsidP="005618D0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6AB14" w14:textId="3D3D7F17" w:rsidR="005618D0" w:rsidRPr="00C57BC8" w:rsidRDefault="005618D0" w:rsidP="005618D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1073/1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DE1C6" w14:textId="3D4A4910" w:rsidR="005618D0" w:rsidRPr="0054576B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B5C05" w14:textId="59A64943" w:rsidR="005618D0" w:rsidRPr="0054576B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891,0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4605A7" w14:textId="318181A7" w:rsidR="005618D0" w:rsidRPr="0054576B" w:rsidRDefault="00554FB8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865,2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3CFB4" w14:textId="0C227856" w:rsidR="005618D0" w:rsidRPr="0054576B" w:rsidRDefault="005618D0" w:rsidP="005618D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457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405EF" w14:textId="2C250E1D" w:rsidR="005618D0" w:rsidRPr="0054576B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457A0" w14:textId="25B8586D" w:rsidR="005618D0" w:rsidRPr="0054576B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258A2" w14:textId="31B91DC8" w:rsidR="005618D0" w:rsidRPr="0054576B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F31F1" w14:textId="1A791220" w:rsidR="005618D0" w:rsidRPr="0054576B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BCFDB" w14:textId="77777777" w:rsidR="005618D0" w:rsidRDefault="005618D0" w:rsidP="005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5618D0" w:rsidRPr="00C57BC8" w14:paraId="202E3090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643D2" w14:textId="6B510BF8" w:rsidR="005618D0" w:rsidRDefault="005618D0" w:rsidP="005618D0">
            <w:pPr>
              <w:spacing w:after="0" w:line="158" w:lineRule="atLeast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 фінансування з місцевого бюджету (поліпшення матеріальної бази зуботехнічної лабораторії, хірургічного відділення, ПЗ, ремонт)</w:t>
            </w:r>
          </w:p>
          <w:p w14:paraId="04386F0E" w14:textId="36DDC8BD" w:rsidR="005618D0" w:rsidRPr="00F32352" w:rsidRDefault="005618D0" w:rsidP="005618D0">
            <w:pPr>
              <w:spacing w:after="0" w:line="158" w:lineRule="atLeast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90D5C" w14:textId="4C10FF06" w:rsidR="005618D0" w:rsidRDefault="005618D0" w:rsidP="005618D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1073/2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22869" w14:textId="249B3113" w:rsidR="005618D0" w:rsidRPr="0054576B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52181" w14:textId="34674F8C" w:rsidR="005618D0" w:rsidRPr="0054576B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33824" w14:textId="040E60FF" w:rsidR="005618D0" w:rsidRPr="0054576B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D94AC" w14:textId="43D601C3" w:rsidR="005618D0" w:rsidRPr="0054576B" w:rsidRDefault="005618D0" w:rsidP="005618D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D4AED" w14:textId="2BD9210F" w:rsidR="005618D0" w:rsidRPr="0054576B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021AB" w14:textId="032B3692" w:rsidR="005618D0" w:rsidRPr="0054576B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8601C" w14:textId="20449C41" w:rsidR="005618D0" w:rsidRPr="0054576B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BD47B" w14:textId="70B664C4" w:rsidR="005618D0" w:rsidRPr="0054576B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3695E" w14:textId="77777777" w:rsidR="005618D0" w:rsidRDefault="005618D0" w:rsidP="005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5618D0" w:rsidRPr="00C57BC8" w14:paraId="4F09C996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85714" w14:textId="6D765250" w:rsidR="005618D0" w:rsidRDefault="005618D0" w:rsidP="005618D0">
            <w:pPr>
              <w:spacing w:after="0" w:line="158" w:lineRule="atLeast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 фінансування з місцевого бюджету (оплата комунальних послуг)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17C59" w14:textId="159237F1" w:rsidR="005618D0" w:rsidRDefault="005618D0" w:rsidP="005618D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1073/3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C3342" w14:textId="082F0A1B" w:rsidR="005618D0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305,3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7250C" w14:textId="42881BB8" w:rsidR="005618D0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50E6F" w14:textId="64E2525B" w:rsidR="005618D0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B78054" w14:textId="0A0196FD" w:rsidR="005618D0" w:rsidRPr="0054576B" w:rsidRDefault="005618D0" w:rsidP="005618D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C305B5" w14:textId="321E73D1" w:rsidR="005618D0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EDFE0" w14:textId="581F7DDF" w:rsidR="005618D0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145,0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F5629" w14:textId="62409D3B" w:rsidR="005618D0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94F2B" w14:textId="510376BE" w:rsidR="005618D0" w:rsidRDefault="005618D0" w:rsidP="0056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135,0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1EEA28" w14:textId="77777777" w:rsidR="005618D0" w:rsidRDefault="005618D0" w:rsidP="005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0519A2" w:rsidRPr="00C57BC8" w14:paraId="1725B4BD" w14:textId="773515DA" w:rsidTr="00572D35">
        <w:trPr>
          <w:gridBefore w:val="1"/>
          <w:wBefore w:w="67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F225D" w14:textId="77777777" w:rsidR="000519A2" w:rsidRDefault="000519A2" w:rsidP="000519A2">
            <w:pPr>
              <w:spacing w:after="0" w:line="158" w:lineRule="atLeast"/>
              <w:ind w:left="28" w:right="2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  <w:p w14:paraId="04D48C6A" w14:textId="772BD674" w:rsidR="000519A2" w:rsidRPr="00C57BC8" w:rsidRDefault="000519A2" w:rsidP="000519A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B6B9D" w14:textId="77777777" w:rsidR="000519A2" w:rsidRPr="00C57BC8" w:rsidRDefault="000519A2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C4D36" w14:textId="0B82AAAD" w:rsidR="000519A2" w:rsidRPr="00F32352" w:rsidRDefault="000519A2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(16377,9</w:t>
            </w:r>
            <w:r w:rsidRPr="00F3235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AEF06" w14:textId="67B7E07A" w:rsidR="000519A2" w:rsidRPr="00E21E24" w:rsidRDefault="00E21E24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0B449" w14:textId="142B9F76" w:rsidR="000519A2" w:rsidRPr="00E21E24" w:rsidRDefault="00E21E24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13F25" w14:textId="68911DFF" w:rsidR="000519A2" w:rsidRPr="00E21E24" w:rsidRDefault="00E21E24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D03433" w14:textId="2238BF51" w:rsidR="000519A2" w:rsidRPr="00E21E24" w:rsidRDefault="00E21E24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F667D" w14:textId="76104DAE" w:rsidR="000519A2" w:rsidRPr="00E21E24" w:rsidRDefault="00E21E24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B9AB5" w14:textId="6A810272" w:rsidR="000519A2" w:rsidRPr="00E21E24" w:rsidRDefault="00E21E24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AEEAA" w14:textId="7247C187" w:rsidR="000519A2" w:rsidRPr="00E21E24" w:rsidRDefault="00E21E24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2D297" w14:textId="17D484E5" w:rsidR="000519A2" w:rsidRPr="00C57BC8" w:rsidRDefault="000519A2" w:rsidP="000519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4A94511E" w14:textId="5DA50F01" w:rsidR="000519A2" w:rsidRPr="00C57BC8" w:rsidRDefault="000519A2" w:rsidP="000519A2">
            <w:pPr>
              <w:spacing w:after="0" w:line="240" w:lineRule="auto"/>
            </w:pPr>
          </w:p>
        </w:tc>
        <w:tc>
          <w:tcPr>
            <w:tcW w:w="1211" w:type="dxa"/>
            <w:vAlign w:val="center"/>
          </w:tcPr>
          <w:p w14:paraId="36F8CEBB" w14:textId="6AEC0EC1" w:rsidR="000519A2" w:rsidRPr="00C57BC8" w:rsidRDefault="000519A2" w:rsidP="00051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vAlign w:val="center"/>
          </w:tcPr>
          <w:p w14:paraId="021FA5D1" w14:textId="7CFEEB76" w:rsidR="000519A2" w:rsidRPr="00C57BC8" w:rsidRDefault="000519A2" w:rsidP="00051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vAlign w:val="center"/>
          </w:tcPr>
          <w:p w14:paraId="1328FA27" w14:textId="5A9BF6B1" w:rsidR="000519A2" w:rsidRPr="00C57BC8" w:rsidRDefault="000519A2" w:rsidP="000519A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263F8C" w:rsidRPr="00C57BC8" w14:paraId="3CA3F546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36DE3" w14:textId="77777777" w:rsidR="00263F8C" w:rsidRPr="00C57BC8" w:rsidRDefault="00263F8C" w:rsidP="00263F8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курсові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різниці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B4BEB" w14:textId="7777777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C67E4" w14:textId="79592ADE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A506C" w14:textId="6CCE752A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C1AB9" w14:textId="4771C976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9FCBB" w14:textId="712F7FB5" w:rsidR="00263F8C" w:rsidRPr="00E21E24" w:rsidRDefault="00E21E24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15D63" w14:textId="11701E39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87570" w14:textId="15441D24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DEE54" w14:textId="711EBCE6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CDF8A" w14:textId="4341C70E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86E80" w14:textId="77777777" w:rsidR="00263F8C" w:rsidRPr="00C57BC8" w:rsidRDefault="00263F8C" w:rsidP="00263F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63F8C" w:rsidRPr="00C57BC8" w14:paraId="5E71C33B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550EC" w14:textId="77777777" w:rsidR="00263F8C" w:rsidRPr="00C57BC8" w:rsidRDefault="00263F8C" w:rsidP="00263F8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нетипові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E6D69" w14:textId="7777777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1082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842C4" w14:textId="6DAA4F5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62914" w14:textId="150E5079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2AFDF" w14:textId="5221C629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1BC0E" w14:textId="464344FB" w:rsidR="00263F8C" w:rsidRPr="00E21E24" w:rsidRDefault="00E21E24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827DA" w14:textId="11E7667B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D839A" w14:textId="17147C69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E87A2" w14:textId="6F665680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61FC8" w14:textId="69D4DA89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DEB89" w14:textId="77777777" w:rsidR="00263F8C" w:rsidRPr="00C57BC8" w:rsidRDefault="00263F8C" w:rsidP="00263F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63F8C" w:rsidRPr="00C57BC8" w14:paraId="2B4CC2D7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B8DD1" w14:textId="77777777" w:rsidR="00263F8C" w:rsidRPr="00C57BC8" w:rsidRDefault="00263F8C" w:rsidP="00263F8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благодійну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допомогу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5C6D88" w14:textId="7777777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2D5BF" w14:textId="03FC9878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2,0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2EC3F8" w14:textId="5E5F6B0C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0FB27" w14:textId="7DCF11DB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FDCE4" w14:textId="1DBA1F56" w:rsidR="00263F8C" w:rsidRPr="00E21E24" w:rsidRDefault="00E21E24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9C283" w14:textId="715AAC90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7F174" w14:textId="5993FAA3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C6F57D" w14:textId="1EECF155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48A1C" w14:textId="415E21AB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33BDF" w14:textId="77777777" w:rsidR="00263F8C" w:rsidRPr="00C57BC8" w:rsidRDefault="00263F8C" w:rsidP="00263F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63F8C" w:rsidRPr="00C57BC8" w14:paraId="4277C141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B6A01" w14:textId="77777777" w:rsidR="00263F8C" w:rsidRPr="00C57BC8" w:rsidRDefault="00263F8C" w:rsidP="00263F8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резерву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сумнівних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боргів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E6F2D" w14:textId="7777777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BB76A" w14:textId="1C8C5962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81B79" w14:textId="76590961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2D31C" w14:textId="67B9E58A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9D76E" w14:textId="0850EB08" w:rsidR="00263F8C" w:rsidRPr="00E21E24" w:rsidRDefault="00E21E24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A4CFD" w14:textId="26B01BCE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837F6" w14:textId="7D5C6E3F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7BF17" w14:textId="00E01079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AD6AF" w14:textId="1401CCA1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ABED5" w14:textId="77777777" w:rsidR="00263F8C" w:rsidRPr="00C57BC8" w:rsidRDefault="00263F8C" w:rsidP="00263F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63F8C" w:rsidRPr="00C57BC8" w14:paraId="08B969D7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DA638" w14:textId="77777777" w:rsidR="00263F8C" w:rsidRPr="00C57BC8" w:rsidRDefault="00263F8C" w:rsidP="00263F8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недержавних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пенсійних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фондів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E7062" w14:textId="7777777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A48BA" w14:textId="2F82EEF4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4DB57" w14:textId="5BA94C69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F754B" w14:textId="5CF4B41F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38C2C" w14:textId="23553BA5" w:rsidR="00263F8C" w:rsidRPr="00E21E24" w:rsidRDefault="00E21E24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54A3A" w14:textId="3312C81B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0D6F89" w14:textId="1ED6ABB3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C93CA" w14:textId="1F224C6A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E8EFD" w14:textId="2F0C308F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05B3F" w14:textId="77777777" w:rsidR="00263F8C" w:rsidRPr="00C57BC8" w:rsidRDefault="00263F8C" w:rsidP="00263F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519A2" w:rsidRPr="00C57BC8" w14:paraId="7585762A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E0A70" w14:textId="7D88AF07" w:rsidR="000519A2" w:rsidRPr="00C57BC8" w:rsidRDefault="000519A2" w:rsidP="000519A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(розшифрувати)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34068" w14:textId="77777777" w:rsidR="000519A2" w:rsidRPr="00C57BC8" w:rsidRDefault="000519A2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AA7D4" w14:textId="13161D89" w:rsidR="000519A2" w:rsidRPr="008F0D8C" w:rsidRDefault="000519A2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(16375,9</w:t>
            </w:r>
            <w:r w:rsidRPr="008F0D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545E2" w14:textId="49EB8660" w:rsidR="000519A2" w:rsidRPr="008F0D8C" w:rsidRDefault="000519A2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6CF16" w14:textId="6453A5B6" w:rsidR="000519A2" w:rsidRPr="008F0D8C" w:rsidRDefault="000519A2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E34C9E" w14:textId="17DDE317" w:rsidR="000519A2" w:rsidRPr="00E21E24" w:rsidRDefault="00E21E24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FF2A21" w14:textId="3E907764" w:rsidR="000519A2" w:rsidRPr="008F0D8C" w:rsidRDefault="000519A2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020EE" w14:textId="24F4BF0A" w:rsidR="000519A2" w:rsidRPr="008F0D8C" w:rsidRDefault="000519A2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C4EDC" w14:textId="42517253" w:rsidR="000519A2" w:rsidRPr="008F0D8C" w:rsidRDefault="000519A2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A2644" w14:textId="75E4A27A" w:rsidR="000519A2" w:rsidRPr="008F0D8C" w:rsidRDefault="000519A2" w:rsidP="000519A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AB819" w14:textId="77777777" w:rsidR="000519A2" w:rsidRPr="00C57BC8" w:rsidRDefault="000519A2" w:rsidP="000519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63F8C" w:rsidRPr="00C57BC8" w14:paraId="4D51CB93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3165B" w14:textId="77777777" w:rsidR="00263F8C" w:rsidRPr="00C57BC8" w:rsidRDefault="00263F8C" w:rsidP="00263F8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операційної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діяльності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D6685" w14:textId="7777777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2BE67" w14:textId="47EBE4C0" w:rsidR="00263F8C" w:rsidRPr="00D21BF1" w:rsidRDefault="00263F8C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21BF1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EC1DD7"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  <w:r w:rsidRPr="00D21BF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F5733" w14:textId="4BA435C4" w:rsidR="00263F8C" w:rsidRPr="00D21BF1" w:rsidRDefault="00EC1DD7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11B04" w14:textId="4C44AB8A" w:rsidR="00263F8C" w:rsidRPr="00D21BF1" w:rsidRDefault="00554FB8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(0,8)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E639F9" w14:textId="44EA2B74" w:rsidR="00263F8C" w:rsidRPr="00D21BF1" w:rsidRDefault="00EC1DD7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AF745" w14:textId="721F50BF" w:rsidR="00263F8C" w:rsidRPr="00D21BF1" w:rsidRDefault="00EC1DD7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D0EF8" w14:textId="783ACEAE" w:rsidR="00263F8C" w:rsidRPr="00D21BF1" w:rsidRDefault="00EC1DD7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47,2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4386E" w14:textId="17CA1C1A" w:rsidR="00263F8C" w:rsidRPr="00D21BF1" w:rsidRDefault="00EC1DD7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5A302" w14:textId="3515B29B" w:rsidR="00263F8C" w:rsidRPr="00D21BF1" w:rsidRDefault="00EC1DD7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54,2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B75C4" w14:textId="77777777" w:rsidR="00263F8C" w:rsidRPr="00C57BC8" w:rsidRDefault="00263F8C" w:rsidP="00263F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63F8C" w:rsidRPr="00C57BC8" w14:paraId="516A7206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BAB7B" w14:textId="77777777" w:rsidR="00263F8C" w:rsidRPr="00C57BC8" w:rsidRDefault="00263F8C" w:rsidP="00263F8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Дохід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участі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E68CC" w14:textId="7777777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72F26" w14:textId="776F03BC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8CB3B" w14:textId="40116C28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944D0" w14:textId="365D9B09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1CA1D" w14:textId="7777777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39041" w14:textId="371E4536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1DFA9" w14:textId="55624C84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E2C44" w14:textId="0AE6DABD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4E652" w14:textId="78EF2EE4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4CBC7" w14:textId="77777777" w:rsidR="00263F8C" w:rsidRPr="00C57BC8" w:rsidRDefault="00263F8C" w:rsidP="00263F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63F8C" w:rsidRPr="00C57BC8" w14:paraId="22F6419C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53D1F" w14:textId="77777777" w:rsidR="00263F8C" w:rsidRPr="00C57BC8" w:rsidRDefault="00263F8C" w:rsidP="00263F8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Втрати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участі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26D283" w14:textId="7777777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6B5FF" w14:textId="11F020F4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0B945" w14:textId="442CF74C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090C4" w14:textId="0C18037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E7D0E" w14:textId="26E1E370" w:rsidR="00263F8C" w:rsidRPr="00E21E24" w:rsidRDefault="00E21E24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0515C" w14:textId="1049B271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E1701" w14:textId="764F541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56060" w14:textId="5C59FBA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F02A4" w14:textId="031814E8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51728" w14:textId="77777777" w:rsidR="00263F8C" w:rsidRPr="00C57BC8" w:rsidRDefault="00263F8C" w:rsidP="00263F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63F8C" w:rsidRPr="00C57BC8" w14:paraId="649D9941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FBC9C" w14:textId="77777777" w:rsidR="00263F8C" w:rsidRPr="00C57BC8" w:rsidRDefault="00263F8C" w:rsidP="00263F8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39CB1" w14:textId="7777777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0EFAFC" w14:textId="24421DAE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F505E" w14:textId="01F4B7F7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AF02D" w14:textId="42DF0CA4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5CD9DE" w14:textId="5DC9D39A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F0C97" w14:textId="5BFD184B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2C8C3" w14:textId="1C253F60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C9463" w14:textId="240CDA73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598F7" w14:textId="1779505E" w:rsidR="00263F8C" w:rsidRPr="00C57BC8" w:rsidRDefault="00263F8C" w:rsidP="00263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A376F" w14:textId="77777777" w:rsidR="00263F8C" w:rsidRPr="00C57BC8" w:rsidRDefault="00263F8C" w:rsidP="00263F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63F8C" w:rsidRPr="00C57BC8" w14:paraId="5AB52D13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BDB34" w14:textId="77777777" w:rsidR="00263F8C" w:rsidRDefault="00263F8C" w:rsidP="00263F8C">
            <w:pPr>
              <w:spacing w:after="0" w:line="158" w:lineRule="atLeast"/>
              <w:ind w:left="28" w:right="2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  <w:p w14:paraId="0D0D3D3D" w14:textId="3BD61E79" w:rsidR="00EC1DD7" w:rsidRPr="00C57BC8" w:rsidRDefault="00EC1DD7" w:rsidP="00263F8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312D8" w14:textId="77777777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6BF76" w14:textId="1844808A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BE749" w14:textId="0B26AD05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4B80F" w14:textId="5074274C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5D771" w14:textId="074A9B63" w:rsidR="00263F8C" w:rsidRPr="00E21E24" w:rsidRDefault="00E21E24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6C22C" w14:textId="00FAFBD3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3EDB2" w14:textId="61207E68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2AC18" w14:textId="6E7346D2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0D3E2" w14:textId="1D508F40" w:rsidR="00263F8C" w:rsidRPr="00C57BC8" w:rsidRDefault="00263F8C" w:rsidP="00263F8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D63A9" w14:textId="77777777" w:rsidR="00263F8C" w:rsidRPr="00C57BC8" w:rsidRDefault="00263F8C" w:rsidP="00263F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C1DD7" w:rsidRPr="00C57BC8" w14:paraId="600FB123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F1435" w14:textId="77777777" w:rsidR="00EC1DD7" w:rsidRPr="00C57BC8" w:rsidRDefault="00EC1DD7" w:rsidP="00EC1D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доходи,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71B15" w14:textId="77777777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6C8C6" w14:textId="67E0FDCF" w:rsidR="00EC1DD7" w:rsidRPr="00EC1DD7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1DD7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12D18" w14:textId="6D119C13" w:rsidR="00EC1DD7" w:rsidRPr="00EC1DD7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1DD7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BD168" w14:textId="4F5EC1B2" w:rsidR="00EC1DD7" w:rsidRPr="00EC1DD7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1DD7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D3489" w14:textId="1BA6F903" w:rsidR="00EC1DD7" w:rsidRPr="00EC1DD7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1DD7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536A0" w14:textId="26CC37B8" w:rsidR="00EC1DD7" w:rsidRPr="00EC1DD7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1DD7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D5D36" w14:textId="3BB1032E" w:rsidR="00EC1DD7" w:rsidRPr="00EC1DD7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1DD7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0DA63A" w14:textId="2827A5BE" w:rsidR="00EC1DD7" w:rsidRPr="00EC1DD7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1DD7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ECF18" w14:textId="013A5360" w:rsidR="00EC1DD7" w:rsidRPr="00EC1DD7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1DD7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BA542" w14:textId="77777777" w:rsidR="00EC1DD7" w:rsidRPr="00C57BC8" w:rsidRDefault="00EC1DD7" w:rsidP="00EC1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C1DD7" w:rsidRPr="00C57BC8" w14:paraId="3E44A4C5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0B7596" w14:textId="77777777" w:rsidR="00EC1DD7" w:rsidRPr="00C57BC8" w:rsidRDefault="00EC1DD7" w:rsidP="00EC1D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курсові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різниці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AEE95" w14:textId="77777777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FA3F8" w14:textId="6FD2D5AF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232C5" w14:textId="7BEA8A91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26297" w14:textId="5437CE19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D2F72" w14:textId="29499310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1F42C" w14:textId="2F7FE54F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0E19A" w14:textId="1F0575AB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B8B76" w14:textId="6349BDDB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228C1" w14:textId="5C3B200F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22365" w14:textId="77777777" w:rsidR="00EC1DD7" w:rsidRPr="00C57BC8" w:rsidRDefault="00EC1DD7" w:rsidP="00EC1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C1DD7" w:rsidRPr="00C57BC8" w14:paraId="1A21AB9A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1F38E" w14:textId="414E6022" w:rsidR="00EC1DD7" w:rsidRPr="00C57BC8" w:rsidRDefault="00EC1DD7" w:rsidP="00EC1D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в т.ч.: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96E32" w14:textId="77777777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54551" w14:textId="0CF98A4B" w:rsidR="00EC1DD7" w:rsidRPr="00AA711D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0DD09" w14:textId="25F040FA" w:rsidR="00EC1DD7" w:rsidRPr="00AA711D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C8D57" w14:textId="065C81E7" w:rsidR="00EC1DD7" w:rsidRPr="00AA711D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7322E" w14:textId="0D0E8182" w:rsidR="00EC1DD7" w:rsidRPr="00AA711D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CAD94" w14:textId="53F609E5" w:rsidR="00EC1DD7" w:rsidRPr="00AA711D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C00AD" w14:textId="6758C7CE" w:rsidR="00EC1DD7" w:rsidRPr="00AA711D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2C03D" w14:textId="2BA4AB9F" w:rsidR="00EC1DD7" w:rsidRPr="00AA711D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5EABB" w14:textId="588CC66A" w:rsidR="00EC1DD7" w:rsidRPr="00AA711D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AEA76" w14:textId="77777777" w:rsidR="00EC1DD7" w:rsidRPr="00C57BC8" w:rsidRDefault="00EC1DD7" w:rsidP="00EC1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C1DD7" w:rsidRPr="00C57BC8" w14:paraId="01EB68C8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0FAA8" w14:textId="77777777" w:rsidR="00EC1DD7" w:rsidRPr="00C57BC8" w:rsidRDefault="00EC1DD7" w:rsidP="00EC1D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CABFD" w14:textId="77777777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3EE227" w14:textId="0156ED8F" w:rsidR="00EC1DD7" w:rsidRPr="00466771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6B274" w14:textId="31F4426E" w:rsidR="00EC1DD7" w:rsidRPr="00D21BF1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F7E86"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90680" w14:textId="1B3DF9C9" w:rsidR="00EC1DD7" w:rsidRPr="00D21BF1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F7E86"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B27CD" w14:textId="41772EE1" w:rsidR="00EC1DD7" w:rsidRPr="00D21BF1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F7E86"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2D25D" w14:textId="1A2B29CB" w:rsidR="00EC1DD7" w:rsidRPr="00D21BF1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F7E86"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D3366" w14:textId="6319D281" w:rsidR="00EC1DD7" w:rsidRPr="00D21BF1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F7E86">
              <w:t>-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97BF7" w14:textId="4AFC378D" w:rsidR="00EC1DD7" w:rsidRPr="00D21BF1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F7E86"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57723" w14:textId="21C3F909" w:rsidR="00EC1DD7" w:rsidRPr="00D21BF1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F7E86"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873B3" w14:textId="77777777" w:rsidR="00EC1DD7" w:rsidRPr="00C57BC8" w:rsidRDefault="00EC1DD7" w:rsidP="00EC1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C1DD7" w:rsidRPr="00C57BC8" w14:paraId="033467C0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F7076" w14:textId="77777777" w:rsidR="00EC1DD7" w:rsidRPr="00C57BC8" w:rsidRDefault="00EC1DD7" w:rsidP="00EC1D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курсові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різниці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A345D" w14:textId="77777777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7A7EE" w14:textId="1522A712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22EA0" w14:textId="6D702851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38FD0" w14:textId="02C78FE9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0D051" w14:textId="622F76CF" w:rsidR="00EC1DD7" w:rsidRPr="00E21E24" w:rsidRDefault="00E21E24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47E48" w14:textId="3CE88116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D553E" w14:textId="3EACFF9D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BF122" w14:textId="0DD6F39E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E755F" w14:textId="0A4CB61D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9BD6B" w14:textId="77777777" w:rsidR="00EC1DD7" w:rsidRPr="00C57BC8" w:rsidRDefault="00EC1DD7" w:rsidP="00EC1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C1DD7" w:rsidRPr="00C57BC8" w14:paraId="12D91333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CD4DE" w14:textId="77777777" w:rsidR="00EC1DD7" w:rsidRPr="00C57BC8" w:rsidRDefault="00EC1DD7" w:rsidP="00EC1D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F1142" w14:textId="77777777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45DBD1" w14:textId="6707D8A1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(   </w:t>
            </w:r>
            <w:r w:rsidRPr="0046677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EE37D" w14:textId="3BF3357A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A0CB4" w14:textId="7C5752F9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60426" w14:textId="51EDBD90" w:rsidR="00EC1DD7" w:rsidRPr="00E21E24" w:rsidRDefault="00E21E24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9E678" w14:textId="3D170980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6B5A12" w14:textId="37D454D5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B1B2A" w14:textId="67C74758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DDDB1" w14:textId="6308DE3F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EBB6C" w14:textId="77777777" w:rsidR="00EC1DD7" w:rsidRPr="00C57BC8" w:rsidRDefault="00EC1DD7" w:rsidP="00EC1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C1DD7" w:rsidRPr="00C57BC8" w14:paraId="415D6AA8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253C2" w14:textId="77777777" w:rsidR="00EC1DD7" w:rsidRPr="00C57BC8" w:rsidRDefault="00EC1DD7" w:rsidP="00EC1D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41736" w14:textId="77777777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1170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B5560" w14:textId="10084ABE" w:rsidR="00EC1DD7" w:rsidRPr="00810ACB" w:rsidRDefault="00485453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(1,0)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706CA" w14:textId="7C0A4C2D" w:rsidR="00EC1DD7" w:rsidRPr="00810ACB" w:rsidRDefault="00485453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C2EB9" w14:textId="50AFD314" w:rsidR="00EC1DD7" w:rsidRPr="00810ACB" w:rsidRDefault="00554FB8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(0,8)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96A04" w14:textId="7C7DA84A" w:rsidR="00EC1DD7" w:rsidRPr="00810ACB" w:rsidRDefault="00485453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50122" w14:textId="55FE1568" w:rsidR="00EC1DD7" w:rsidRPr="00810ACB" w:rsidRDefault="00485453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93B7C" w14:textId="0533B8B1" w:rsidR="00EC1DD7" w:rsidRPr="00810ACB" w:rsidRDefault="00485453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47,2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BDE7D" w14:textId="4E6ACDE4" w:rsidR="00EC1DD7" w:rsidRPr="00810ACB" w:rsidRDefault="00485453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31E1A" w14:textId="0A90BAD4" w:rsidR="00EC1DD7" w:rsidRPr="00810ACB" w:rsidRDefault="00485453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54,2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6AA3B" w14:textId="77777777" w:rsidR="00EC1DD7" w:rsidRPr="00C57BC8" w:rsidRDefault="00EC1DD7" w:rsidP="00EC1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C1DD7" w:rsidRPr="00C57BC8" w14:paraId="10D746CF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184FA" w14:textId="77777777" w:rsidR="00EC1DD7" w:rsidRPr="00C57BC8" w:rsidRDefault="00EC1DD7" w:rsidP="00EC1D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72B68" w14:textId="77777777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924A6" w14:textId="50D0C2A2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FD57D" w14:textId="4A8C3539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E684" w14:textId="36E4274A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12214" w14:textId="6E7140F5" w:rsidR="00EC1DD7" w:rsidRPr="00E21E24" w:rsidRDefault="00E21E24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54816" w14:textId="70379BED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9B4046" w14:textId="79F2AA8C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D6D75" w14:textId="402B6FB1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D0BE8" w14:textId="164B2B21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E7410" w14:textId="77777777" w:rsidR="00EC1DD7" w:rsidRPr="00C57BC8" w:rsidRDefault="00EC1DD7" w:rsidP="00EC1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C1DD7" w:rsidRPr="00C57BC8" w14:paraId="4C480600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42122" w14:textId="77777777" w:rsidR="00EC1DD7" w:rsidRPr="00C57BC8" w:rsidRDefault="00EC1DD7" w:rsidP="00EC1D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7D617" w14:textId="77777777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1181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D07CB" w14:textId="4EE2037A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0F5FA" w14:textId="6F208D84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93BC7" w14:textId="09D5EE38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737D6" w14:textId="4C23856D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F7E86"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5BE7F" w14:textId="19E50E9D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F9D8FE" w14:textId="72ED6FC0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64D5B" w14:textId="20442FE0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28807" w14:textId="42610D33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96AEF" w14:textId="77777777" w:rsidR="00EC1DD7" w:rsidRPr="00C57BC8" w:rsidRDefault="00EC1DD7" w:rsidP="00EC1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C1DD7" w:rsidRPr="00C57BC8" w14:paraId="2D496759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B0A2A" w14:textId="77777777" w:rsidR="00EC1DD7" w:rsidRPr="00C57BC8" w:rsidRDefault="00EC1DD7" w:rsidP="00EC1D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припиненої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після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1B0C4" w14:textId="77777777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7424B" w14:textId="08410B74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72816" w14:textId="1F868FA2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9C2F7" w14:textId="4FAC4958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931A9" w14:textId="5A0CC608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F7E86"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2CF27" w14:textId="5A80112E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1CBD5" w14:textId="7B648645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57ADB" w14:textId="3E3B1369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6DA2E" w14:textId="036E6C3D" w:rsidR="00EC1DD7" w:rsidRPr="00C57BC8" w:rsidRDefault="00EC1DD7" w:rsidP="00EC1D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D0082" w14:textId="77777777" w:rsidR="00EC1DD7" w:rsidRPr="00C57BC8" w:rsidRDefault="00EC1DD7" w:rsidP="00EC1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C1DD7" w:rsidRPr="00C57BC8" w14:paraId="0DD3AF70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E9F4A" w14:textId="77777777" w:rsidR="00EC1DD7" w:rsidRPr="00C57BC8" w:rsidRDefault="00EC1DD7" w:rsidP="00EC1D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Збиток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припиненої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після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оподаткування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1D18A" w14:textId="77777777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1191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09E7C" w14:textId="094D5F8C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CBE8F" w14:textId="46038B48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740AD" w14:textId="417C15A3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906B0" w14:textId="2D792568" w:rsidR="00EC1DD7" w:rsidRPr="00E21E24" w:rsidRDefault="00E21E24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925F9D" w14:textId="2A6E3BE9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ABD0F" w14:textId="497EEFCA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3DD0B" w14:textId="1AC719C8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39462" w14:textId="7A77804C" w:rsidR="00EC1DD7" w:rsidRPr="00C57BC8" w:rsidRDefault="00EC1DD7" w:rsidP="00EC1D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065F1" w14:textId="77777777" w:rsidR="00EC1DD7" w:rsidRPr="00C57BC8" w:rsidRDefault="00EC1DD7" w:rsidP="00EC1D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85453" w:rsidRPr="00C57BC8" w14:paraId="602134E5" w14:textId="77777777" w:rsidTr="00572D35">
        <w:trPr>
          <w:gridBefore w:val="1"/>
          <w:gridAfter w:val="5"/>
          <w:wBefore w:w="67" w:type="dxa"/>
          <w:wAfter w:w="4844" w:type="dxa"/>
          <w:trHeight w:val="1147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E09D9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C791E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F189D" w14:textId="0517BE89" w:rsidR="00485453" w:rsidRPr="00810ACB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(1,0)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01907" w14:textId="2D7EA371" w:rsidR="00485453" w:rsidRPr="00810ACB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CDACB" w14:textId="5493B8AA" w:rsidR="00485453" w:rsidRPr="00810ACB" w:rsidRDefault="00554FB8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(0,8)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24887" w14:textId="2A2F88E1" w:rsidR="00485453" w:rsidRPr="00810ACB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55862" w14:textId="1073554A" w:rsidR="00485453" w:rsidRPr="00810ACB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C6C4F" w14:textId="779C27FC" w:rsidR="00485453" w:rsidRPr="00810ACB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47,2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40232" w14:textId="50A750DC" w:rsidR="00485453" w:rsidRPr="00810ACB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4F66E" w14:textId="510C29F8" w:rsidR="00485453" w:rsidRPr="00810ACB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54,2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EB1A2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85453" w:rsidRPr="00C57BC8" w14:paraId="057365C7" w14:textId="77777777" w:rsidTr="00572D35">
        <w:trPr>
          <w:gridBefore w:val="1"/>
          <w:gridAfter w:val="5"/>
          <w:wBefore w:w="67" w:type="dxa"/>
          <w:wAfter w:w="4844" w:type="dxa"/>
          <w:trHeight w:val="216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71300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0DC30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BFA93" w14:textId="24F79287" w:rsidR="00485453" w:rsidRPr="00E21E24" w:rsidRDefault="00E21E24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8AAC5" w14:textId="6C9B82D8" w:rsidR="00485453" w:rsidRPr="00810ACB" w:rsidRDefault="00E21E24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2</w:t>
            </w:r>
            <w:r w:rsidR="004854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C51D0" w14:textId="1110BB1C" w:rsidR="00485453" w:rsidRPr="00810ACB" w:rsidRDefault="00554FB8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B50FC" w14:textId="0F7C74DC" w:rsidR="00485453" w:rsidRPr="00E21E24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E21E24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193,2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EA4C6" w14:textId="0AC53AFC" w:rsidR="00485453" w:rsidRPr="00485453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85453">
              <w:rPr>
                <w:rFonts w:ascii="Times New Roman" w:hAnsi="Times New Roman"/>
                <w:bCs/>
                <w:sz w:val="24"/>
                <w:szCs w:val="24"/>
              </w:rPr>
              <w:t>39,4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40684" w14:textId="4B7492B0" w:rsidR="00485453" w:rsidRPr="00485453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85453">
              <w:rPr>
                <w:rFonts w:ascii="Times New Roman" w:hAnsi="Times New Roman"/>
                <w:bCs/>
                <w:sz w:val="24"/>
                <w:szCs w:val="24"/>
              </w:rPr>
              <w:t>47,2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AAD7A" w14:textId="522C4C2B" w:rsidR="00485453" w:rsidRPr="00485453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85453">
              <w:rPr>
                <w:rFonts w:ascii="Times New Roman" w:hAnsi="Times New Roman"/>
                <w:bCs/>
                <w:sz w:val="24"/>
                <w:szCs w:val="24"/>
              </w:rPr>
              <w:t>52,4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DEBA6" w14:textId="0872EC7C" w:rsidR="00485453" w:rsidRPr="00485453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85453">
              <w:rPr>
                <w:rFonts w:ascii="Times New Roman" w:hAnsi="Times New Roman"/>
                <w:bCs/>
                <w:sz w:val="24"/>
                <w:szCs w:val="24"/>
              </w:rPr>
              <w:t>54,2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62056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85453" w:rsidRPr="00C57BC8" w14:paraId="49D69CAA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08463" w14:textId="77777777" w:rsidR="00485453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збиток</w:t>
            </w:r>
          </w:p>
          <w:p w14:paraId="3714314D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41EAE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9CC88" w14:textId="7D5A7CFE" w:rsidR="00485453" w:rsidRPr="00485453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485453">
              <w:rPr>
                <w:rFonts w:ascii="Times New Roman" w:hAnsi="Times New Roman"/>
                <w:bCs/>
                <w:sz w:val="24"/>
                <w:szCs w:val="24"/>
              </w:rPr>
              <w:t>(1,0)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856A6" w14:textId="27876393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F4F2B"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0DE99" w14:textId="097D1418" w:rsidR="00485453" w:rsidRPr="00C57BC8" w:rsidRDefault="00554FB8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t>(0,8)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84137" w14:textId="0B2BF1CB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F4F2B"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AA635" w14:textId="65793BDE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F4F2B"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7272E" w14:textId="0A2EAB3E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F4F2B">
              <w:t>-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6E715" w14:textId="3E48132C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F4F2B"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BBC2A" w14:textId="1C3BF85D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F4F2B"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E5F30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85453" w:rsidRPr="00C57BC8" w14:paraId="1D290881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4F2A2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доходів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D18A0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1210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846A1EA" w14:textId="13809C14" w:rsidR="00485453" w:rsidRPr="00311EE7" w:rsidRDefault="00485453" w:rsidP="00485453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23495,4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8BE8E82" w14:textId="0A0AC166" w:rsidR="00485453" w:rsidRPr="00311EE7" w:rsidRDefault="00485453" w:rsidP="00485453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8850,8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16DFED9" w14:textId="29837F17" w:rsidR="00485453" w:rsidRPr="00311EE7" w:rsidRDefault="00554FB8" w:rsidP="00485453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6474,6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3D69AB6" w14:textId="7B81D776" w:rsidR="00485453" w:rsidRPr="00311EE7" w:rsidRDefault="00485453" w:rsidP="00485453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7717,0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AF9DD5B" w14:textId="1BAF1FE1" w:rsidR="00485453" w:rsidRPr="00311EE7" w:rsidRDefault="00485453" w:rsidP="00485453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1903,0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ADD077" w14:textId="2954306F" w:rsidR="00485453" w:rsidRPr="00311EE7" w:rsidRDefault="00485453" w:rsidP="00485453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1956,0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D2327FE" w14:textId="720EED06" w:rsidR="00485453" w:rsidRPr="00311EE7" w:rsidRDefault="00485453" w:rsidP="00485453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1946,0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0F0B" w14:textId="107CCB7F" w:rsidR="00485453" w:rsidRPr="00311EE7" w:rsidRDefault="00485453" w:rsidP="00485453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1912,0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7F5B0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85453" w:rsidRPr="00C57BC8" w14:paraId="3E5455B2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7ECBE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Усього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2117C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E5A16E" w14:textId="3B26C595" w:rsidR="00485453" w:rsidRPr="00311EE7" w:rsidRDefault="003E5BDA" w:rsidP="00485453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(23496,4</w:t>
            </w:r>
            <w:r w:rsidR="00485453"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6EDB92" w14:textId="3B8F3186" w:rsidR="00485453" w:rsidRPr="00311EE7" w:rsidRDefault="00485453" w:rsidP="003E5BDA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3E5BDA">
              <w:rPr>
                <w:rFonts w:ascii="Times New Roman" w:hAnsi="Times New Roman"/>
                <w:b/>
                <w:bCs/>
                <w:sz w:val="24"/>
                <w:szCs w:val="24"/>
              </w:rPr>
              <w:t>8849,3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9EA2503" w14:textId="49D636D9" w:rsidR="00485453" w:rsidRPr="00311EE7" w:rsidRDefault="00485453" w:rsidP="003E5BDA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554FB8">
              <w:rPr>
                <w:rFonts w:ascii="Times New Roman" w:hAnsi="Times New Roman"/>
                <w:b/>
                <w:bCs/>
                <w:sz w:val="24"/>
                <w:szCs w:val="24"/>
              </w:rPr>
              <w:t>6475,4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69ACE0B" w14:textId="3A44A93F" w:rsidR="00485453" w:rsidRPr="00311EE7" w:rsidRDefault="00485453" w:rsidP="003E5BDA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3E5BDA">
              <w:rPr>
                <w:rFonts w:ascii="Times New Roman" w:hAnsi="Times New Roman"/>
                <w:b/>
                <w:bCs/>
                <w:sz w:val="24"/>
                <w:szCs w:val="24"/>
              </w:rPr>
              <w:t>7523,8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BDF2953" w14:textId="0906C2CE" w:rsidR="00485453" w:rsidRPr="00311EE7" w:rsidRDefault="00485453" w:rsidP="003E5BDA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3E5BDA">
              <w:rPr>
                <w:rFonts w:ascii="Times New Roman" w:hAnsi="Times New Roman"/>
                <w:b/>
                <w:bCs/>
                <w:sz w:val="24"/>
                <w:szCs w:val="24"/>
              </w:rPr>
              <w:t>1863,6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B41513C" w14:textId="3FBA24D2" w:rsidR="00485453" w:rsidRPr="00311EE7" w:rsidRDefault="00485453" w:rsidP="003E5BDA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3E5BDA">
              <w:rPr>
                <w:rFonts w:ascii="Times New Roman" w:hAnsi="Times New Roman"/>
                <w:b/>
                <w:bCs/>
                <w:sz w:val="24"/>
                <w:szCs w:val="24"/>
              </w:rPr>
              <w:t>1908,8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3D63CD8" w14:textId="7AA76061" w:rsidR="00485453" w:rsidRPr="00311EE7" w:rsidRDefault="00485453" w:rsidP="003E5BDA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3E5BDA">
              <w:rPr>
                <w:rFonts w:ascii="Times New Roman" w:hAnsi="Times New Roman"/>
                <w:b/>
                <w:bCs/>
                <w:sz w:val="24"/>
                <w:szCs w:val="24"/>
              </w:rPr>
              <w:t>1893,6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CE90056" w14:textId="6F12AC65" w:rsidR="00485453" w:rsidRPr="00311EE7" w:rsidRDefault="00485453" w:rsidP="003E5BDA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3E5BDA">
              <w:rPr>
                <w:rFonts w:ascii="Times New Roman" w:hAnsi="Times New Roman"/>
                <w:b/>
                <w:bCs/>
                <w:sz w:val="24"/>
                <w:szCs w:val="24"/>
              </w:rPr>
              <w:t>1857,8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EC339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85453" w:rsidRPr="00C57BC8" w14:paraId="46743F8D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86E66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Неконтрольована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частка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005A2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C51C19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7D3DBD9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5A5FBE9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BDD895" w14:textId="77777777" w:rsidR="00485453" w:rsidRPr="00C57BC8" w:rsidRDefault="00485453" w:rsidP="00485453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D2ABC25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B80C690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64E442D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39A3F39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8557B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85453" w:rsidRPr="00C57BC8" w14:paraId="278B90D0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1506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6E567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Розрахунок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показника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EBITDA</w:t>
            </w:r>
          </w:p>
        </w:tc>
      </w:tr>
      <w:tr w:rsidR="00485453" w:rsidRPr="00C57BC8" w14:paraId="7E7474D3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F40B9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результат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2C5CA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A7BEC" w14:textId="49273BBE" w:rsidR="00485453" w:rsidRPr="00C57BC8" w:rsidRDefault="003E5BDA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85453">
              <w:rPr>
                <w:rFonts w:ascii="Times New Roman" w:hAnsi="Times New Roman"/>
                <w:bCs/>
                <w:sz w:val="24"/>
                <w:szCs w:val="24"/>
              </w:rPr>
              <w:t>(1,0)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C0E6A5" w14:textId="202E9212" w:rsidR="00485453" w:rsidRPr="00C57BC8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D46F1" w14:textId="634434AE" w:rsidR="00485453" w:rsidRPr="00C57BC8" w:rsidRDefault="00554FB8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(0,8)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778742" w14:textId="794553A1" w:rsidR="00485453" w:rsidRPr="00C57BC8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193,2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CC48C" w14:textId="1EBA6C30" w:rsidR="00485453" w:rsidRPr="00C57BC8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39,4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CF2F9" w14:textId="552258C8" w:rsidR="00485453" w:rsidRPr="00C57BC8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47,2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1F235" w14:textId="30B3F649" w:rsidR="00485453" w:rsidRPr="00C57BC8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52,4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5941F" w14:textId="4F0E83DE" w:rsidR="00485453" w:rsidRPr="00C57BC8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54,2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0644C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85453" w:rsidRPr="00C57BC8" w14:paraId="362A49C1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2ABDA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плюс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амортизація,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7A4EE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F3D64" w14:textId="52DC90B1" w:rsidR="00485453" w:rsidRPr="00C57BC8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2479,6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2F3A2" w14:textId="2427FAD4" w:rsidR="00485453" w:rsidRPr="00C57BC8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1188,0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93A36" w14:textId="35C31F7A" w:rsidR="00485453" w:rsidRPr="00C57BC8" w:rsidRDefault="00554FB8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1535,5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AF179" w14:textId="6FDDA109" w:rsidR="00485453" w:rsidRPr="00C57BC8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512,4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E9037" w14:textId="7BAC431C" w:rsidR="00485453" w:rsidRPr="00C57BC8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F5EFA" w14:textId="1A5E1246" w:rsidR="00485453" w:rsidRPr="00C57BC8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128,1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B8439" w14:textId="73F74BD1" w:rsidR="00485453" w:rsidRPr="00C57BC8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C4BA8" w14:textId="611ED1CF" w:rsidR="00485453" w:rsidRPr="00C57BC8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128,2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F5AC7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85453" w:rsidRPr="00C57BC8" w14:paraId="23FD930B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C3334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мінус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курсових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різниць,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50D4F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C6B1D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60216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AFBEE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FAF8E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EA91D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A7ECC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F39F7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F9B1C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E6DF8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85453" w:rsidRPr="00C57BC8" w14:paraId="218E2F2D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EDF91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плюс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курсових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різниць,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39DF6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FA982" w14:textId="43E1BEB9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68A1D" w14:textId="34E32163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D429D" w14:textId="6464D253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17732" w14:textId="1ED73D26" w:rsidR="00485453" w:rsidRPr="006777C4" w:rsidRDefault="006777C4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6A43D" w14:textId="372174ED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8149" w14:textId="316486C4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7D882" w14:textId="353813DF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9F155" w14:textId="30FA8BB8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C1855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85453" w:rsidRPr="00C57BC8" w14:paraId="260C7440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490F6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мінус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значні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нетипові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A0F60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C9FD4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C6C92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DEDBD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63730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009DF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79D42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C8C05E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8DCB9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86160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85453" w:rsidRPr="00C57BC8" w14:paraId="1A754E6F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47399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плюс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значні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нетипові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37ED6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5B1CF" w14:textId="003340B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3126B" w14:textId="28DF6E14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63989" w14:textId="6750149E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A0C1E" w14:textId="50B79034" w:rsidR="00485453" w:rsidRPr="006777C4" w:rsidRDefault="006777C4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FCDEA" w14:textId="1A3B27FF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B5CE0" w14:textId="6C1AE214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6F988" w14:textId="26C0EDB9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FAF7F" w14:textId="2BE652FE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C73DA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85453" w:rsidRPr="00C57BC8" w14:paraId="072C004F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EC2CE" w14:textId="77777777" w:rsidR="00485453" w:rsidRPr="00C57BC8" w:rsidRDefault="00485453" w:rsidP="00485453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EBITDA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42171" w14:textId="77777777" w:rsidR="00485453" w:rsidRPr="00C57BC8" w:rsidRDefault="00485453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1310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3C643" w14:textId="26E163B0" w:rsidR="00485453" w:rsidRPr="00597700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5977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2478,6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9ECDB" w14:textId="75884E9C" w:rsidR="00485453" w:rsidRPr="00597700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5977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1189,5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0526C" w14:textId="2E8F3AFB" w:rsidR="00485453" w:rsidRPr="00597700" w:rsidRDefault="00554FB8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1534,7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6A9F1" w14:textId="2EE5BFBD" w:rsidR="00485453" w:rsidRPr="00597700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5977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705,6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23892" w14:textId="6029FF55" w:rsidR="00485453" w:rsidRPr="00597700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5977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167,4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137D2" w14:textId="025012D7" w:rsidR="00485453" w:rsidRPr="00597700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5977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175,3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733A8" w14:textId="7E6A53B9" w:rsidR="00485453" w:rsidRPr="00597700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5977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180,5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1568A1" w14:textId="16D8C4D6" w:rsidR="00485453" w:rsidRPr="00597700" w:rsidRDefault="00597700" w:rsidP="00485453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5977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182,4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BD5F6" w14:textId="77777777" w:rsidR="00485453" w:rsidRPr="00C57BC8" w:rsidRDefault="00485453" w:rsidP="004854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7700" w:rsidRPr="00C57BC8" w14:paraId="341FBC5E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1506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4842E" w14:textId="77777777" w:rsidR="00597700" w:rsidRPr="00C57BC8" w:rsidRDefault="00597700" w:rsidP="00597700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Елементи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операційних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</w:t>
            </w:r>
          </w:p>
        </w:tc>
      </w:tr>
      <w:tr w:rsidR="00597700" w:rsidRPr="00C57BC8" w14:paraId="27FA0B50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3BFFB" w14:textId="77777777" w:rsidR="00597700" w:rsidRDefault="00597700" w:rsidP="00597700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Матеріальні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витрати,</w:t>
            </w:r>
          </w:p>
          <w:p w14:paraId="6D6BCFA2" w14:textId="54C9D7D5" w:rsidR="00597700" w:rsidRPr="00C57BC8" w:rsidRDefault="00597700" w:rsidP="00597700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97D33" w14:textId="2509957E" w:rsidR="00597700" w:rsidRPr="00C57BC8" w:rsidRDefault="00597700" w:rsidP="0059770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314F766" w14:textId="4ED7D014" w:rsidR="00597700" w:rsidRPr="006835DF" w:rsidRDefault="00597700" w:rsidP="00F11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678,3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663F726" w14:textId="48566489" w:rsidR="00597700" w:rsidRPr="006835DF" w:rsidRDefault="00597700" w:rsidP="00F11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(790,4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40D2048" w14:textId="5C63D9AB" w:rsidR="00597700" w:rsidRPr="006835DF" w:rsidRDefault="00597700" w:rsidP="0055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554FB8">
              <w:rPr>
                <w:rFonts w:ascii="Times New Roman" w:hAnsi="Times New Roman"/>
                <w:sz w:val="24"/>
                <w:szCs w:val="24"/>
              </w:rPr>
              <w:t>777,1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69C3BD4" w14:textId="18A3C6BF" w:rsidR="00597700" w:rsidRPr="006835DF" w:rsidRDefault="00597700" w:rsidP="00F11C4F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896,8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2B00D67" w14:textId="5E0C44C2" w:rsidR="00597700" w:rsidRPr="006835DF" w:rsidRDefault="00597700" w:rsidP="00F11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205,8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6FF1D01" w14:textId="17B6A93C" w:rsidR="00597700" w:rsidRPr="006835DF" w:rsidRDefault="00597700" w:rsidP="00F11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236,5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408A17A" w14:textId="558725B5" w:rsidR="00597700" w:rsidRPr="006835DF" w:rsidRDefault="00597700" w:rsidP="00F11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245,7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A27B7A9" w14:textId="3CBE7276" w:rsidR="00597700" w:rsidRPr="006835DF" w:rsidRDefault="00597700" w:rsidP="00F11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208,8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DAF47" w14:textId="77777777" w:rsidR="00597700" w:rsidRDefault="00597700" w:rsidP="00597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597700" w:rsidRPr="00C57BC8" w14:paraId="533D0AD5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03A7D" w14:textId="77777777" w:rsidR="00597700" w:rsidRPr="00C57BC8" w:rsidRDefault="00597700" w:rsidP="00597700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сировину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08BC1" w14:textId="77777777" w:rsidR="00597700" w:rsidRPr="00C57BC8" w:rsidRDefault="00597700" w:rsidP="0059770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E2363" w14:textId="25FC074C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326,0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05040" w14:textId="6280FBD4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301,6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38570" w14:textId="41D61C6F" w:rsidR="00597700" w:rsidRPr="006835DF" w:rsidRDefault="00597700" w:rsidP="00554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554FB8">
              <w:rPr>
                <w:rFonts w:ascii="Times New Roman" w:hAnsi="Times New Roman"/>
                <w:sz w:val="24"/>
                <w:szCs w:val="24"/>
              </w:rPr>
              <w:t>354,2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2D988" w14:textId="0D5F2101" w:rsidR="00597700" w:rsidRPr="006835DF" w:rsidRDefault="00597700" w:rsidP="0059770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350,0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FE098" w14:textId="5E0474D7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77E4D0" w14:textId="7A081F23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1BEE2" w14:textId="628692D6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125,0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483DF" w14:textId="13A09CA8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50,0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3DC73" w14:textId="77777777" w:rsidR="00597700" w:rsidRPr="00C57BC8" w:rsidRDefault="00597700" w:rsidP="005977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7700" w:rsidRPr="00C57BC8" w14:paraId="2F05E38B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56C29" w14:textId="77777777" w:rsidR="00597700" w:rsidRPr="00C57BC8" w:rsidRDefault="00597700" w:rsidP="00597700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паливо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енергію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3587C" w14:textId="77777777" w:rsidR="00597700" w:rsidRPr="00C57BC8" w:rsidRDefault="00597700" w:rsidP="0059770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63CA0" w14:textId="69378B18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352,3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0AD14" w14:textId="003B244A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488,8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CAD4F" w14:textId="260938AB" w:rsidR="00597700" w:rsidRPr="006835DF" w:rsidRDefault="00597700" w:rsidP="00554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554FB8">
              <w:rPr>
                <w:rFonts w:ascii="Times New Roman" w:hAnsi="Times New Roman"/>
                <w:sz w:val="24"/>
                <w:szCs w:val="24"/>
              </w:rPr>
              <w:t>422,9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18FC2" w14:textId="600460DE" w:rsidR="00597700" w:rsidRPr="006835DF" w:rsidRDefault="00597700" w:rsidP="0059770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546,8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4DA13" w14:textId="2ACA4A97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155,8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EC127" w14:textId="22689F10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111,5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4BC20" w14:textId="114F1E43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(120,7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1F1FD" w14:textId="42A14E52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(158,8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D52FE" w14:textId="77777777" w:rsidR="00597700" w:rsidRPr="00C57BC8" w:rsidRDefault="00597700" w:rsidP="005977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7700" w:rsidRPr="00C57BC8" w14:paraId="6DEC6B78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71C59" w14:textId="77777777" w:rsidR="00597700" w:rsidRPr="00C57BC8" w:rsidRDefault="00597700" w:rsidP="00597700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73570" w14:textId="77777777" w:rsidR="00597700" w:rsidRPr="00C57BC8" w:rsidRDefault="00597700" w:rsidP="0059770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9B885" w14:textId="41B66778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2865,9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88DF2" w14:textId="166E1626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4063,8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A6FA1" w14:textId="6AA6174F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3258,2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950EC" w14:textId="662E6ECB" w:rsidR="00597700" w:rsidRPr="006835DF" w:rsidRDefault="00597700" w:rsidP="0059770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4748,9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25AFB" w14:textId="72BBCBA0" w:rsidR="00597700" w:rsidRPr="006835DF" w:rsidRDefault="00597700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1187,1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922BB" w14:textId="3039AFB4" w:rsidR="00597700" w:rsidRPr="006835DF" w:rsidRDefault="00597700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1187,2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627B6" w14:textId="3EE2E74B" w:rsidR="00597700" w:rsidRPr="006835DF" w:rsidRDefault="00597700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1187,3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E71C6" w14:textId="545B42A4" w:rsidR="00597700" w:rsidRPr="006835DF" w:rsidRDefault="00597700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1187,3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F67C3" w14:textId="77777777" w:rsidR="00597700" w:rsidRPr="00C57BC8" w:rsidRDefault="00597700" w:rsidP="005977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7700" w:rsidRPr="00C57BC8" w14:paraId="563DE29A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3CD50" w14:textId="77777777" w:rsidR="00597700" w:rsidRPr="00C57BC8" w:rsidRDefault="00597700" w:rsidP="00597700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82D23" w14:textId="77777777" w:rsidR="00597700" w:rsidRPr="00C57BC8" w:rsidRDefault="00597700" w:rsidP="0059770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85E98" w14:textId="43125D30" w:rsidR="00597700" w:rsidRPr="006835DF" w:rsidRDefault="00597700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672,2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1E6FB" w14:textId="5D2B07F2" w:rsidR="00597700" w:rsidRPr="006835DF" w:rsidRDefault="00597700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894,2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6E508" w14:textId="2031DCD5" w:rsidR="00597700" w:rsidRPr="006835DF" w:rsidRDefault="00597700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716,8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D2013" w14:textId="12DE8ED3" w:rsidR="00597700" w:rsidRPr="006835DF" w:rsidRDefault="00597700" w:rsidP="0089236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1044,8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44D46" w14:textId="4263536F" w:rsidR="00597700" w:rsidRPr="006835DF" w:rsidRDefault="00597700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261,1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53E23" w14:textId="2E4880B7" w:rsidR="00597700" w:rsidRPr="006835DF" w:rsidRDefault="0089236B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261,1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D9808" w14:textId="3E9D0EEB" w:rsidR="00597700" w:rsidRPr="006835DF" w:rsidRDefault="0089236B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261,3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E6A82" w14:textId="5A68F391" w:rsidR="00597700" w:rsidRPr="006835DF" w:rsidRDefault="0089236B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(261,3</w:t>
            </w:r>
            <w:r w:rsidR="00597700"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8E3F4" w14:textId="77777777" w:rsidR="00597700" w:rsidRPr="00C57BC8" w:rsidRDefault="00597700" w:rsidP="005977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9236B" w:rsidRPr="00C57BC8" w14:paraId="0C4F0787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B1B6B" w14:textId="77777777" w:rsidR="0089236B" w:rsidRPr="00C57BC8" w:rsidRDefault="0089236B" w:rsidP="0089236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Амортизація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799CF" w14:textId="77777777" w:rsidR="0089236B" w:rsidRPr="00C57BC8" w:rsidRDefault="0089236B" w:rsidP="0089236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46E0C" w14:textId="1FD56A43" w:rsidR="0089236B" w:rsidRPr="006835DF" w:rsidRDefault="0089236B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2479,6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E7FA7" w14:textId="7EC153B4" w:rsidR="0089236B" w:rsidRPr="006835DF" w:rsidRDefault="0089236B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1188,0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3F378" w14:textId="3DF43E1E" w:rsidR="0089236B" w:rsidRPr="006835DF" w:rsidRDefault="0089236B" w:rsidP="00554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554FB8">
              <w:rPr>
                <w:rFonts w:ascii="Times New Roman" w:hAnsi="Times New Roman"/>
                <w:sz w:val="24"/>
                <w:szCs w:val="24"/>
              </w:rPr>
              <w:t>1535,5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03F93" w14:textId="2FA6D008" w:rsidR="0089236B" w:rsidRPr="006835DF" w:rsidRDefault="0089236B" w:rsidP="0089236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400,0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3C357" w14:textId="55F94C5D" w:rsidR="0089236B" w:rsidRPr="006835DF" w:rsidRDefault="0089236B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100,0)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9D1C0" w14:textId="2D4C6408" w:rsidR="0089236B" w:rsidRPr="006835DF" w:rsidRDefault="0089236B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532FA">
              <w:rPr>
                <w:rFonts w:ascii="Times New Roman" w:hAnsi="Times New Roman"/>
                <w:sz w:val="24"/>
                <w:szCs w:val="24"/>
              </w:rPr>
              <w:t>(100,0)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070DD" w14:textId="17EE7028" w:rsidR="0089236B" w:rsidRPr="006835DF" w:rsidRDefault="0089236B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532FA">
              <w:rPr>
                <w:rFonts w:ascii="Times New Roman" w:hAnsi="Times New Roman"/>
                <w:sz w:val="24"/>
                <w:szCs w:val="24"/>
              </w:rPr>
              <w:t>(100,0)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6BE62" w14:textId="1B8588C1" w:rsidR="0089236B" w:rsidRPr="006835DF" w:rsidRDefault="0089236B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532FA">
              <w:rPr>
                <w:rFonts w:ascii="Times New Roman" w:hAnsi="Times New Roman"/>
                <w:sz w:val="24"/>
                <w:szCs w:val="24"/>
              </w:rPr>
              <w:t>(100,0)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25EE3" w14:textId="77777777" w:rsidR="0089236B" w:rsidRPr="00C57BC8" w:rsidRDefault="0089236B" w:rsidP="008923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7700" w:rsidRPr="00C57BC8" w14:paraId="0B434611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09072" w14:textId="77777777" w:rsidR="00597700" w:rsidRPr="00C57BC8" w:rsidRDefault="00597700" w:rsidP="00597700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24D6B" w14:textId="77777777" w:rsidR="00597700" w:rsidRPr="00C57BC8" w:rsidRDefault="00597700" w:rsidP="0059770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1440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0B9D9" w14:textId="2908194E" w:rsidR="00597700" w:rsidRPr="006835DF" w:rsidRDefault="0089236B" w:rsidP="00597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(16800,4</w:t>
            </w:r>
            <w:r w:rsidR="00597700"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6613F" w14:textId="7EDAD385" w:rsidR="00597700" w:rsidRPr="006835DF" w:rsidRDefault="00597700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1912,9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D7632" w14:textId="72D0D541" w:rsidR="00597700" w:rsidRPr="006835DF" w:rsidRDefault="00597700" w:rsidP="00554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554FB8">
              <w:rPr>
                <w:rFonts w:ascii="Times New Roman" w:hAnsi="Times New Roman"/>
                <w:sz w:val="24"/>
                <w:szCs w:val="24"/>
              </w:rPr>
              <w:t>187,8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C1A82" w14:textId="2F7489D3" w:rsidR="00597700" w:rsidRPr="006835DF" w:rsidRDefault="00597700" w:rsidP="0089236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433,3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1A57F" w14:textId="79D8B845" w:rsidR="00597700" w:rsidRPr="006835DF" w:rsidRDefault="00597700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109,6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6E2C9" w14:textId="23D1486B" w:rsidR="00597700" w:rsidRPr="006835DF" w:rsidRDefault="00597700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124,0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7175A" w14:textId="1961D83A" w:rsidR="00597700" w:rsidRPr="006835DF" w:rsidRDefault="00597700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99,3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7CBD5" w14:textId="67C61B69" w:rsidR="00597700" w:rsidRPr="006835DF" w:rsidRDefault="00597700" w:rsidP="00892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35DF">
              <w:rPr>
                <w:rFonts w:ascii="Times New Roman" w:hAnsi="Times New Roman"/>
                <w:sz w:val="24"/>
                <w:szCs w:val="24"/>
              </w:rPr>
              <w:t>(</w:t>
            </w:r>
            <w:r w:rsidR="0089236B">
              <w:rPr>
                <w:rFonts w:ascii="Times New Roman" w:hAnsi="Times New Roman"/>
                <w:sz w:val="24"/>
                <w:szCs w:val="24"/>
              </w:rPr>
              <w:t>100,4</w:t>
            </w:r>
            <w:r w:rsidRPr="006835D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3990C" w14:textId="77777777" w:rsidR="00597700" w:rsidRPr="00C57BC8" w:rsidRDefault="00597700" w:rsidP="005977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9236B" w:rsidRPr="00C57BC8" w14:paraId="168FAA47" w14:textId="77777777" w:rsidTr="00572D35">
        <w:trPr>
          <w:gridBefore w:val="1"/>
          <w:gridAfter w:val="5"/>
          <w:wBefore w:w="67" w:type="dxa"/>
          <w:wAfter w:w="4844" w:type="dxa"/>
          <w:trHeight w:val="60"/>
        </w:trPr>
        <w:tc>
          <w:tcPr>
            <w:tcW w:w="2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3B273" w14:textId="77777777" w:rsidR="0089236B" w:rsidRPr="00C57BC8" w:rsidRDefault="0089236B" w:rsidP="0089236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1A90F" w14:textId="77777777" w:rsidR="0089236B" w:rsidRPr="00C57BC8" w:rsidRDefault="0089236B" w:rsidP="0089236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1450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1FFA900" w14:textId="2BF2FBFF" w:rsidR="0089236B" w:rsidRPr="008E3061" w:rsidRDefault="0089236B" w:rsidP="0089236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(23496,4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0324E9" w14:textId="363CB561" w:rsidR="0089236B" w:rsidRPr="008E3061" w:rsidRDefault="0089236B" w:rsidP="0089236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8849,3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ABFC86" w14:textId="080093AE" w:rsidR="0089236B" w:rsidRPr="008E3061" w:rsidRDefault="0089236B" w:rsidP="00554FB8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554FB8">
              <w:rPr>
                <w:rFonts w:ascii="Times New Roman" w:hAnsi="Times New Roman"/>
                <w:b/>
                <w:bCs/>
                <w:sz w:val="24"/>
                <w:szCs w:val="24"/>
              </w:rPr>
              <w:t>6475,4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0038083" w14:textId="08285DD2" w:rsidR="0089236B" w:rsidRPr="008E3061" w:rsidRDefault="0089236B" w:rsidP="0089236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7523,8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16607A4" w14:textId="2061EFD5" w:rsidR="0089236B" w:rsidRPr="008E3061" w:rsidRDefault="0089236B" w:rsidP="0089236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1863,6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4007B4" w14:textId="29C65B56" w:rsidR="0089236B" w:rsidRPr="008E3061" w:rsidRDefault="0089236B" w:rsidP="0089236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1908,8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D745828" w14:textId="68B1AFCF" w:rsidR="0089236B" w:rsidRPr="008E3061" w:rsidRDefault="0089236B" w:rsidP="0089236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1893,6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366F994" w14:textId="704F157B" w:rsidR="0089236B" w:rsidRPr="008E3061" w:rsidRDefault="0089236B" w:rsidP="0089236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1857,8</w:t>
            </w:r>
            <w:r w:rsidRPr="00311E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19721" w14:textId="77777777" w:rsidR="0089236B" w:rsidRPr="00C57BC8" w:rsidRDefault="0089236B" w:rsidP="008923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57624" w:rsidRPr="00C57BC8" w14:paraId="2F7DB6C3" w14:textId="77777777" w:rsidTr="00572D35">
        <w:trPr>
          <w:gridAfter w:val="4"/>
          <w:wAfter w:w="4834" w:type="dxa"/>
          <w:trHeight w:val="60"/>
        </w:trPr>
        <w:tc>
          <w:tcPr>
            <w:tcW w:w="1383" w:type="dxa"/>
            <w:gridSpan w:val="2"/>
            <w:tcMar>
              <w:right w:w="57" w:type="dxa"/>
            </w:tcMar>
          </w:tcPr>
          <w:p w14:paraId="3DF578F5" w14:textId="5D370DC7" w:rsidR="00A57624" w:rsidRPr="00C828FF" w:rsidRDefault="007B264A" w:rsidP="00D1150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Д</w:t>
            </w:r>
            <w:r w:rsidR="00A57624" w:rsidRPr="00C828F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иректор</w:t>
            </w:r>
          </w:p>
        </w:tc>
        <w:tc>
          <w:tcPr>
            <w:tcW w:w="4523" w:type="dxa"/>
            <w:gridSpan w:val="4"/>
            <w:tcMar>
              <w:right w:w="57" w:type="dxa"/>
            </w:tcMar>
          </w:tcPr>
          <w:p w14:paraId="0D2E15E4" w14:textId="77777777" w:rsidR="00A57624" w:rsidRPr="00C828FF" w:rsidRDefault="00A57624" w:rsidP="00D1150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583" w:type="dxa"/>
            <w:gridSpan w:val="6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3C0A78DC" w14:textId="77777777" w:rsidR="00A57624" w:rsidRPr="00C57BC8" w:rsidRDefault="00A57624" w:rsidP="00D1150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14:paraId="78CB7020" w14:textId="77777777" w:rsidR="00A57624" w:rsidRPr="00C57BC8" w:rsidRDefault="00A57624" w:rsidP="00D1150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(підпис)</w:t>
            </w:r>
          </w:p>
        </w:tc>
        <w:tc>
          <w:tcPr>
            <w:tcW w:w="3648" w:type="dxa"/>
            <w:gridSpan w:val="4"/>
            <w:tcMar>
              <w:top w:w="170" w:type="dxa"/>
              <w:left w:w="0" w:type="dxa"/>
              <w:bottom w:w="68" w:type="dxa"/>
            </w:tcMar>
          </w:tcPr>
          <w:p w14:paraId="2F998485" w14:textId="02DAC5CF" w:rsidR="00A57624" w:rsidRPr="00C57BC8" w:rsidRDefault="0089236B" w:rsidP="00D1150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Ігор ГУЗАР</w:t>
            </w:r>
          </w:p>
        </w:tc>
      </w:tr>
    </w:tbl>
    <w:p w14:paraId="21504247" w14:textId="32DF0D38" w:rsidR="00B919FE" w:rsidRDefault="00B919FE" w:rsidP="003B631A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IІ.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Розрахунки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бюджетом</w:t>
      </w:r>
    </w:p>
    <w:p w14:paraId="2418850E" w14:textId="77777777" w:rsidR="007B264A" w:rsidRPr="00C57BC8" w:rsidRDefault="007B264A" w:rsidP="003B631A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"/>
        <w:gridCol w:w="1382"/>
        <w:gridCol w:w="3587"/>
        <w:gridCol w:w="936"/>
        <w:gridCol w:w="9"/>
        <w:gridCol w:w="1284"/>
        <w:gridCol w:w="1370"/>
        <w:gridCol w:w="1275"/>
        <w:gridCol w:w="1354"/>
        <w:gridCol w:w="290"/>
        <w:gridCol w:w="708"/>
        <w:gridCol w:w="997"/>
        <w:gridCol w:w="997"/>
        <w:gridCol w:w="946"/>
        <w:gridCol w:w="58"/>
      </w:tblGrid>
      <w:tr w:rsidR="00FF13C2" w:rsidRPr="00C57BC8" w14:paraId="51E5888C" w14:textId="77777777" w:rsidTr="000330D9">
        <w:trPr>
          <w:trHeight w:val="60"/>
        </w:trPr>
        <w:tc>
          <w:tcPr>
            <w:tcW w:w="1648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B5FF5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CFC65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42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B5F9E" w14:textId="386F5BCF" w:rsidR="00B919FE" w:rsidRPr="00C57BC8" w:rsidRDefault="00B919FE" w:rsidP="006F00D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F00DD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2021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44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021B2" w14:textId="157B5B6F" w:rsidR="00B919FE" w:rsidRPr="00C57BC8" w:rsidRDefault="00B919FE" w:rsidP="006F00D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F00DD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2022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41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6178C" w14:textId="5BDF699C" w:rsidR="00B919FE" w:rsidRPr="006F00DD" w:rsidRDefault="006F00DD" w:rsidP="006F00D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Факт 2022 </w:t>
            </w:r>
            <w:r w:rsidR="00B919FE"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о</w:t>
            </w:r>
            <w:r w:rsidR="00B919FE"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у</w:t>
            </w:r>
          </w:p>
        </w:tc>
        <w:tc>
          <w:tcPr>
            <w:tcW w:w="44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7287FF" w14:textId="54D3F0AF" w:rsidR="00B919FE" w:rsidRPr="00C57BC8" w:rsidRDefault="00B919FE" w:rsidP="006F00D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</w:t>
            </w:r>
            <w:r w:rsidR="006F00DD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2023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r w:rsidR="006F00DD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о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 w:rsidR="006F00DD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у</w:t>
            </w:r>
          </w:p>
        </w:tc>
        <w:tc>
          <w:tcPr>
            <w:tcW w:w="1310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80931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кварталами</w:t>
            </w:r>
          </w:p>
        </w:tc>
      </w:tr>
      <w:tr w:rsidR="00FF13C2" w:rsidRPr="00C57BC8" w14:paraId="0EEB8FE2" w14:textId="77777777" w:rsidTr="000330D9">
        <w:trPr>
          <w:trHeight w:val="659"/>
        </w:trPr>
        <w:tc>
          <w:tcPr>
            <w:tcW w:w="1648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44457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AEA382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C38D44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0F37C8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DBB17A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34432D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1F57C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34B3E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A8860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EB893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ІV</w:t>
            </w:r>
          </w:p>
        </w:tc>
      </w:tr>
      <w:tr w:rsidR="00FF13C2" w:rsidRPr="00C57BC8" w14:paraId="156EC54B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B9894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970E9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D59F6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0F87F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A20F0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E7A51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75B2F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1C0F6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4819F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D8BF3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B919FE" w:rsidRPr="00C57BC8" w14:paraId="1734E443" w14:textId="77777777" w:rsidTr="003B631A">
        <w:trPr>
          <w:trHeight w:val="216"/>
        </w:trPr>
        <w:tc>
          <w:tcPr>
            <w:tcW w:w="5000" w:type="pct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383D2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Розподіл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прибутку</w:t>
            </w:r>
          </w:p>
        </w:tc>
      </w:tr>
      <w:tr w:rsidR="009A35F1" w:rsidRPr="00C57BC8" w14:paraId="621BC5B6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59111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фінансовий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B11E4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A3410" w14:textId="2EF55283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C3AA7" w14:textId="721FA0F5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307CA" w14:textId="600A0D0F" w:rsidR="009A35F1" w:rsidRPr="00BB1875" w:rsidRDefault="006C1F46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(0,8)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E923F" w14:textId="0181B96B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193,2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D47C4" w14:textId="35B0802F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6EB9D" w14:textId="5B4AB732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9D5D5" w14:textId="58ACC35C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52,4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D0028" w14:textId="10922E04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54,2</w:t>
            </w:r>
          </w:p>
        </w:tc>
      </w:tr>
      <w:tr w:rsidR="00FF13C2" w:rsidRPr="00C57BC8" w14:paraId="44A58B01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CC662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Залишок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нерозподіленого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прибутку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(непокритого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збитку)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393B0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5AAF8" w14:textId="2D23F6FB" w:rsidR="00B919FE" w:rsidRPr="006777C4" w:rsidRDefault="006777C4" w:rsidP="009C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CB274" w14:textId="57C6B7B9" w:rsidR="00B919FE" w:rsidRPr="006777C4" w:rsidRDefault="006777C4" w:rsidP="009C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6D51E" w14:textId="7D832B6A" w:rsidR="00B919FE" w:rsidRPr="006777C4" w:rsidRDefault="006777C4" w:rsidP="009C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CADCF4" w14:textId="2C258156" w:rsidR="00B919FE" w:rsidRPr="006777C4" w:rsidRDefault="006777C4" w:rsidP="009C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B5C8C" w14:textId="35DF9596" w:rsidR="00B919FE" w:rsidRPr="006777C4" w:rsidRDefault="006777C4" w:rsidP="009C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A53E2" w14:textId="5D7A710F" w:rsidR="00B919FE" w:rsidRPr="006777C4" w:rsidRDefault="006777C4" w:rsidP="009C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0C398" w14:textId="3D5036EC" w:rsidR="00B919FE" w:rsidRPr="006777C4" w:rsidRDefault="006777C4" w:rsidP="009C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C646D" w14:textId="4957D9D8" w:rsidR="00B919FE" w:rsidRPr="006777C4" w:rsidRDefault="006777C4" w:rsidP="009C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</w:p>
        </w:tc>
      </w:tr>
      <w:tr w:rsidR="009C00B1" w:rsidRPr="00C57BC8" w14:paraId="0687C7CA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2844D" w14:textId="77777777" w:rsidR="009C00B1" w:rsidRPr="00C57BC8" w:rsidRDefault="009C00B1" w:rsidP="009C00B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Коригування,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політики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A36C5" w14:textId="77777777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3F144" w14:textId="240FC747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BA568" w14:textId="5A343271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5493E" w14:textId="0D30C880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7ADC8" w14:textId="15A7C4BF" w:rsidR="009C00B1" w:rsidRPr="006777C4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2BED3" w14:textId="14D3E461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F9785" w14:textId="67984345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48E40" w14:textId="243D98BC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20B4A" w14:textId="63079231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BB1875" w:rsidRPr="00C57BC8" w14:paraId="178E6631" w14:textId="77777777" w:rsidTr="000330D9">
        <w:trPr>
          <w:trHeight w:val="364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842D0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Скоригований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залишок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нерозподіленого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прибутку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(непокритого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збитку)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періоду,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7E268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2009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57624" w14:textId="22B5DEC2" w:rsidR="00B919FE" w:rsidRPr="006777C4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20C10" w14:textId="354A73E9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57224" w14:textId="044D900F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8AEFC" w14:textId="2E9C3DD5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DE692" w14:textId="3AFCD890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32D9B" w14:textId="563B1818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9607C" w14:textId="60BEDF13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75254" w14:textId="1580C93A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</w:tr>
      <w:tr w:rsidR="00BB1875" w:rsidRPr="00C57BC8" w14:paraId="1D4F661C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31B13" w14:textId="77777777" w:rsidR="00B919FE" w:rsidRPr="00C57BC8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Нараховані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сплати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частини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прибутку,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2875D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FBDFF" w14:textId="70C58E0E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8B6DB" w14:textId="65E79583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BB384" w14:textId="005FA81F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2C57E" w14:textId="70C16575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EF33E2" w14:textId="465E1C30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65F63" w14:textId="236C27D8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61D3A" w14:textId="4E963E37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BFFC1" w14:textId="74DDB2CC" w:rsidR="00B919FE" w:rsidRPr="00C57BC8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</w:tr>
      <w:tr w:rsidR="009C00B1" w:rsidRPr="00C57BC8" w14:paraId="12F44890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CEF3B" w14:textId="77777777" w:rsidR="009C00B1" w:rsidRPr="00C57BC8" w:rsidRDefault="009C00B1" w:rsidP="009C00B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унітарними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об’єднаннями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бюджету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2609C" w14:textId="77777777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100A9" w14:textId="7A87B8C1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331E0" w14:textId="5E1173CB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D6073" w14:textId="74B01A40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A0234" w14:textId="237CE81E" w:rsidR="009C00B1" w:rsidRPr="006777C4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36A58" w14:textId="2F6C8BA9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3898F" w14:textId="33B44B6A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119C0" w14:textId="5EA2F68F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15BCAF" w14:textId="35DF3ADD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9C00B1" w:rsidRPr="00C57BC8" w14:paraId="2A258979" w14:textId="77777777" w:rsidTr="000330D9">
        <w:trPr>
          <w:trHeight w:val="78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07EA0" w14:textId="4CD618B0" w:rsidR="003435E0" w:rsidRPr="00C57BC8" w:rsidRDefault="009C00B1" w:rsidP="000330D9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господарськими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товариствами,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статутному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яких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більше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відсотків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акцій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(часток)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належать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дивідендів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69074" w14:textId="77777777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05AD3" w14:textId="2DD93D3B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942B3" w14:textId="0AA57179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082AD" w14:textId="59331A20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202C8" w14:textId="1AC1501B" w:rsidR="009C00B1" w:rsidRPr="006777C4" w:rsidRDefault="006777C4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1ADFD" w14:textId="6A740681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C9C26" w14:textId="74B1B15F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F4476" w14:textId="58E7827F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6210A7" w14:textId="6BA94C6D" w:rsidR="009C00B1" w:rsidRPr="00C57BC8" w:rsidRDefault="009C00B1" w:rsidP="009C00B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3D07CD" w:rsidRPr="00C57BC8" w14:paraId="55657C3A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7A046" w14:textId="77777777" w:rsidR="003D07CD" w:rsidRPr="00C57BC8" w:rsidRDefault="003D07CD" w:rsidP="003D07C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частку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6CA76A" w14:textId="77777777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2012/1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F40AE" w14:textId="38F45804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155BC" w14:textId="3384A66B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2F753" w14:textId="788217D3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6DF73" w14:textId="59383AF9" w:rsidR="003D07CD" w:rsidRPr="006777C4" w:rsidRDefault="006777C4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736BE" w14:textId="35084988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BC328" w14:textId="1E0BDA28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AAED9" w14:textId="348C9203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28216" w14:textId="5E8A303F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3D07CD" w:rsidRPr="00C57BC8" w14:paraId="03614F62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BAF0A" w14:textId="77777777" w:rsidR="003D07CD" w:rsidRPr="00C57BC8" w:rsidRDefault="003D07CD" w:rsidP="003D07C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Перенесено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додаткового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капіталу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6D0AD" w14:textId="77777777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903F9D" w14:textId="2521611D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51771" w14:textId="4F5904FE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126BD" w14:textId="57D6326B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7EE97" w14:textId="27392F3E" w:rsidR="003D07CD" w:rsidRPr="00C57BC8" w:rsidRDefault="006777C4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8C6BC" w14:textId="70B17621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CF6C2" w14:textId="132E4248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D34FDD" w14:textId="23266646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B8D87" w14:textId="0C974B0A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3D07CD" w:rsidRPr="00C57BC8" w14:paraId="5F06CFBC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F2630" w14:textId="77777777" w:rsidR="003D07CD" w:rsidRPr="00C57BC8" w:rsidRDefault="003D07CD" w:rsidP="003D07C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Розвиток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виробництва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8D321" w14:textId="77777777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89511" w14:textId="0B308F49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BA595" w14:textId="48D6C47F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C416F" w14:textId="2F49C96C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7265A" w14:textId="0D2802B8" w:rsidR="003D07CD" w:rsidRPr="00C57BC8" w:rsidRDefault="006777C4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71B3F" w14:textId="0FA256A8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CFD7A" w14:textId="61B72BA8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516FF" w14:textId="2549EF7F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02135" w14:textId="5BC14E1E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3D07CD" w:rsidRPr="00C57BC8" w14:paraId="00C5ED2F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C4534" w14:textId="77777777" w:rsidR="003D07CD" w:rsidRPr="00C57BC8" w:rsidRDefault="003D07CD" w:rsidP="003D07C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КВЕД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79091" w14:textId="77777777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2031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1D8C0" w14:textId="34FF1E09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7521ED" w14:textId="5F3ADBA1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37BAE" w14:textId="179F529B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CA259" w14:textId="52FCFF0B" w:rsidR="003D07CD" w:rsidRPr="00C57BC8" w:rsidRDefault="006777C4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7CE589" w14:textId="25757C98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E6AE6" w14:textId="66279E5E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7C0E2" w14:textId="4C6FC2FA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F9B4E" w14:textId="36A899B1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3D07CD" w:rsidRPr="00C57BC8" w14:paraId="429C44A9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8E27D" w14:textId="77777777" w:rsidR="003D07CD" w:rsidRPr="00C57BC8" w:rsidRDefault="003D07CD" w:rsidP="003D07C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Резервний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фонд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5BB03" w14:textId="77777777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45314" w14:textId="57DBDB71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4232C" w14:textId="15AD6D16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62108" w14:textId="3001D590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E05C7" w14:textId="4ED13DA9" w:rsidR="003D07CD" w:rsidRPr="00C57BC8" w:rsidRDefault="006777C4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05CE9" w14:textId="4B824DE3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94AA1" w14:textId="5F689AF0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10996" w14:textId="452F635E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98627" w14:textId="1FB2BEB9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3D07CD" w:rsidRPr="00C57BC8" w14:paraId="1D7EE6B2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2CD9B" w14:textId="77777777" w:rsidR="003D07CD" w:rsidRPr="00C57BC8" w:rsidRDefault="003D07CD" w:rsidP="003D07C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фонди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66E5B" w14:textId="77777777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451A1" w14:textId="1447B794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C7A7C" w14:textId="0B1E8D5F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39E1E" w14:textId="712EF0B3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5D225" w14:textId="4C374F1D" w:rsidR="003D07CD" w:rsidRPr="00C57BC8" w:rsidRDefault="006777C4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BA8D6" w14:textId="7AA4459B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8F9F2" w14:textId="6301E73B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9C1CE" w14:textId="2AFF704C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CF6A6" w14:textId="70F4AC15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3D07CD" w:rsidRPr="00C57BC8" w14:paraId="4AE78457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4EA78" w14:textId="77777777" w:rsidR="003D07CD" w:rsidRPr="00C57BC8" w:rsidRDefault="003D07CD" w:rsidP="003D07C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цілі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3D316" w14:textId="77777777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2060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5D67F" w14:textId="784C8BFD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2A85E" w14:textId="355AE26C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1FD02" w14:textId="5F8BFD0C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40DEC" w14:textId="38C30783" w:rsidR="003D07CD" w:rsidRPr="00C57BC8" w:rsidRDefault="006777C4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E6C231" w14:textId="2898D786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4B920" w14:textId="780791EB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EED0B" w14:textId="2541FEFF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8B8D4" w14:textId="0C59B862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9A35F1" w:rsidRPr="00C57BC8" w14:paraId="4204967B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CE9F4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Залишок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нерозподіленого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прибутку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(непокритого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збитку)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кінець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80225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2070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70A60" w14:textId="426EF71F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15E2E9" w14:textId="6825649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EDCE8" w14:textId="29760BB7" w:rsidR="009A35F1" w:rsidRPr="00C57BC8" w:rsidRDefault="006C1F46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(0,8)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5DAF6F" w14:textId="2215DCAC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193,2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0189B" w14:textId="3D40ABCB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CBFA2" w14:textId="4EC2FB52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309513" w14:textId="410397F3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52,4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D3D0F7" w14:textId="26D75985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54,2</w:t>
            </w:r>
          </w:p>
        </w:tc>
      </w:tr>
      <w:tr w:rsidR="00E664E8" w:rsidRPr="00C57BC8" w14:paraId="04ED111D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A778C" w14:textId="0D4B1C05" w:rsidR="00E664E8" w:rsidRPr="00E664E8" w:rsidRDefault="00E664E8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E664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Фонд розвитку виробництва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927FB" w14:textId="77777777" w:rsidR="00E664E8" w:rsidRPr="00C57BC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F6DCC" w14:textId="77777777" w:rsid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40BFE" w14:textId="77777777" w:rsid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CE3CC" w14:textId="77777777" w:rsid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BB863" w14:textId="77777777" w:rsid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D9F68" w14:textId="77777777" w:rsid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932C5" w14:textId="77777777" w:rsid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D8F2D" w14:textId="77777777" w:rsid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A827E" w14:textId="77777777" w:rsid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664E8" w:rsidRPr="00C57BC8" w14:paraId="34F51ABC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29139" w14:textId="7D38F720" w:rsidR="00E664E8" w:rsidRPr="00E664E8" w:rsidRDefault="00E664E8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Резервний фонд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9FDB2" w14:textId="77777777" w:rsidR="00E664E8" w:rsidRPr="00C57BC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63BCE" w14:textId="356E7FF7" w:rsidR="00E664E8" w:rsidRP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4E8">
              <w:rPr>
                <w:rFonts w:ascii="Times New Roman" w:hAnsi="Times New Roman"/>
                <w:bCs/>
                <w:sz w:val="24"/>
                <w:szCs w:val="24"/>
              </w:rPr>
              <w:t>(1,0)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112C5" w14:textId="6F55C876" w:rsidR="00E664E8" w:rsidRP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9ED99" w14:textId="2F4DD89F" w:rsidR="00E664E8" w:rsidRPr="00E664E8" w:rsidRDefault="006C1F46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(0,8)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D0535" w14:textId="700C1F88" w:rsidR="00E664E8" w:rsidRP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4E8">
              <w:rPr>
                <w:rFonts w:ascii="Times New Roman" w:hAnsi="Times New Roman"/>
                <w:bCs/>
                <w:sz w:val="24"/>
                <w:szCs w:val="24"/>
              </w:rPr>
              <w:t>193,2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DC18F" w14:textId="0EB228C1" w:rsidR="00E664E8" w:rsidRP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4E8">
              <w:rPr>
                <w:rFonts w:ascii="Times New Roman" w:hAnsi="Times New Roman"/>
                <w:bCs/>
                <w:sz w:val="24"/>
                <w:szCs w:val="24"/>
              </w:rPr>
              <w:t>39,4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755CD" w14:textId="031F3010" w:rsidR="00E664E8" w:rsidRP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4E8">
              <w:rPr>
                <w:rFonts w:ascii="Times New Roman" w:hAnsi="Times New Roman"/>
                <w:bCs/>
                <w:sz w:val="24"/>
                <w:szCs w:val="24"/>
              </w:rPr>
              <w:t>47,2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384EB" w14:textId="1209510D" w:rsidR="00E664E8" w:rsidRP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4E8">
              <w:rPr>
                <w:rFonts w:ascii="Times New Roman" w:hAnsi="Times New Roman"/>
                <w:bCs/>
                <w:sz w:val="24"/>
                <w:szCs w:val="24"/>
              </w:rPr>
              <w:t>52,4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F177E" w14:textId="2D311F62" w:rsidR="00E664E8" w:rsidRPr="00E664E8" w:rsidRDefault="00E664E8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4E8">
              <w:rPr>
                <w:rFonts w:ascii="Times New Roman" w:hAnsi="Times New Roman"/>
                <w:bCs/>
                <w:sz w:val="24"/>
                <w:szCs w:val="24"/>
              </w:rPr>
              <w:t>54,2</w:t>
            </w:r>
          </w:p>
        </w:tc>
      </w:tr>
      <w:tr w:rsidR="003D07CD" w:rsidRPr="00C57BC8" w14:paraId="3C5216AE" w14:textId="77777777" w:rsidTr="00C368E2">
        <w:trPr>
          <w:trHeight w:val="216"/>
        </w:trPr>
        <w:tc>
          <w:tcPr>
            <w:tcW w:w="5000" w:type="pct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50DC52D" w14:textId="77777777" w:rsidR="003D07CD" w:rsidRPr="00C57BC8" w:rsidRDefault="003D07CD" w:rsidP="003D07C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Сплата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податків,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зборів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обов’язкових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платежів</w:t>
            </w:r>
          </w:p>
        </w:tc>
      </w:tr>
      <w:tr w:rsidR="003D07CD" w:rsidRPr="00C57BC8" w14:paraId="5AE19A38" w14:textId="77777777" w:rsidTr="000330D9">
        <w:trPr>
          <w:trHeight w:val="364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CE80E" w14:textId="77777777" w:rsidR="003D07CD" w:rsidRPr="00C57BC8" w:rsidRDefault="003D07CD" w:rsidP="003D07C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Сплата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податків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зборів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Державного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бюджету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(податкові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платежі),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F2892" w14:textId="77777777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2110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42775" w14:textId="4095AC09" w:rsidR="003D07CD" w:rsidRPr="00BB1875" w:rsidRDefault="003D07CD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9A35F1">
              <w:rPr>
                <w:rFonts w:ascii="Times New Roman" w:hAnsi="Times New Roman"/>
                <w:b/>
                <w:bCs/>
                <w:sz w:val="24"/>
                <w:szCs w:val="24"/>
              </w:rPr>
              <w:t>44,8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A72BE" w14:textId="63115939" w:rsidR="003D07CD" w:rsidRPr="00BB1875" w:rsidRDefault="003D07CD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9A35F1">
              <w:rPr>
                <w:rFonts w:ascii="Times New Roman" w:hAnsi="Times New Roman"/>
                <w:b/>
                <w:bCs/>
                <w:sz w:val="24"/>
                <w:szCs w:val="24"/>
              </w:rPr>
              <w:t>61,0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0C88D" w14:textId="283EB4D0" w:rsidR="003D07CD" w:rsidRPr="00BB1875" w:rsidRDefault="003D07CD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6C1F46">
              <w:rPr>
                <w:rFonts w:ascii="Times New Roman" w:hAnsi="Times New Roman"/>
                <w:b/>
                <w:bCs/>
                <w:sz w:val="24"/>
                <w:szCs w:val="24"/>
              </w:rPr>
              <w:t>66,5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AA7C8" w14:textId="68761DE6" w:rsidR="003D07CD" w:rsidRPr="00BB1875" w:rsidRDefault="003D07CD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9A35F1">
              <w:rPr>
                <w:rFonts w:ascii="Times New Roman" w:hAnsi="Times New Roman"/>
                <w:b/>
                <w:bCs/>
                <w:sz w:val="24"/>
                <w:szCs w:val="24"/>
              </w:rPr>
              <w:t>71,2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38657" w14:textId="25A18942" w:rsidR="003D07CD" w:rsidRPr="00BB1875" w:rsidRDefault="003D07CD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9A35F1">
              <w:rPr>
                <w:rFonts w:ascii="Times New Roman" w:hAnsi="Times New Roman"/>
                <w:b/>
                <w:bCs/>
                <w:sz w:val="24"/>
                <w:szCs w:val="24"/>
              </w:rPr>
              <w:t>17,8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5738C" w14:textId="040E1272" w:rsidR="003D07CD" w:rsidRPr="00BB1875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9A35F1">
              <w:rPr>
                <w:rFonts w:ascii="Times New Roman" w:hAnsi="Times New Roman"/>
                <w:b/>
                <w:bCs/>
                <w:sz w:val="24"/>
                <w:szCs w:val="24"/>
              </w:rPr>
              <w:t>17,8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EA7B1" w14:textId="587B4544" w:rsidR="003D07CD" w:rsidRPr="00BB1875" w:rsidRDefault="009A35F1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(17,8</w:t>
            </w:r>
            <w:r w:rsidR="003D07CD"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3F604" w14:textId="1DC33FDE" w:rsidR="003D07CD" w:rsidRPr="00BB1875" w:rsidRDefault="009A35F1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(17,8</w:t>
            </w:r>
            <w:r w:rsidR="003D07CD"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D07CD" w:rsidRPr="00C57BC8" w14:paraId="57F9FEE7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63AFA" w14:textId="77777777" w:rsidR="003D07CD" w:rsidRPr="00C57BC8" w:rsidRDefault="003D07CD" w:rsidP="003D07C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13A1F" w14:textId="77777777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FA509" w14:textId="18FD61DC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B01B7" w14:textId="507564CC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7DB334" w14:textId="5D297259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0B71F" w14:textId="2400D4EF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DE2F3" w14:textId="3ECAE901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85113" w14:textId="4E5496E0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5B4D12" w14:textId="3A638704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89F74" w14:textId="7B4144E1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3D07CD" w:rsidRPr="00C57BC8" w14:paraId="14420D51" w14:textId="77777777" w:rsidTr="000330D9">
        <w:trPr>
          <w:trHeight w:val="364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4D4FC" w14:textId="77777777" w:rsidR="003D07CD" w:rsidRPr="00C57BC8" w:rsidRDefault="003D07CD" w:rsidP="003D07C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підлягає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сплаті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підсумками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BA50F" w14:textId="77777777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7FE4D" w14:textId="683CA0D7" w:rsidR="003D07CD" w:rsidRPr="00C57BC8" w:rsidRDefault="009A35F1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(2,7)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39F3F" w14:textId="65ABC6BA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11479" w14:textId="2B78464B" w:rsidR="003D07CD" w:rsidRPr="00C57BC8" w:rsidRDefault="006C1F46" w:rsidP="00E66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 w:rsidR="009A35F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17,6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B1E9A" w14:textId="6D205266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1E013" w14:textId="5FF83E7A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E027C" w14:textId="7A69ED08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210C3" w14:textId="2E0C8A10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9C7C7" w14:textId="0FBED822" w:rsidR="003D07CD" w:rsidRPr="00C57BC8" w:rsidRDefault="003D07CD" w:rsidP="003D0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3D07CD" w:rsidRPr="00C57BC8" w14:paraId="11332EF2" w14:textId="77777777" w:rsidTr="000330D9">
        <w:trPr>
          <w:trHeight w:val="364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595BF" w14:textId="77777777" w:rsidR="003D07CD" w:rsidRPr="00C57BC8" w:rsidRDefault="003D07CD" w:rsidP="003D07C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вартість,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підлягає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відшкодуванню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підсумками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звітного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періоду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E9882" w14:textId="77777777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D57B8" w14:textId="52D26EC2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5AF2ED" w14:textId="27346A50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67112" w14:textId="3379668E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CACDC" w14:textId="2CC5F1BC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25ED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    )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04E4A" w14:textId="289EFE1D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8229C" w14:textId="43AF28BD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47736" w14:textId="65014945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E49D3" w14:textId="1F57EC47" w:rsidR="003D07CD" w:rsidRPr="00C57BC8" w:rsidRDefault="003D07CD" w:rsidP="003D07C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9A35F1" w:rsidRPr="00C57BC8" w14:paraId="7A4D20E2" w14:textId="77777777" w:rsidTr="000330D9">
        <w:trPr>
          <w:trHeight w:val="23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CC72A" w14:textId="16A1EA18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акцизний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17A83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5CEED" w14:textId="36367454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0440D" w14:textId="621985D1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F540F" w14:textId="082F91D3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872CF" w14:textId="47C0720A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191AE1" w14:textId="3CE3D468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925F9" w14:textId="0B586D68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29227" w14:textId="5A69D72B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DD40F" w14:textId="297062CA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9A35F1" w:rsidRPr="00C57BC8" w14:paraId="370BAB06" w14:textId="77777777" w:rsidTr="000330D9">
        <w:trPr>
          <w:trHeight w:val="364"/>
        </w:trPr>
        <w:tc>
          <w:tcPr>
            <w:tcW w:w="1648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36B58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унітарними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підприємствами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об’єднаннями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A08E1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36798" w14:textId="66E57299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A1379" w14:textId="0B6A4C66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A0051" w14:textId="08019F5A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B0AD4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B33F7" w14:textId="7F110C93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57979" w14:textId="4C1C4E1A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202A1" w14:textId="74ED0818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BB500" w14:textId="059595DA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A35F1" w:rsidRPr="00C57BC8" w14:paraId="407E161C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CDFD8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рентна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транспортування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43310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7E598" w14:textId="4761FB0D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FF0EE" w14:textId="14E8F891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AA5EA" w14:textId="48949A28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BD87A" w14:textId="57061D4D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C8B54" w14:textId="209EF881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69C22C" w14:textId="0DB02510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AF5B6" w14:textId="398A9321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13E40" w14:textId="6BAD0D2B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A35F1" w:rsidRPr="00C57BC8" w14:paraId="64D5FD15" w14:textId="77777777" w:rsidTr="000330D9">
        <w:trPr>
          <w:trHeight w:val="216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30990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рентна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користування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надрами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2A78A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224E4" w14:textId="143B3B4C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DE471" w14:textId="3F5E9213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11A3EE" w14:textId="2A16B6F9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AE7CE" w14:textId="079B2A7A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BBDE7" w14:textId="66B93BB2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10842" w14:textId="6B341066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68E71" w14:textId="4766191B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33CF3" w14:textId="681C5DB5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A35F1" w:rsidRPr="00C57BC8" w14:paraId="14BEFC8B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B0CED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B8650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2C76F8" w14:textId="32DE0AFC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CCA07" w14:textId="0B5827C9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F68C0" w14:textId="4FFB1360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27168" w14:textId="541E20A9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56C96" w14:textId="22D7E25E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38D1D" w14:textId="4F13E400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9441C" w14:textId="491EA226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6D751" w14:textId="6B79F8C2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A35F1" w:rsidRPr="00C57BC8" w14:paraId="73C5E249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B2A39" w14:textId="3B81111D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військовий збір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FC2B8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2119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DE9FA" w14:textId="3A65D7AF" w:rsidR="009A35F1" w:rsidRPr="00BB1875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42,1</w:t>
            </w:r>
            <w:r w:rsidRPr="00BB18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26138E" w14:textId="66C047D1" w:rsidR="009A35F1" w:rsidRPr="00BB1875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61,0</w:t>
            </w:r>
            <w:r w:rsidRPr="00BB18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9129D" w14:textId="39005547" w:rsidR="009A35F1" w:rsidRPr="000330D9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0330D9">
              <w:rPr>
                <w:rFonts w:ascii="Times New Roman" w:hAnsi="Times New Roman"/>
                <w:b/>
                <w:sz w:val="24"/>
                <w:szCs w:val="24"/>
              </w:rPr>
              <w:t>(48,9)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BFDAE" w14:textId="700D7766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71,2</w:t>
            </w:r>
            <w:r w:rsidRPr="00BB18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FE4BC" w14:textId="5313F157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(17,8)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6E90B" w14:textId="0EE64A6A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(17,8)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748CD" w14:textId="22CB31B3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(17,8)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0B96B" w14:textId="3DBF6360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(17,8)</w:t>
            </w:r>
          </w:p>
        </w:tc>
      </w:tr>
      <w:tr w:rsidR="009A35F1" w:rsidRPr="00C57BC8" w14:paraId="5F9A73E0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6EF01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Сплата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податків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зборів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місцевих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бюджетів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(податкові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платежі),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BB3BC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2120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AF9E1" w14:textId="015FBF52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502,1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10AA1" w14:textId="75FB06E1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731,4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16675" w14:textId="0D051834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586,4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4512C" w14:textId="77BEE452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854,8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AFE72" w14:textId="1C5B047E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213,7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01FD2" w14:textId="0D89246D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213,7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1B547" w14:textId="7C08EA26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213,7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40D2D" w14:textId="28E2E4EE" w:rsidR="009A35F1" w:rsidRPr="00BB1875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213,7</w:t>
            </w:r>
            <w:r w:rsidRPr="00BB187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35F1" w:rsidRPr="00C57BC8" w14:paraId="7988F365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C5462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DFEAE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2121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03333" w14:textId="7EDEE3AB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(502,1)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790B24" w14:textId="3C0E162D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(731,4)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D0EDE" w14:textId="4EAB3CA8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(586,4)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00342" w14:textId="0FDFEF5A" w:rsidR="009A35F1" w:rsidRPr="009A35F1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(854,8)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9E60C" w14:textId="730D945E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(213,7)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B49ED" w14:textId="3FE36EB9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(213,7)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FF4B3" w14:textId="21E6E8B9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(213,7)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B2436" w14:textId="2C8E7FEA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(213,7)</w:t>
            </w:r>
          </w:p>
        </w:tc>
      </w:tr>
      <w:tr w:rsidR="009A35F1" w:rsidRPr="00C57BC8" w14:paraId="4BF8FB46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E6A59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земельний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податок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28729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2122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81DE4" w14:textId="0ECC1973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F802F" w14:textId="46F8FDA9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54212" w14:textId="59280EAA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492D2" w14:textId="2FB4870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13371" w14:textId="3BACE64B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F55E3" w14:textId="730BA169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EA527" w14:textId="203C3501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2B224" w14:textId="32D4B430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A35F1" w:rsidRPr="00C57BC8" w14:paraId="5AA430EA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C915C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орендна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плата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1439A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2123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B21DE" w14:textId="40CA2494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F20F5" w14:textId="25EA2AF8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032A4" w14:textId="237F2078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39D09" w14:textId="222E1732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C4BD8" w14:textId="5D3CABE2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674AF" w14:textId="7B9AEB51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747E5" w14:textId="01428A0D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E12CE" w14:textId="3F43B2CF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A35F1" w:rsidRPr="00C57BC8" w14:paraId="15BAB861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5772B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9979E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2124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A70EC" w14:textId="70B6BF81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AF67B" w14:textId="2DDDAD34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ECA7E" w14:textId="2C4A7424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AF65B" w14:textId="6D7461B1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89A579" w14:textId="24D4AE4D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DF770" w14:textId="0E2F8223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A4D6B" w14:textId="4FA03B1A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8D186" w14:textId="3701D7F4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A35F1" w:rsidRPr="00C57BC8" w14:paraId="529DE2C6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02BA5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збори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платежі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користь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держави,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71A94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2130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37E19" w14:textId="6535F89D" w:rsidR="009A35F1" w:rsidRPr="00FF13C2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672,2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97939" w14:textId="74CBC1B9" w:rsidR="009A35F1" w:rsidRPr="00FF13C2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894,0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C4804" w14:textId="40CE3A3F" w:rsidR="009A35F1" w:rsidRPr="00FF13C2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716,8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37FCC" w14:textId="12564FB5" w:rsidR="009A35F1" w:rsidRPr="00FF13C2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1044,8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A6D61" w14:textId="04A84665" w:rsidR="009A35F1" w:rsidRPr="00FF13C2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261,2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30BE4" w14:textId="22DB9711" w:rsidR="009A35F1" w:rsidRPr="00FF13C2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261,2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7BE1A6" w14:textId="3CCEDACA" w:rsidR="009A35F1" w:rsidRPr="00FF13C2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261,2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C8382" w14:textId="18368D22" w:rsidR="009A35F1" w:rsidRPr="00FF13C2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261,2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A35F1" w:rsidRPr="00C57BC8" w14:paraId="38978135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1A9E3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прибутку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господарськими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товариствами,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статутному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більше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відсотків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акцій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(часток)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належать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державі,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виплату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дивідендів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частку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F28C7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C46CB" w14:textId="76E4DCBF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48DD3" w14:textId="44F587D8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F19459" w14:textId="1A693812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4D2C1" w14:textId="6EDAAD4D" w:rsidR="009A35F1" w:rsidRPr="00FF13C2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60756" w14:textId="563745BA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4442F" w14:textId="217AD9FF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8A606" w14:textId="0109D4EC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62432" w14:textId="3A644379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A35F1" w:rsidRPr="00C57BC8" w14:paraId="69ACA92A" w14:textId="77777777" w:rsidTr="000330D9">
        <w:trPr>
          <w:trHeight w:val="83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4AF96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митні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платежі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0E576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F9CC9" w14:textId="713A0792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E9859" w14:textId="5A4161D4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75331" w14:textId="1952D5B7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F55DE" w14:textId="610AEFC9" w:rsidR="009A35F1" w:rsidRPr="00FF13C2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E0209" w14:textId="7B9DEE3F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0EBAF" w14:textId="74C9ED3B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E7F4C" w14:textId="019EE480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68803" w14:textId="2B9C91DE" w:rsidR="009A35F1" w:rsidRPr="00FF13C2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A35F1" w:rsidRPr="00C57BC8" w14:paraId="7C75F523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29470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єдиний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внесок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загальнообов’язкове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страхування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560E8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3846B" w14:textId="59ED16BE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(672,2)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BB212" w14:textId="2AAF9539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(894,0)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B3508" w14:textId="6F09589D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(716,8)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E3B3C" w14:textId="1F291F1E" w:rsidR="009A35F1" w:rsidRPr="009A35F1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(1044,8)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536A00" w14:textId="73D2BFF2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(261,2)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66FEB" w14:textId="54D1D856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(261,2)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0761E" w14:textId="7472A41F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(261,2)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03E62" w14:textId="7D6F8CB7" w:rsidR="009A35F1" w:rsidRPr="009A35F1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A35F1">
              <w:rPr>
                <w:rFonts w:ascii="Times New Roman" w:hAnsi="Times New Roman"/>
                <w:bCs/>
                <w:sz w:val="24"/>
                <w:szCs w:val="24"/>
              </w:rPr>
              <w:t>(261,2)</w:t>
            </w:r>
          </w:p>
        </w:tc>
      </w:tr>
      <w:tr w:rsidR="009A35F1" w:rsidRPr="00C57BC8" w14:paraId="367AEC7C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A411D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збори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платежі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0EA0D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2134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FB983" w14:textId="05938AF0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C8053" w14:textId="77A9F45C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3D0A9" w14:textId="65BDB6B7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8C6E7" w14:textId="34278DA3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347C9" w14:textId="5553B869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5C8E1" w14:textId="47C1F42B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837EF" w14:textId="6247D831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67749" w14:textId="52929159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9A35F1" w:rsidRPr="00C57BC8" w14:paraId="0D05DBC9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F1708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Погашення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боргу,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35A69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2140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03313" w14:textId="7D166FD5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4644C" w14:textId="3EE654DB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18B650" w14:textId="5D390A7E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6FAE5" w14:textId="7155ADA9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4093E" w14:textId="7494270A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378A6" w14:textId="156C07E4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84C14" w14:textId="4059B59B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B5197" w14:textId="2107F641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9A35F1" w:rsidRPr="00C57BC8" w14:paraId="052C39B3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D5DE6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погашення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реструктуризованих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відстрочених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сум,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підлягають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сплаті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цільових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фондів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81D04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2141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E01D5" w14:textId="1DF0E795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9515A" w14:textId="62D99079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29EAB" w14:textId="3F9EEB6E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DF013" w14:textId="6BC82D5E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FB661" w14:textId="71D3CCE5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4B143" w14:textId="6E00BE10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111DB" w14:textId="631DE45F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6F971" w14:textId="24DDA8DC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9A35F1" w:rsidRPr="00C57BC8" w14:paraId="4EBE67D7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E2CBF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(штрафи,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пені,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неустойки)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(розшифрувати)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74F04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2142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F05B2" w14:textId="7C00CDD5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A752D" w14:textId="0E13C580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E0E66" w14:textId="52D8CA58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B2ABC" w14:textId="21948742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3334E" w14:textId="0FE8758F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541C57" w14:textId="6FCC5011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D009BF" w14:textId="0B4C3ADA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3E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2E3EA" w14:textId="34D21770" w:rsidR="009A35F1" w:rsidRPr="00C57BC8" w:rsidRDefault="009A35F1" w:rsidP="009A3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1358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9A35F1" w:rsidRPr="00C57BC8" w14:paraId="2B5606E5" w14:textId="77777777" w:rsidTr="000330D9">
        <w:trPr>
          <w:trHeight w:val="60"/>
        </w:trPr>
        <w:tc>
          <w:tcPr>
            <w:tcW w:w="1648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2893B" w14:textId="77777777" w:rsidR="009A35F1" w:rsidRPr="00C57BC8" w:rsidRDefault="009A35F1" w:rsidP="009A35F1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виплат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користь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держави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78C60" w14:textId="77777777" w:rsidR="009A35F1" w:rsidRPr="00C57BC8" w:rsidRDefault="009A35F1" w:rsidP="009A35F1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2200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4512719" w14:textId="29C6C3BB" w:rsidR="009A35F1" w:rsidRPr="00FF13C2" w:rsidRDefault="009A35F1" w:rsidP="009A35F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1219,1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855DD66" w14:textId="4DFEB9E5" w:rsidR="009A35F1" w:rsidRPr="00FF13C2" w:rsidRDefault="009A35F1" w:rsidP="009A35F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1686,4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11B5A70" w14:textId="42D7FD58" w:rsidR="009A35F1" w:rsidRPr="00FF13C2" w:rsidRDefault="009A35F1" w:rsidP="009A35F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6C1F46">
              <w:rPr>
                <w:rFonts w:ascii="Times New Roman" w:hAnsi="Times New Roman"/>
                <w:b/>
                <w:bCs/>
                <w:sz w:val="24"/>
                <w:szCs w:val="24"/>
              </w:rPr>
              <w:t>1369,7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694000" w14:textId="36E13CB8" w:rsidR="009A35F1" w:rsidRPr="00FF13C2" w:rsidRDefault="009A35F1" w:rsidP="009A35F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1970,8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DC8F427" w14:textId="3B552830" w:rsidR="009A35F1" w:rsidRPr="00FF13C2" w:rsidRDefault="009A35F1" w:rsidP="009A35F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492,7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14B3FD4" w14:textId="58F45F84" w:rsidR="009A35F1" w:rsidRPr="00FF13C2" w:rsidRDefault="009A35F1" w:rsidP="009A35F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492,7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EDC8E25" w14:textId="7154CCC2" w:rsidR="009A35F1" w:rsidRPr="00FF13C2" w:rsidRDefault="009A35F1" w:rsidP="009A35F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492,7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E45EB06" w14:textId="02FDD2F2" w:rsidR="009A35F1" w:rsidRPr="00FF13C2" w:rsidRDefault="009A35F1" w:rsidP="009A35F1">
            <w:pPr>
              <w:spacing w:after="0" w:line="158" w:lineRule="atLeast"/>
              <w:ind w:left="28" w:right="28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492,7</w:t>
            </w:r>
            <w:r w:rsidRPr="00FF1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919FE" w:rsidRPr="00C57BC8" w14:paraId="25862268" w14:textId="77777777" w:rsidTr="00572D35">
        <w:trPr>
          <w:gridBefore w:val="1"/>
          <w:gridAfter w:val="1"/>
          <w:wBefore w:w="19" w:type="pct"/>
          <w:wAfter w:w="19" w:type="pct"/>
          <w:trHeight w:val="60"/>
        </w:trPr>
        <w:tc>
          <w:tcPr>
            <w:tcW w:w="453" w:type="pct"/>
            <w:tcMar>
              <w:right w:w="57" w:type="dxa"/>
            </w:tcMar>
          </w:tcPr>
          <w:p w14:paraId="7A836801" w14:textId="63C0A8E8" w:rsidR="00B919FE" w:rsidRPr="00C57BC8" w:rsidRDefault="00B919FE" w:rsidP="00D741FB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83" w:type="pct"/>
            <w:gridSpan w:val="2"/>
            <w:tcMar>
              <w:right w:w="57" w:type="dxa"/>
            </w:tcMar>
          </w:tcPr>
          <w:p w14:paraId="2CEFC01D" w14:textId="259BE897" w:rsidR="00B919FE" w:rsidRPr="003B631A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0" w:type="pct"/>
            <w:gridSpan w:val="6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067C41C9" w14:textId="76473A7E" w:rsidR="00B919FE" w:rsidRPr="003B631A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96" w:type="pct"/>
            <w:gridSpan w:val="4"/>
            <w:tcMar>
              <w:top w:w="170" w:type="dxa"/>
              <w:left w:w="0" w:type="dxa"/>
              <w:bottom w:w="68" w:type="dxa"/>
            </w:tcMar>
          </w:tcPr>
          <w:p w14:paraId="67F462FB" w14:textId="37EC10A4" w:rsidR="00B919FE" w:rsidRPr="00C57BC8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D716F" w:rsidRPr="00C57BC8" w14:paraId="5C0F64C7" w14:textId="77777777" w:rsidTr="00572D35">
        <w:trPr>
          <w:gridBefore w:val="1"/>
          <w:gridAfter w:val="1"/>
          <w:wBefore w:w="19" w:type="pct"/>
          <w:wAfter w:w="19" w:type="pct"/>
          <w:trHeight w:val="60"/>
        </w:trPr>
        <w:tc>
          <w:tcPr>
            <w:tcW w:w="453" w:type="pct"/>
            <w:tcMar>
              <w:right w:w="57" w:type="dxa"/>
            </w:tcMar>
          </w:tcPr>
          <w:p w14:paraId="3E888F31" w14:textId="77777777" w:rsidR="00BD716F" w:rsidRPr="00C828FF" w:rsidRDefault="00BD716F" w:rsidP="00D1150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C828FF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Директор</w:t>
            </w:r>
          </w:p>
        </w:tc>
        <w:tc>
          <w:tcPr>
            <w:tcW w:w="1483" w:type="pct"/>
            <w:gridSpan w:val="2"/>
            <w:tcMar>
              <w:right w:w="57" w:type="dxa"/>
            </w:tcMar>
          </w:tcPr>
          <w:p w14:paraId="17EA1848" w14:textId="77777777" w:rsidR="00BD716F" w:rsidRPr="00C828FF" w:rsidRDefault="00BD716F" w:rsidP="00D1150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0" w:type="pct"/>
            <w:gridSpan w:val="6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0AB22E98" w14:textId="77777777" w:rsidR="00BD716F" w:rsidRPr="00C57BC8" w:rsidRDefault="00BD716F" w:rsidP="00D1150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14:paraId="70B225AD" w14:textId="77777777" w:rsidR="00BD716F" w:rsidRPr="00C57BC8" w:rsidRDefault="00BD716F" w:rsidP="00D1150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(підпис)</w:t>
            </w:r>
          </w:p>
        </w:tc>
        <w:tc>
          <w:tcPr>
            <w:tcW w:w="1196" w:type="pct"/>
            <w:gridSpan w:val="4"/>
            <w:tcMar>
              <w:top w:w="170" w:type="dxa"/>
              <w:left w:w="0" w:type="dxa"/>
              <w:bottom w:w="68" w:type="dxa"/>
            </w:tcMar>
          </w:tcPr>
          <w:p w14:paraId="7D5C6158" w14:textId="1358B9C2" w:rsidR="00BD716F" w:rsidRPr="00C57BC8" w:rsidRDefault="00D926B9" w:rsidP="00D1150A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Ігор ГУЗАР</w:t>
            </w:r>
          </w:p>
        </w:tc>
      </w:tr>
    </w:tbl>
    <w:p w14:paraId="25E2C6DA" w14:textId="77777777" w:rsidR="00B919FE" w:rsidRPr="00C57BC8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07F34F39" w14:textId="77777777" w:rsidR="00B919FE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  <w:sectPr w:rsidR="00B919FE" w:rsidSect="00FA14B9">
          <w:footerReference w:type="default" r:id="rId8"/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6924CC33" w14:textId="7020AEA6" w:rsidR="00B919FE" w:rsidRDefault="00B919FE" w:rsidP="00402512">
      <w:pPr>
        <w:shd w:val="clear" w:color="auto" w:fill="FFFFFF"/>
        <w:spacing w:before="113" w:after="57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ІІІ.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Рух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грошових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коштів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прямим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методом)</w:t>
      </w:r>
    </w:p>
    <w:tbl>
      <w:tblPr>
        <w:tblW w:w="5143" w:type="pct"/>
        <w:tblInd w:w="-41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"/>
        <w:gridCol w:w="1905"/>
        <w:gridCol w:w="3367"/>
        <w:gridCol w:w="854"/>
        <w:gridCol w:w="1136"/>
        <w:gridCol w:w="138"/>
        <w:gridCol w:w="988"/>
        <w:gridCol w:w="1129"/>
        <w:gridCol w:w="1192"/>
        <w:gridCol w:w="1286"/>
        <w:gridCol w:w="1129"/>
        <w:gridCol w:w="1129"/>
        <w:gridCol w:w="1424"/>
      </w:tblGrid>
      <w:tr w:rsidR="005308F0" w:rsidRPr="00833703" w14:paraId="257A2D36" w14:textId="77777777" w:rsidTr="00572D35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AC1DB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7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BB5AA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36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5230F" w14:textId="74991115" w:rsidR="00B919FE" w:rsidRPr="009A3404" w:rsidRDefault="00B919FE" w:rsidP="006F00D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 xml:space="preserve">Факт </w:t>
            </w:r>
            <w:r w:rsidR="006F00DD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 xml:space="preserve">2021 </w:t>
            </w: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ECA4B" w14:textId="0DFC587A" w:rsidR="00B919FE" w:rsidRPr="009A3404" w:rsidRDefault="00B919FE" w:rsidP="006F00D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 xml:space="preserve">План </w:t>
            </w:r>
            <w:r w:rsidR="006F00DD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 xml:space="preserve">2022 </w:t>
            </w: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36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1A1B8" w14:textId="6644BA69" w:rsidR="00B919FE" w:rsidRPr="009A3404" w:rsidRDefault="006F00DD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 xml:space="preserve">Факт за 2022 </w:t>
            </w:r>
            <w:r w:rsidR="00B919FE"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2869A" w14:textId="77777777" w:rsidR="006F00DD" w:rsidRDefault="006F00DD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  <w:p w14:paraId="61060CE6" w14:textId="4926CC30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План</w:t>
            </w:r>
            <w:r w:rsidR="006F00DD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 xml:space="preserve"> 2023</w:t>
            </w: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 xml:space="preserve"> р</w:t>
            </w:r>
            <w:r w:rsidR="006F00DD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>оку</w:t>
            </w:r>
          </w:p>
          <w:p w14:paraId="4029B38A" w14:textId="70743642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158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982C3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У тому числі за кварталами</w:t>
            </w:r>
          </w:p>
        </w:tc>
      </w:tr>
      <w:tr w:rsidR="005308F0" w:rsidRPr="00833703" w14:paraId="228D48FD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53733" w14:textId="77777777" w:rsidR="00B919FE" w:rsidRPr="009A3404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27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C37D6A" w14:textId="77777777" w:rsidR="00B919FE" w:rsidRPr="009A3404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AF15D7" w14:textId="77777777" w:rsidR="00B919FE" w:rsidRPr="009A3404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E593C6" w14:textId="77777777" w:rsidR="00B919FE" w:rsidRPr="009A3404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62F562" w14:textId="77777777" w:rsidR="00B919FE" w:rsidRPr="009A3404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CA45E" w14:textId="77777777" w:rsidR="00B919FE" w:rsidRPr="009A3404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A75FA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CCAC3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B9DF7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7E1C6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ІV</w:t>
            </w:r>
          </w:p>
        </w:tc>
      </w:tr>
      <w:tr w:rsidR="005308F0" w:rsidRPr="00833703" w14:paraId="01A360AC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5E6A8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E7F38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34610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638891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AD15C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E701D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0037F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2D575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3DDCC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0A1FF" w14:textId="77777777" w:rsidR="00B919FE" w:rsidRPr="009A3404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10</w:t>
            </w:r>
          </w:p>
        </w:tc>
      </w:tr>
      <w:tr w:rsidR="005308F0" w:rsidRPr="00833703" w14:paraId="5B26EE23" w14:textId="77777777" w:rsidTr="00572D35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06054" w14:textId="77777777" w:rsidR="00B919FE" w:rsidRPr="009A3404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І. Рух коштів у результаті операційної діяльності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C700B" w14:textId="77777777" w:rsidR="00B919FE" w:rsidRPr="009A3404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044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334A1" w14:textId="77777777" w:rsidR="00B919FE" w:rsidRPr="009A3404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spacing w:val="-2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308F0" w:rsidRPr="00833703" w14:paraId="539D26DA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A92E5" w14:textId="77777777" w:rsidR="00567B32" w:rsidRPr="009A3404" w:rsidRDefault="00567B32" w:rsidP="00567B3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Надходження грошових коштів від операційної діяльності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267C3" w14:textId="77777777" w:rsidR="00567B32" w:rsidRPr="009A3404" w:rsidRDefault="00567B32" w:rsidP="00567B3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3000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34E06" w14:textId="7C01DBD4" w:rsidR="00567B32" w:rsidRPr="009A3404" w:rsidRDefault="00530C64" w:rsidP="00924B1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4843,9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952022" w14:textId="757C0460" w:rsidR="00567B32" w:rsidRPr="009A3404" w:rsidRDefault="00530C64" w:rsidP="00924B1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8850,8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EB508" w14:textId="081F74D6" w:rsidR="00567B32" w:rsidRPr="007B264A" w:rsidRDefault="007B264A" w:rsidP="00924B1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  <w:t>6474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3D757" w14:textId="1DB05F61" w:rsidR="00567B32" w:rsidRPr="009A3404" w:rsidRDefault="00530C64" w:rsidP="00924B1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7717,0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8D982" w14:textId="3C708390" w:rsidR="00567B32" w:rsidRPr="009A3404" w:rsidRDefault="00530C64" w:rsidP="007B264A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1</w:t>
            </w:r>
            <w:r w:rsidR="007B264A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  <w:t>856</w:t>
            </w:r>
            <w:r w:rsidR="007B264A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D0CD9" w14:textId="50C88154" w:rsidR="00567B32" w:rsidRPr="007B264A" w:rsidRDefault="00530C64" w:rsidP="007B264A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19</w:t>
            </w:r>
            <w:r w:rsidR="007B264A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  <w:t>64</w:t>
            </w:r>
            <w:r w:rsidR="007B264A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,</w:t>
            </w:r>
            <w:r w:rsidR="007B264A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29249" w14:textId="15F8C379" w:rsidR="00567B32" w:rsidRPr="007B264A" w:rsidRDefault="00530C64" w:rsidP="007B264A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19</w:t>
            </w:r>
            <w:r w:rsidR="007B264A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  <w:t>64</w:t>
            </w:r>
            <w:r w:rsidR="007B264A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,</w:t>
            </w:r>
            <w:r w:rsidR="007B264A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2CFDD" w14:textId="7908BC5C" w:rsidR="00567B32" w:rsidRPr="007B264A" w:rsidRDefault="00530C64" w:rsidP="007B264A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19</w:t>
            </w:r>
            <w:r w:rsidR="007B264A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,</w:t>
            </w:r>
            <w:r w:rsidR="007B264A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val="ru-RU" w:eastAsia="uk-UA"/>
              </w:rPr>
              <w:t>8</w:t>
            </w:r>
          </w:p>
        </w:tc>
      </w:tr>
      <w:tr w:rsidR="00530C64" w:rsidRPr="00833703" w14:paraId="2D81855A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863AB" w14:textId="77777777" w:rsidR="00530C64" w:rsidRPr="009A3404" w:rsidRDefault="00530C64" w:rsidP="00530C6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Виручка від реалізації продукції (товарів, робіт, послуг)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4753B" w14:textId="77777777" w:rsidR="00530C64" w:rsidRPr="009A340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237AC" w14:textId="25152B3C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30C64">
              <w:rPr>
                <w:rFonts w:ascii="Times New Roman" w:hAnsi="Times New Roman"/>
                <w:bCs/>
                <w:sz w:val="24"/>
                <w:szCs w:val="24"/>
              </w:rPr>
              <w:t>4214,9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E6FCB" w14:textId="3828718B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30C64">
              <w:rPr>
                <w:rFonts w:ascii="Times New Roman" w:hAnsi="Times New Roman"/>
                <w:bCs/>
                <w:sz w:val="24"/>
                <w:szCs w:val="24"/>
              </w:rPr>
              <w:t>6113,8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37BF7" w14:textId="6981449B" w:rsidR="00530C64" w:rsidRPr="00530C64" w:rsidRDefault="006B718D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5129,5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77592" w14:textId="3518E94A" w:rsidR="00530C64" w:rsidRPr="00530C6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30C64">
              <w:rPr>
                <w:rFonts w:ascii="Times New Roman" w:hAnsi="Times New Roman"/>
                <w:bCs/>
                <w:sz w:val="24"/>
                <w:szCs w:val="24"/>
              </w:rPr>
              <w:t>7102,0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6166B" w14:textId="7A6B22B4" w:rsidR="00530C64" w:rsidRPr="004C23E2" w:rsidRDefault="00530C64" w:rsidP="004C2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530C64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4C23E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03</w:t>
            </w:r>
            <w:r w:rsidRPr="00530C6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C23E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6D012" w14:textId="65AD702D" w:rsidR="00530C64" w:rsidRPr="004C23E2" w:rsidRDefault="00530C64" w:rsidP="004C2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530C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C23E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811</w:t>
            </w:r>
            <w:r w:rsidRPr="00530C6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C23E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8F887" w14:textId="24D3E87B" w:rsidR="00530C64" w:rsidRPr="004C23E2" w:rsidRDefault="00530C64" w:rsidP="004C2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530C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C23E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811</w:t>
            </w:r>
            <w:r w:rsidRPr="00530C6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C23E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314CB" w14:textId="153CE490" w:rsidR="00530C64" w:rsidRPr="004C23E2" w:rsidRDefault="00530C64" w:rsidP="004C2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530C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E0E77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  <w:r w:rsidR="004C23E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</w:t>
            </w:r>
            <w:r w:rsidRPr="00530C6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C23E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530C64" w:rsidRPr="00833703" w14:paraId="03C9A370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4EAC2" w14:textId="35766C78" w:rsidR="00530C64" w:rsidRPr="009A3404" w:rsidRDefault="00530C64" w:rsidP="00530C64">
            <w:pPr>
              <w:spacing w:after="0" w:line="158" w:lineRule="atLeast"/>
              <w:ind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Платні стоматологічні послуги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F14AE" w14:textId="5737476B" w:rsidR="00530C64" w:rsidRPr="009A340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3010/1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928F6" w14:textId="1A280ACB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4214,9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51F5C" w14:textId="1F686866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5288,8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0FCE4" w14:textId="601C415B" w:rsidR="00530C64" w:rsidRPr="00530C64" w:rsidRDefault="006B718D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4530,0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282F5" w14:textId="558DF02E" w:rsidR="00530C64" w:rsidRPr="00530C6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6152,0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6B976" w14:textId="3FA6400B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1538,0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5B025" w14:textId="6E213847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1538,0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351D5" w14:textId="0D8357A9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1538,0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742C8" w14:textId="03CF4A89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1538,0</w:t>
            </w:r>
          </w:p>
        </w:tc>
      </w:tr>
      <w:tr w:rsidR="00530C64" w:rsidRPr="00833703" w14:paraId="7A127848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7EF62" w14:textId="1F45D017" w:rsidR="00530C64" w:rsidRPr="009A3404" w:rsidRDefault="00530C64" w:rsidP="00530C64">
            <w:pPr>
              <w:spacing w:after="0" w:line="158" w:lineRule="atLeast"/>
              <w:ind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Оплата за надання медичних послуг військовослужбовцям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73E40" w14:textId="3CC6DCDD" w:rsidR="00530C64" w:rsidRPr="009A340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3010/2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BC0D8" w14:textId="77777777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1DCAA" w14:textId="3B19C2A0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485,0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B1B97" w14:textId="5DBF7E33" w:rsidR="00530C64" w:rsidRPr="00530C64" w:rsidRDefault="006B718D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599,5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EE7065" w14:textId="6739E71C" w:rsidR="00530C64" w:rsidRPr="00530C6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AB081" w14:textId="116CE5EC" w:rsidR="00530C64" w:rsidRPr="00530C64" w:rsidRDefault="004C23E2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150</w:t>
            </w:r>
            <w:r w:rsidR="00530C64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20839" w14:textId="0C27524F" w:rsidR="00530C64" w:rsidRPr="00530C64" w:rsidRDefault="00530C64" w:rsidP="004C23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C23E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257DC" w14:textId="15A75754" w:rsidR="00530C64" w:rsidRPr="00530C64" w:rsidRDefault="00530C64" w:rsidP="004C23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C23E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A17502" w14:textId="22113807" w:rsidR="00530C64" w:rsidRPr="00530C64" w:rsidRDefault="004C23E2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194</w:t>
            </w:r>
            <w:r w:rsidR="00530C64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530C64" w:rsidRPr="00833703" w14:paraId="3E42520A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9911C" w14:textId="31B03243" w:rsidR="00530C64" w:rsidRPr="009A3404" w:rsidRDefault="00530C64" w:rsidP="00530C64">
            <w:pPr>
              <w:spacing w:after="0" w:line="158" w:lineRule="atLeast"/>
              <w:ind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Оплата за надання медичних послуг членам сімей загиблих воїнів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09306" w14:textId="5BB2E2AA" w:rsidR="00530C64" w:rsidRPr="009A340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3010/3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51B55" w14:textId="77777777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650AA" w14:textId="77777777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159DC" w14:textId="77777777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10710" w14:textId="6C1B0BF7" w:rsidR="00530C64" w:rsidRPr="00530C6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8EF37" w14:textId="58E244C2" w:rsidR="00530C64" w:rsidRPr="004C23E2" w:rsidRDefault="004C23E2" w:rsidP="004C23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15</w:t>
            </w:r>
            <w:r w:rsidR="000E0E7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DFB3B" w14:textId="42E8E8AE" w:rsidR="00530C64" w:rsidRPr="004C23E2" w:rsidRDefault="004C23E2" w:rsidP="004C23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45</w:t>
            </w:r>
            <w:r w:rsidR="00530C6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BCFC9" w14:textId="60005BE0" w:rsidR="00530C64" w:rsidRPr="004C23E2" w:rsidRDefault="004C23E2" w:rsidP="004C23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45</w:t>
            </w:r>
            <w:r w:rsidR="00530C6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F4B8D" w14:textId="7D628899" w:rsidR="00530C64" w:rsidRPr="004C23E2" w:rsidRDefault="004C23E2" w:rsidP="004C23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45</w:t>
            </w:r>
            <w:r w:rsidR="00530C6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530C64" w:rsidRPr="00833703" w14:paraId="15DABA53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EA083" w14:textId="7E558DD7" w:rsidR="00530C64" w:rsidRPr="009A3404" w:rsidRDefault="00530C64" w:rsidP="00530C64">
            <w:pPr>
              <w:spacing w:after="0" w:line="158" w:lineRule="atLeast"/>
              <w:ind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Оплата за надання медичних послуг (НСЗУ)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0B954" w14:textId="751834F8" w:rsidR="00530C64" w:rsidRPr="009A340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3010/4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2892E" w14:textId="77777777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5965C" w14:textId="76CC5D68" w:rsidR="00530C64" w:rsidRPr="004C23E2" w:rsidRDefault="004C23E2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340,0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60970" w14:textId="77777777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4C224" w14:textId="77777777" w:rsidR="00530C64" w:rsidRPr="00530C6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8983F" w14:textId="77777777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5996D" w14:textId="77777777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BE436" w14:textId="77777777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E979A" w14:textId="77777777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0C64" w:rsidRPr="00833703" w14:paraId="70EEEBF4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5A882" w14:textId="77777777" w:rsidR="00530C64" w:rsidRPr="009A3404" w:rsidRDefault="00530C64" w:rsidP="00530C6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Повернення податків і зборів, у тому числі: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E62C2" w14:textId="77777777" w:rsidR="00530C64" w:rsidRPr="009A340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F9D06" w14:textId="0BAC2869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79C10" w14:textId="72143117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AE415" w14:textId="6AB66381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CE467" w14:textId="6C1B3468" w:rsidR="00530C64" w:rsidRPr="009A340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31709" w14:textId="2AF3F56E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7A961" w14:textId="5C5E5BC8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9EAC5" w14:textId="3A6F56B6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05D10" w14:textId="19284F1A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30C64" w:rsidRPr="00833703" w14:paraId="44CC1799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ED1E0" w14:textId="77777777" w:rsidR="00530C64" w:rsidRPr="009A3404" w:rsidRDefault="00530C64" w:rsidP="00530C6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податку на додану вартість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636F2" w14:textId="77777777" w:rsidR="00530C64" w:rsidRPr="009A340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6C113" w14:textId="32B45FAD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F9C39B" w14:textId="016C4C36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1D2A5" w14:textId="3D55034C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AECC4" w14:textId="5684BD0A" w:rsidR="00530C64" w:rsidRPr="009A340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9F989" w14:textId="1D5B66D5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6F0E8" w14:textId="1A7F3686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4E319" w14:textId="46B7F6AD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928BA" w14:textId="6696EABB" w:rsidR="00530C64" w:rsidRPr="009A340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30C64" w:rsidRPr="00833703" w14:paraId="2A1A2D62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232FA" w14:textId="1A61DEFF" w:rsidR="00530C64" w:rsidRPr="009A3404" w:rsidRDefault="00530C64" w:rsidP="00530C64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sz w:val="24"/>
                <w:szCs w:val="24"/>
              </w:rPr>
              <w:t xml:space="preserve">Цільове фінансування, у тому числі: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A9E54" w14:textId="77777777" w:rsidR="00530C64" w:rsidRPr="009A340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8B981" w14:textId="39DCC3F2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30C6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629,0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18485" w14:textId="5C3B0438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30C6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2737,0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5C96B" w14:textId="7AC12F15" w:rsidR="00530C64" w:rsidRPr="00530C64" w:rsidRDefault="006B718D" w:rsidP="00530C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1345,1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CE550" w14:textId="79A0F4F1" w:rsidR="00530C64" w:rsidRPr="00530C6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30C6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615,0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606ED" w14:textId="2A94356C" w:rsidR="00530C64" w:rsidRPr="00530C64" w:rsidRDefault="000E0E77" w:rsidP="00530C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153,7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49C45" w14:textId="0D651D8D" w:rsidR="00530C64" w:rsidRPr="00530C64" w:rsidRDefault="000E0E77" w:rsidP="00530C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153,8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BEBBE" w14:textId="690F2916" w:rsidR="00530C64" w:rsidRPr="00530C64" w:rsidRDefault="00530C64" w:rsidP="000E0E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30C6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15</w:t>
            </w:r>
            <w:r w:rsidR="000E0E77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3</w:t>
            </w:r>
            <w:r w:rsidRPr="00530C6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,</w:t>
            </w:r>
            <w:r w:rsidR="000E0E77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FA858" w14:textId="42C9E37E" w:rsidR="00530C64" w:rsidRPr="00530C64" w:rsidRDefault="00530C64" w:rsidP="000E0E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30C6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15</w:t>
            </w:r>
            <w:r w:rsidR="000E0E77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3</w:t>
            </w:r>
            <w:r w:rsidRPr="00530C64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,</w:t>
            </w:r>
            <w:r w:rsidR="000E0E77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8</w:t>
            </w:r>
          </w:p>
        </w:tc>
      </w:tr>
      <w:tr w:rsidR="00530C64" w:rsidRPr="00833703" w14:paraId="4912E5EE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9D0D5" w14:textId="77777777" w:rsidR="00530C64" w:rsidRDefault="00F11C4F" w:rsidP="00530C64">
            <w:pPr>
              <w:spacing w:after="0" w:line="158" w:lineRule="atLeast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 фінансування з місцевого бюджету (оплата комунальних послуг)</w:t>
            </w:r>
          </w:p>
          <w:p w14:paraId="0D380413" w14:textId="37C34BA5" w:rsidR="00402ED7" w:rsidRPr="009A3404" w:rsidRDefault="00402ED7" w:rsidP="00530C64">
            <w:pPr>
              <w:spacing w:after="0" w:line="158" w:lineRule="atLeast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0FE22" w14:textId="52F1C9DD" w:rsidR="00530C64" w:rsidRPr="009A3404" w:rsidRDefault="00F11C4F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3040/1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21EC9" w14:textId="686D8FEC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30C6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629,0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040D51" w14:textId="46813830" w:rsidR="00530C64" w:rsidRPr="00530C64" w:rsidRDefault="000E0E77" w:rsidP="000E0E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573</w:t>
            </w:r>
            <w:r w:rsidR="00530C64" w:rsidRPr="00530C6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F9F7D" w14:textId="7BA7545F" w:rsidR="00530C64" w:rsidRPr="00530C64" w:rsidRDefault="000E0E77" w:rsidP="000E0E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479</w:t>
            </w:r>
            <w:r w:rsidR="00530C64" w:rsidRPr="00530C6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647B1" w14:textId="4937AB5D" w:rsidR="00530C64" w:rsidRPr="00530C64" w:rsidRDefault="000E0E77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6</w:t>
            </w:r>
            <w:r w:rsidR="00530C64" w:rsidRPr="00530C6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C91D81" w14:textId="28CB0CB3" w:rsidR="00530C64" w:rsidRPr="00530C64" w:rsidRDefault="000E0E77" w:rsidP="000E0E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153</w:t>
            </w:r>
            <w:r w:rsidR="00530C64" w:rsidRPr="00530C6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DAD4A" w14:textId="736EDCB0" w:rsidR="00530C64" w:rsidRPr="00530C64" w:rsidRDefault="00530C64" w:rsidP="000E0E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30C6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15</w:t>
            </w:r>
            <w:r w:rsidR="000E0E77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</w:t>
            </w:r>
            <w:r w:rsidRPr="00530C6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,</w:t>
            </w:r>
            <w:r w:rsidR="000E0E77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DB80A" w14:textId="7217BC0E" w:rsidR="00530C64" w:rsidRPr="00530C64" w:rsidRDefault="00530C64" w:rsidP="000E0E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30C6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15</w:t>
            </w:r>
            <w:r w:rsidR="000E0E77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</w:t>
            </w:r>
            <w:r w:rsidRPr="00530C6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,</w:t>
            </w:r>
            <w:r w:rsidR="000E0E77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A2E66" w14:textId="1F06D931" w:rsidR="00530C64" w:rsidRPr="00530C64" w:rsidRDefault="00530C64" w:rsidP="000E0E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30C6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15</w:t>
            </w:r>
            <w:r w:rsidR="000E0E77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</w:t>
            </w:r>
            <w:r w:rsidRPr="00530C6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,</w:t>
            </w:r>
            <w:r w:rsidR="000E0E77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8</w:t>
            </w:r>
          </w:p>
        </w:tc>
      </w:tr>
      <w:tr w:rsidR="00530C64" w:rsidRPr="00833703" w14:paraId="38934714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961AC" w14:textId="068B779E" w:rsidR="00F11C4F" w:rsidRDefault="00F11C4F" w:rsidP="00F11C4F">
            <w:pPr>
              <w:spacing w:after="0" w:line="158" w:lineRule="atLeast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 фінансування з місцевого бюджету (поліпшення матеріальної бази зуботехнічної лабораторії, хірургічного відділення, ПЗ)</w:t>
            </w:r>
          </w:p>
          <w:p w14:paraId="361180A1" w14:textId="77777777" w:rsidR="00530C64" w:rsidRPr="009A3404" w:rsidRDefault="00530C64" w:rsidP="00530C64">
            <w:pPr>
              <w:spacing w:after="0" w:line="158" w:lineRule="atLeast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05EE7" w14:textId="272607EF" w:rsidR="00530C64" w:rsidRPr="009A3404" w:rsidRDefault="00F11C4F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3040/2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5A985" w14:textId="4CC74232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538D8" w14:textId="29A2A755" w:rsidR="00530C64" w:rsidRPr="00F11C4F" w:rsidRDefault="00F11C4F" w:rsidP="00530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F11C4F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1272,1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29506" w14:textId="77A34065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C105F" w14:textId="56DD0204" w:rsidR="00530C64" w:rsidRPr="00530C64" w:rsidRDefault="00530C64" w:rsidP="00530C64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CFCD5" w14:textId="5714DFDD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C35A6" w14:textId="3A151D61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2D29D" w14:textId="04A7F2AA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67214" w14:textId="717DDD84" w:rsidR="00530C64" w:rsidRPr="00530C64" w:rsidRDefault="00530C64" w:rsidP="00530C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402ED7" w:rsidRPr="00833703" w14:paraId="2E244107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9E6E7" w14:textId="1F8150A6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Дохід від безоплатно одержаних необоротних активів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BE9E2" w14:textId="6B42F4B2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3040/4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86542" w14:textId="183C371C" w:rsidR="00402ED7" w:rsidRPr="00530C6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17854" w14:textId="321B8568" w:rsidR="00402ED7" w:rsidRPr="00F11C4F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F11C4F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891,0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2292C" w14:textId="61FF89CD" w:rsidR="00402ED7" w:rsidRPr="00F11C4F" w:rsidRDefault="006B718D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865,2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26428" w14:textId="69D2ECC8" w:rsidR="00402ED7" w:rsidRPr="00530C6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95760" w14:textId="532266E9" w:rsidR="00402ED7" w:rsidRPr="00530C6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A0006" w14:textId="499779A4" w:rsidR="00402ED7" w:rsidRPr="00530C6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FD3A7" w14:textId="577BF5F4" w:rsidR="00402ED7" w:rsidRPr="00530C6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76FAE" w14:textId="4CEA66F0" w:rsidR="00402ED7" w:rsidRPr="00530C6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402ED7" w:rsidRPr="00833703" w14:paraId="3DE3B819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BD447" w14:textId="4BBA6FDB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sz w:val="24"/>
                <w:szCs w:val="24"/>
              </w:rPr>
              <w:t>бюджетне фінанс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ування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B9329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99743" w14:textId="591AE60B" w:rsidR="00402ED7" w:rsidRPr="00530C6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CB97D" w14:textId="33F0BFAD" w:rsidR="00402ED7" w:rsidRPr="00530C6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4A336" w14:textId="1B30A32D" w:rsidR="00402ED7" w:rsidRPr="00530C6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62E4E" w14:textId="78999E1C" w:rsidR="00402ED7" w:rsidRPr="00530C6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B1816" w14:textId="1C295474" w:rsidR="00402ED7" w:rsidRPr="00530C6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7F536" w14:textId="6D922F31" w:rsidR="00402ED7" w:rsidRPr="00530C6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6DDB3" w14:textId="3AD08BDB" w:rsidR="00402ED7" w:rsidRPr="00530C6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40800" w14:textId="5BD2A353" w:rsidR="00402ED7" w:rsidRPr="00530C6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402ED7" w:rsidRPr="00833703" w14:paraId="48D33C7B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A7796" w14:textId="66BF348A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sz w:val="24"/>
                <w:szCs w:val="24"/>
              </w:rPr>
              <w:t>інші надходження (</w:t>
            </w:r>
            <w:r>
              <w:rPr>
                <w:rFonts w:ascii="Times New Roman" w:hAnsi="Times New Roman"/>
                <w:sz w:val="24"/>
                <w:szCs w:val="24"/>
              </w:rPr>
              <w:t>розшифрувати)</w:t>
            </w:r>
            <w:r w:rsidRPr="009A3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AB3E5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3042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44271" w14:textId="77F808A9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5B242" w14:textId="40BE0A32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45335" w14:textId="35F630E1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91229" w14:textId="565942E3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A9D1C" w14:textId="1F8898C3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A42CC" w14:textId="7C533797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136E4" w14:textId="783AA184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3BE2A" w14:textId="38538C50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402ED7" w:rsidRPr="00833703" w14:paraId="15B4CA51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411BF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Надходження авансів від покупців і замовників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9CF22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C4A21" w14:textId="01714557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4BAB7" w14:textId="0D3B9F82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BD972" w14:textId="5599ED90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1B186" w14:textId="6796B1D2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4239F" w14:textId="57AECA60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7383D" w14:textId="26AD0BEA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5862D" w14:textId="5F49A0DC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95CAB" w14:textId="3967D455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402ED7" w:rsidRPr="00833703" w14:paraId="4EFF7BD5" w14:textId="77777777" w:rsidTr="000D314F">
        <w:trPr>
          <w:gridBefore w:val="1"/>
          <w:wBefore w:w="3" w:type="pct"/>
          <w:trHeight w:val="356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22FC2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Отримання коштів за короткостроковими зобов’язаннями, у тому числі: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F175E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204E95" w14:textId="5C737BAE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3975F" w14:textId="6F604CE9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31145" w14:textId="610DF441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A6446" w14:textId="020DA8B6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5B3F6" w14:textId="6BDFC175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75B8BC" w14:textId="02F42944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CF25E" w14:textId="44D6E3F6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AD378" w14:textId="4362EACF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402ED7" w:rsidRPr="00833703" w14:paraId="411E91DB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E8108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кредити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8E3E8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3061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BE026" w14:textId="1CFE04AF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2D35D" w14:textId="09910F20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839484" w14:textId="7921323C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55DDA" w14:textId="7591E593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E3C20" w14:textId="6081FB48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657FDA" w14:textId="27C58B69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69B13" w14:textId="6108C049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7E951" w14:textId="555CB7EC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402ED7" w:rsidRPr="00833703" w14:paraId="3E8BC2B3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E58B2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позики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D9236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EEA86" w14:textId="59117482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7E667" w14:textId="06AA948C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EE173" w14:textId="10F0F318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BBF10" w14:textId="7CFCFFDE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D8AD2" w14:textId="24200F70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39B78" w14:textId="41A2F865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003C3" w14:textId="0C916A2D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AD4063" w14:textId="5806810B" w:rsidR="00402ED7" w:rsidRPr="009A3404" w:rsidRDefault="00402ED7" w:rsidP="00402E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402ED7" w:rsidRPr="00833703" w14:paraId="7559C110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9115D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облігації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BE96F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3063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7408E" w14:textId="16E844BA" w:rsidR="00402ED7" w:rsidRPr="009A3404" w:rsidRDefault="00402ED7" w:rsidP="00402ED7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483BF" w14:textId="7C6DAF3A" w:rsidR="00402ED7" w:rsidRPr="009A3404" w:rsidRDefault="00402ED7" w:rsidP="00402ED7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EE91E" w14:textId="6B74D71F" w:rsidR="00402ED7" w:rsidRPr="009A3404" w:rsidRDefault="00402ED7" w:rsidP="00402ED7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1D640" w14:textId="62838AE8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5317C" w14:textId="228BA69D" w:rsidR="00402ED7" w:rsidRPr="009A3404" w:rsidRDefault="00402ED7" w:rsidP="00402ED7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852E3" w14:textId="595EBD29" w:rsidR="00402ED7" w:rsidRPr="009A3404" w:rsidRDefault="00402ED7" w:rsidP="00402ED7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F0BD96" w14:textId="2014CF3B" w:rsidR="00402ED7" w:rsidRPr="009A3404" w:rsidRDefault="00402ED7" w:rsidP="00402ED7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5E548" w14:textId="0DAF7B2B" w:rsidR="00402ED7" w:rsidRPr="009A3404" w:rsidRDefault="00402ED7" w:rsidP="00402ED7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402ED7" w:rsidRPr="00833703" w14:paraId="380A9AD0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06EB6" w14:textId="00F315E9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Інші надходження (розшифрувати)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, в т. ч.: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4052D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3070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43746A5" w14:textId="53CC25BE" w:rsidR="00402ED7" w:rsidRPr="00516CD1" w:rsidRDefault="00402ED7" w:rsidP="00402E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79E03BB" w14:textId="4694C165" w:rsidR="00402ED7" w:rsidRPr="00516CD1" w:rsidRDefault="00402ED7" w:rsidP="00402E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401E3F7" w14:textId="66542ED0" w:rsidR="00402ED7" w:rsidRPr="00516CD1" w:rsidRDefault="00402ED7" w:rsidP="00402E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35C11" w14:textId="7F6F27BB" w:rsidR="00402ED7" w:rsidRPr="00516CD1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B3FA9C8" w14:textId="5B5FA5F9" w:rsidR="00402ED7" w:rsidRPr="00516CD1" w:rsidRDefault="00402ED7" w:rsidP="00402E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4611A93" w14:textId="3F668741" w:rsidR="00402ED7" w:rsidRPr="00516CD1" w:rsidRDefault="00402ED7" w:rsidP="00402E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C4546BB" w14:textId="6A404A12" w:rsidR="00402ED7" w:rsidRPr="00516CD1" w:rsidRDefault="00402ED7" w:rsidP="00402E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8B738CB" w14:textId="0C386325" w:rsidR="00402ED7" w:rsidRPr="00516CD1" w:rsidRDefault="00402ED7" w:rsidP="00402E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402ED7" w:rsidRPr="00833703" w14:paraId="23225B4B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1F9F4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Витрачання грошових коштів від операційної діяльності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EB7B1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3100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9E807" w14:textId="2FF142D4" w:rsidR="00402ED7" w:rsidRPr="00402ED7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402ED7">
              <w:rPr>
                <w:rFonts w:ascii="Times New Roman" w:hAnsi="Times New Roman"/>
                <w:b/>
                <w:sz w:val="24"/>
                <w:szCs w:val="24"/>
              </w:rPr>
              <w:t>(4775,1)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72F82" w14:textId="4B0936B2" w:rsidR="00402ED7" w:rsidRPr="00402ED7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402ED7">
              <w:rPr>
                <w:rFonts w:ascii="Times New Roman" w:hAnsi="Times New Roman"/>
                <w:b/>
                <w:sz w:val="24"/>
                <w:szCs w:val="24"/>
              </w:rPr>
              <w:t>(8849,3)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65555" w14:textId="7AD4F582" w:rsidR="00402ED7" w:rsidRPr="00402ED7" w:rsidRDefault="006B718D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(6523,5</w:t>
            </w:r>
            <w:r w:rsidR="00402ED7" w:rsidRPr="00402ED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4862D" w14:textId="678B35F2" w:rsidR="00402ED7" w:rsidRPr="00402ED7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402ED7">
              <w:rPr>
                <w:rFonts w:ascii="Times New Roman" w:hAnsi="Times New Roman"/>
                <w:b/>
                <w:sz w:val="24"/>
                <w:szCs w:val="24"/>
              </w:rPr>
              <w:t>(7482,5)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C668F" w14:textId="13932364" w:rsidR="00402ED7" w:rsidRPr="00402ED7" w:rsidRDefault="00402ED7" w:rsidP="00C24A4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402ED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036B40">
              <w:rPr>
                <w:rFonts w:ascii="Times New Roman" w:hAnsi="Times New Roman"/>
                <w:b/>
                <w:sz w:val="24"/>
                <w:szCs w:val="24"/>
              </w:rPr>
              <w:t>185</w:t>
            </w:r>
            <w:r w:rsidR="00C24A4C">
              <w:rPr>
                <w:rFonts w:ascii="Times New Roman" w:hAnsi="Times New Roman"/>
                <w:b/>
                <w:sz w:val="24"/>
                <w:szCs w:val="24"/>
              </w:rPr>
              <w:t>0,6</w:t>
            </w:r>
            <w:r w:rsidRPr="00402ED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7393E" w14:textId="4CFD10D4" w:rsidR="00402ED7" w:rsidRPr="00402ED7" w:rsidRDefault="00C24A4C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402ED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1870,6</w:t>
            </w:r>
            <w:r w:rsidRPr="00402ED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BC955" w14:textId="1AFD8FB3" w:rsidR="00402ED7" w:rsidRPr="00402ED7" w:rsidRDefault="00C24A4C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402ED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1870,6</w:t>
            </w:r>
            <w:r w:rsidRPr="00402ED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77223" w14:textId="2BCB676F" w:rsidR="00402ED7" w:rsidRPr="00402ED7" w:rsidRDefault="00C24A4C" w:rsidP="00036B4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402ED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036B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  <w:r w:rsidRPr="00402ED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02ED7" w:rsidRPr="00833703" w14:paraId="5892CF6C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51705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Розрахунки за продукцію (товари, роботи та послуги)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125A8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E8E32" w14:textId="3ABF0262" w:rsidR="00402ED7" w:rsidRPr="00516CD1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1237,0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21126" w14:textId="4843B289" w:rsidR="00402ED7" w:rsidRPr="00516CD1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3891,3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89162" w14:textId="7DDF1717" w:rsidR="00402ED7" w:rsidRPr="00516CD1" w:rsidRDefault="00402ED7" w:rsidP="000D314F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6B718D">
              <w:rPr>
                <w:rFonts w:ascii="Times New Roman" w:hAnsi="Times New Roman"/>
                <w:sz w:val="24"/>
                <w:szCs w:val="24"/>
              </w:rPr>
              <w:t>3247,7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E2762" w14:textId="648E0529" w:rsidR="00402ED7" w:rsidRPr="00516CD1" w:rsidRDefault="00402ED7" w:rsidP="000D314F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0D314F">
              <w:rPr>
                <w:rFonts w:ascii="Times New Roman" w:hAnsi="Times New Roman"/>
                <w:sz w:val="24"/>
                <w:szCs w:val="24"/>
              </w:rPr>
              <w:t>1688</w:t>
            </w:r>
            <w:r w:rsidR="00D274F2">
              <w:rPr>
                <w:rFonts w:ascii="Times New Roman" w:hAnsi="Times New Roman"/>
                <w:sz w:val="24"/>
                <w:szCs w:val="24"/>
              </w:rPr>
              <w:t>,</w:t>
            </w:r>
            <w:r w:rsidR="000D314F">
              <w:rPr>
                <w:rFonts w:ascii="Times New Roman" w:hAnsi="Times New Roman"/>
                <w:sz w:val="24"/>
                <w:szCs w:val="24"/>
              </w:rPr>
              <w:t>8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998B8" w14:textId="387D8FA2" w:rsidR="00402ED7" w:rsidRPr="00516CD1" w:rsidRDefault="00402ED7" w:rsidP="00036B4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D274F2">
              <w:rPr>
                <w:rFonts w:ascii="Times New Roman" w:hAnsi="Times New Roman"/>
                <w:sz w:val="24"/>
                <w:szCs w:val="24"/>
              </w:rPr>
              <w:t>4</w:t>
            </w:r>
            <w:r w:rsidR="00036B40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0D314F">
              <w:rPr>
                <w:rFonts w:ascii="Times New Roman" w:hAnsi="Times New Roman"/>
                <w:sz w:val="24"/>
                <w:szCs w:val="24"/>
              </w:rPr>
              <w:t>2,2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49493" w14:textId="3FAD7851" w:rsidR="00402ED7" w:rsidRPr="00516CD1" w:rsidRDefault="00D274F2" w:rsidP="000D314F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D314F">
              <w:rPr>
                <w:rFonts w:ascii="Times New Roman" w:hAnsi="Times New Roman"/>
                <w:sz w:val="24"/>
                <w:szCs w:val="24"/>
              </w:rPr>
              <w:t>22,2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49B0E" w14:textId="7F845FFE" w:rsidR="00402ED7" w:rsidRPr="00516CD1" w:rsidRDefault="00D274F2" w:rsidP="000D314F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D314F">
              <w:rPr>
                <w:rFonts w:ascii="Times New Roman" w:hAnsi="Times New Roman"/>
                <w:sz w:val="24"/>
                <w:szCs w:val="24"/>
              </w:rPr>
              <w:t>22,2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1EC9" w14:textId="385B612C" w:rsidR="00402ED7" w:rsidRPr="00516CD1" w:rsidRDefault="00D274F2" w:rsidP="00036B40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0D314F">
              <w:rPr>
                <w:rFonts w:ascii="Times New Roman" w:hAnsi="Times New Roman"/>
                <w:sz w:val="24"/>
                <w:szCs w:val="24"/>
              </w:rPr>
              <w:t>4</w:t>
            </w:r>
            <w:r w:rsidR="00036B4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0D31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D314F">
              <w:rPr>
                <w:rFonts w:ascii="Times New Roman" w:hAnsi="Times New Roman"/>
                <w:sz w:val="24"/>
                <w:szCs w:val="24"/>
              </w:rPr>
              <w:t>2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ED7" w:rsidRPr="00833703" w14:paraId="67FEADDD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C4A3D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Розрахунки з оплати праці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8BE22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2EC21" w14:textId="5F9943A5" w:rsidR="00402ED7" w:rsidRPr="00516CD1" w:rsidRDefault="00402ED7" w:rsidP="00D274F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D274F2">
              <w:rPr>
                <w:rFonts w:ascii="Times New Roman" w:hAnsi="Times New Roman"/>
                <w:sz w:val="24"/>
                <w:szCs w:val="24"/>
              </w:rPr>
              <w:t>2321,7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9764C" w14:textId="41B72BCA" w:rsidR="00402ED7" w:rsidRPr="00516CD1" w:rsidRDefault="00402ED7" w:rsidP="00D274F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D274F2">
              <w:rPr>
                <w:rFonts w:ascii="Times New Roman" w:hAnsi="Times New Roman"/>
                <w:sz w:val="24"/>
                <w:szCs w:val="24"/>
              </w:rPr>
              <w:t>3271,4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BFFF3" w14:textId="3EC08EA1" w:rsidR="00402ED7" w:rsidRPr="00516CD1" w:rsidRDefault="00402ED7" w:rsidP="00D274F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6B718D">
              <w:rPr>
                <w:rFonts w:ascii="Times New Roman" w:hAnsi="Times New Roman"/>
                <w:sz w:val="24"/>
                <w:szCs w:val="24"/>
              </w:rPr>
              <w:t>1906,1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6EBEA" w14:textId="73DA2B62" w:rsidR="00402ED7" w:rsidRPr="00516CD1" w:rsidRDefault="00402ED7" w:rsidP="00D274F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D274F2">
              <w:rPr>
                <w:rFonts w:ascii="Times New Roman" w:hAnsi="Times New Roman"/>
                <w:sz w:val="24"/>
                <w:szCs w:val="24"/>
              </w:rPr>
              <w:t>3822,9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5334B" w14:textId="04791B6C" w:rsidR="00402ED7" w:rsidRPr="00516CD1" w:rsidRDefault="00402ED7" w:rsidP="00D274F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D274F2">
              <w:rPr>
                <w:rFonts w:ascii="Times New Roman" w:hAnsi="Times New Roman"/>
                <w:sz w:val="24"/>
                <w:szCs w:val="24"/>
              </w:rPr>
              <w:t>955,7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DA26F" w14:textId="25A37D33" w:rsidR="00402ED7" w:rsidRPr="00516CD1" w:rsidRDefault="00D274F2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955,7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D3C29" w14:textId="682913C1" w:rsidR="00402ED7" w:rsidRPr="00516CD1" w:rsidRDefault="00D274F2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955,7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9E7CF" w14:textId="77C7EC0E" w:rsidR="00402ED7" w:rsidRPr="00516CD1" w:rsidRDefault="00D274F2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955,8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ED7" w:rsidRPr="00833703" w14:paraId="7D4ADEA5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0E3EF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509D7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27318F" w14:textId="181932F3" w:rsidR="00402ED7" w:rsidRPr="00516CD1" w:rsidRDefault="00402ED7" w:rsidP="00D274F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D274F2">
              <w:rPr>
                <w:rFonts w:ascii="Times New Roman" w:hAnsi="Times New Roman"/>
                <w:sz w:val="24"/>
                <w:szCs w:val="24"/>
              </w:rPr>
              <w:t>672,2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4F420" w14:textId="6339E038" w:rsidR="00402ED7" w:rsidRPr="00516CD1" w:rsidRDefault="00402ED7" w:rsidP="00D274F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D274F2">
              <w:rPr>
                <w:rFonts w:ascii="Times New Roman" w:hAnsi="Times New Roman"/>
                <w:sz w:val="24"/>
                <w:szCs w:val="24"/>
              </w:rPr>
              <w:t>894,0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61371" w14:textId="363AAD9D" w:rsidR="00402ED7" w:rsidRPr="00516CD1" w:rsidRDefault="00402ED7" w:rsidP="00D274F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D274F2">
              <w:rPr>
                <w:rFonts w:ascii="Times New Roman" w:hAnsi="Times New Roman"/>
                <w:sz w:val="24"/>
                <w:szCs w:val="24"/>
              </w:rPr>
              <w:t>716,8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4A927" w14:textId="0941C796" w:rsidR="00402ED7" w:rsidRPr="00516CD1" w:rsidRDefault="00402ED7" w:rsidP="00D274F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D274F2">
              <w:rPr>
                <w:rFonts w:ascii="Times New Roman" w:hAnsi="Times New Roman"/>
                <w:sz w:val="24"/>
                <w:szCs w:val="24"/>
              </w:rPr>
              <w:t>1044,8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9DB23" w14:textId="1BF527C8" w:rsidR="00402ED7" w:rsidRPr="00516CD1" w:rsidRDefault="00402ED7" w:rsidP="00D274F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 w:rsidR="00D274F2">
              <w:rPr>
                <w:rFonts w:ascii="Times New Roman" w:hAnsi="Times New Roman"/>
                <w:sz w:val="24"/>
                <w:szCs w:val="24"/>
              </w:rPr>
              <w:t>261,2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C8C0BA" w14:textId="578F86C2" w:rsidR="00402ED7" w:rsidRPr="00516CD1" w:rsidRDefault="00D274F2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261,2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96A446" w14:textId="147D9202" w:rsidR="00402ED7" w:rsidRPr="00516CD1" w:rsidRDefault="00D274F2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261,2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8B8EA" w14:textId="50D8FCFB" w:rsidR="00402ED7" w:rsidRPr="00516CD1" w:rsidRDefault="00D274F2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516CD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261,2</w:t>
            </w:r>
            <w:r w:rsidRPr="00516C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ED7" w:rsidRPr="00833703" w14:paraId="0281EDAB" w14:textId="77777777" w:rsidTr="000D314F">
        <w:trPr>
          <w:gridBefore w:val="1"/>
          <w:wBefore w:w="3" w:type="pct"/>
          <w:trHeight w:val="356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C5787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Повернення коштів за короткостроковими зобов’язаннями,</w:t>
            </w: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br/>
              <w:t>у тому числі: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6ABFC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0C97F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EFD02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CF08C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4F4E3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393FD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11D90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7F02F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610DF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</w:tr>
      <w:tr w:rsidR="00402ED7" w:rsidRPr="00833703" w14:paraId="4DA69DAC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76481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кредити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78939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830D1" w14:textId="6F716CAC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584FC" w14:textId="06F59385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BA731" w14:textId="40BE9459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9CF28" w14:textId="48294174" w:rsidR="00402ED7" w:rsidRPr="00BA4AB9" w:rsidRDefault="00BA4AB9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CE888" w14:textId="5D82AC96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16952" w14:textId="7199B4E8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2464F" w14:textId="06AE96A1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FFE2C" w14:textId="7E2ED175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402ED7" w:rsidRPr="00833703" w14:paraId="02478576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BB876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позики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04CB3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3142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B53F6" w14:textId="0F05B7F0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0AB2E" w14:textId="3FD33183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3E101" w14:textId="5C47B6DE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B8CF4" w14:textId="71C0DA2D" w:rsidR="00402ED7" w:rsidRPr="00BA4AB9" w:rsidRDefault="00BA4AB9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B18DA" w14:textId="419D9FE3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5289D" w14:textId="721E7730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4072E" w14:textId="51F7BC5B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466C6" w14:textId="6873867E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402ED7" w:rsidRPr="00833703" w14:paraId="466F2896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7B6F1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облігації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2026F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3143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7446B6" w14:textId="7279D8EB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9A257" w14:textId="22078B52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59E80" w14:textId="2AB686AC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E657F" w14:textId="0E7EE4CA" w:rsidR="00402ED7" w:rsidRPr="00BA4AB9" w:rsidRDefault="00BA4AB9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8A08A" w14:textId="33032C63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39B15" w14:textId="46876E0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1635F" w14:textId="6FCB96C5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E1F2F" w14:textId="43E69CDF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402ED7" w:rsidRPr="00833703" w14:paraId="06911EF4" w14:textId="77777777" w:rsidTr="000D314F">
        <w:trPr>
          <w:gridBefore w:val="1"/>
          <w:wBefore w:w="3" w:type="pct"/>
          <w:trHeight w:val="356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4EC84" w14:textId="77777777" w:rsidR="00402ED7" w:rsidRPr="009A3404" w:rsidRDefault="00402ED7" w:rsidP="00402ED7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25E9D" w14:textId="77777777" w:rsidR="00402ED7" w:rsidRPr="009A3404" w:rsidRDefault="00402ED7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4A500" w14:textId="07AFA733" w:rsidR="00402ED7" w:rsidRPr="00D822AD" w:rsidRDefault="00402ED7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D822AD">
              <w:rPr>
                <w:rFonts w:ascii="Times New Roman" w:hAnsi="Times New Roman"/>
                <w:sz w:val="24"/>
                <w:szCs w:val="24"/>
              </w:rPr>
              <w:t>(</w:t>
            </w:r>
            <w:r w:rsidR="00E60F6D">
              <w:rPr>
                <w:rFonts w:ascii="Times New Roman" w:hAnsi="Times New Roman"/>
                <w:sz w:val="24"/>
                <w:szCs w:val="24"/>
              </w:rPr>
              <w:t>544,2</w:t>
            </w:r>
            <w:r w:rsidRPr="00D822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A9D21" w14:textId="230F6855" w:rsidR="00402ED7" w:rsidRPr="00D822AD" w:rsidRDefault="00402ED7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D822AD">
              <w:rPr>
                <w:rFonts w:ascii="Times New Roman" w:hAnsi="Times New Roman"/>
                <w:sz w:val="24"/>
                <w:szCs w:val="24"/>
              </w:rPr>
              <w:t>(</w:t>
            </w:r>
            <w:r w:rsidR="00E60F6D">
              <w:rPr>
                <w:rFonts w:ascii="Times New Roman" w:hAnsi="Times New Roman"/>
                <w:sz w:val="24"/>
                <w:szCs w:val="24"/>
              </w:rPr>
              <w:t>792,4</w:t>
            </w:r>
            <w:r w:rsidRPr="00D822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AFAAA" w14:textId="3D3D66B0" w:rsidR="00402ED7" w:rsidRPr="00D822AD" w:rsidRDefault="00402ED7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D822AD">
              <w:rPr>
                <w:rFonts w:ascii="Times New Roman" w:hAnsi="Times New Roman"/>
                <w:sz w:val="24"/>
                <w:szCs w:val="24"/>
              </w:rPr>
              <w:t>(</w:t>
            </w:r>
            <w:r w:rsidR="00E60F6D">
              <w:rPr>
                <w:rFonts w:ascii="Times New Roman" w:hAnsi="Times New Roman"/>
                <w:sz w:val="24"/>
                <w:szCs w:val="24"/>
              </w:rPr>
              <w:t>652,9</w:t>
            </w:r>
            <w:r w:rsidRPr="00D822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F3961" w14:textId="3D0C4E46" w:rsidR="00402ED7" w:rsidRPr="00D822AD" w:rsidRDefault="00402ED7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D822AD">
              <w:rPr>
                <w:rFonts w:ascii="Times New Roman" w:hAnsi="Times New Roman"/>
                <w:sz w:val="24"/>
                <w:szCs w:val="24"/>
              </w:rPr>
              <w:t>(</w:t>
            </w:r>
            <w:r w:rsidR="00E60F6D">
              <w:rPr>
                <w:rFonts w:ascii="Times New Roman" w:hAnsi="Times New Roman"/>
                <w:sz w:val="24"/>
                <w:szCs w:val="24"/>
              </w:rPr>
              <w:t>926,0</w:t>
            </w:r>
            <w:r w:rsidRPr="00D822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390E1E" w14:textId="084C3EDE" w:rsidR="00402ED7" w:rsidRPr="00D822AD" w:rsidRDefault="00402ED7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D822AD">
              <w:rPr>
                <w:rFonts w:ascii="Times New Roman" w:hAnsi="Times New Roman"/>
                <w:sz w:val="24"/>
                <w:szCs w:val="24"/>
              </w:rPr>
              <w:t>(</w:t>
            </w:r>
            <w:r w:rsidR="00E60F6D">
              <w:rPr>
                <w:rFonts w:ascii="Times New Roman" w:hAnsi="Times New Roman"/>
                <w:sz w:val="24"/>
                <w:szCs w:val="24"/>
              </w:rPr>
              <w:t>231,5</w:t>
            </w:r>
            <w:r w:rsidRPr="00D822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DF3A24" w14:textId="1DA13C09" w:rsidR="00402ED7" w:rsidRPr="00D822AD" w:rsidRDefault="00E60F6D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D822A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231,5</w:t>
            </w:r>
            <w:r w:rsidRPr="00D822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6351E" w14:textId="2DE6A3B6" w:rsidR="00402ED7" w:rsidRPr="00D822AD" w:rsidRDefault="00E60F6D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D822A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231,5</w:t>
            </w:r>
            <w:r w:rsidRPr="00D822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0A907" w14:textId="015D6D58" w:rsidR="00402ED7" w:rsidRPr="00D822AD" w:rsidRDefault="00E60F6D" w:rsidP="00402ED7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D822A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231,5</w:t>
            </w:r>
            <w:r w:rsidRPr="00D822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60F6D" w:rsidRPr="00833703" w14:paraId="4A52EE5F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D2CF8" w14:textId="77777777" w:rsidR="00E60F6D" w:rsidRPr="009A3404" w:rsidRDefault="00E60F6D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податок на прибуток підприємств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2CDA7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3151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87C47" w14:textId="7C536794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465F7" w14:textId="37DDE30C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89B16" w14:textId="26632481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2531C" w14:textId="74E8D9F7" w:rsidR="00E60F6D" w:rsidRPr="00BA4AB9" w:rsidRDefault="00BA4AB9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1B5B3F" w14:textId="295DBA0F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86650" w14:textId="1B7E9DBF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9F083" w14:textId="4EAC1F16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CCF8B" w14:textId="4F1C5EB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E60F6D" w:rsidRPr="00833703" w14:paraId="63DB054C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F9B7C" w14:textId="77777777" w:rsidR="00E60F6D" w:rsidRPr="009A3404" w:rsidRDefault="00E60F6D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lastRenderedPageBreak/>
              <w:t>податок на додану вартість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CD03F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DDBF73" w14:textId="223509B3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69252" w14:textId="116F3C9D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80ADD" w14:textId="30975253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17,6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5872B" w14:textId="23FECF15" w:rsidR="00E60F6D" w:rsidRPr="00BA4AB9" w:rsidRDefault="00BA4AB9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F5004" w14:textId="40EF03C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D89A9" w14:textId="7A2381BD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96FAEE" w14:textId="776E57F6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52A78" w14:textId="0719744E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E60F6D" w:rsidRPr="00833703" w14:paraId="3B2624B1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72E4B" w14:textId="77777777" w:rsidR="00E60F6D" w:rsidRPr="009A3404" w:rsidRDefault="00E60F6D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акцизний податок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7CC7C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3153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C97B3" w14:textId="7C769B6D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48206" w14:textId="400B46AF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CEB68" w14:textId="187AEA46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FDCB5" w14:textId="015B1B8B" w:rsidR="00E60F6D" w:rsidRPr="00BA4AB9" w:rsidRDefault="00BA4AB9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D2E31F" w14:textId="3951E85D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FEE29" w14:textId="7EAEDFE8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062D3" w14:textId="04E958BA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C20E0" w14:textId="480E3A0E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E60F6D" w:rsidRPr="00833703" w14:paraId="31D5500D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A62C2" w14:textId="77777777" w:rsidR="00E60F6D" w:rsidRPr="009A3404" w:rsidRDefault="00E60F6D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рентна плата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B78C1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45A81" w14:textId="04818781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0F143" w14:textId="178A81F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46E7B" w14:textId="5B10B27E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F480A" w14:textId="1F3C5ED7" w:rsidR="00E60F6D" w:rsidRPr="00BA4AB9" w:rsidRDefault="00BA4AB9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B7BEE" w14:textId="1167614B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E1A32" w14:textId="5BAD6A9A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FEDF9" w14:textId="681D5DAB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91C08" w14:textId="002E8E25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E60F6D" w:rsidRPr="00833703" w14:paraId="3C6F6A2D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CD7D7" w14:textId="77777777" w:rsidR="00E60F6D" w:rsidRPr="009A3404" w:rsidRDefault="00E60F6D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податок на доходи фізичних осіб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13A21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FFAD3" w14:textId="7C79D3B0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502,1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64DC9" w14:textId="4F25D6B7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731,4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30FC2" w14:textId="17022388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586,4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04325" w14:textId="572379CB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854,8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CA8BA" w14:textId="12DE0D2B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213,7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1A996" w14:textId="5D711B8C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213,7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393F2" w14:textId="5AF13609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213,7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F6416" w14:textId="5E5D27C0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213,7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60F6D" w:rsidRPr="00833703" w14:paraId="4FCF07B6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90416" w14:textId="77777777" w:rsidR="00E60F6D" w:rsidRPr="009A3404" w:rsidRDefault="00E60F6D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інші зобов’язання з податків і зборів, у тому числі: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E7B43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B86D2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AFD2B8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3D208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D5A0C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4295F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3DF07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FEE40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3FDDF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</w:tr>
      <w:tr w:rsidR="00E60F6D" w:rsidRPr="00833703" w14:paraId="6B8CE726" w14:textId="77777777" w:rsidTr="000D314F">
        <w:trPr>
          <w:gridBefore w:val="1"/>
          <w:wBefore w:w="3" w:type="pct"/>
          <w:trHeight w:val="356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7B7B1" w14:textId="3B2C7CAA" w:rsidR="00E60F6D" w:rsidRPr="009A3404" w:rsidRDefault="00E60F6D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відрахування частини чистого прибутку державними унітарними підприємствами та їх об’єднаннями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EF4B1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3156/1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DF9A7" w14:textId="3FD0E071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F3CDC" w14:textId="4DB7EB0A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E7872" w14:textId="3371CBA1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F93EB" w14:textId="4D8E97DD" w:rsidR="00E60F6D" w:rsidRPr="00BA4AB9" w:rsidRDefault="00BA4AB9" w:rsidP="00E6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A646D" w14:textId="7E83987B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BA36E" w14:textId="02645C3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99A4A" w14:textId="2B82B44F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0CEDD" w14:textId="0D55F681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E60F6D" w:rsidRPr="00833703" w14:paraId="6C9295F1" w14:textId="77777777" w:rsidTr="000D314F">
        <w:trPr>
          <w:gridBefore w:val="1"/>
          <w:wBefore w:w="3" w:type="pct"/>
          <w:trHeight w:val="646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C881B" w14:textId="77777777" w:rsidR="00E60F6D" w:rsidRPr="009A3404" w:rsidRDefault="00E60F6D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E2B7C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3156/2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6E5F4" w14:textId="5983A8DE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07412" w14:textId="2A5331B3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19362" w14:textId="0F64E4EE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FDCF6" w14:textId="7264E302" w:rsidR="00E60F6D" w:rsidRPr="00BA4AB9" w:rsidRDefault="00BA4AB9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C9259" w14:textId="30C6100E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73706" w14:textId="1A13EFD8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6C117" w14:textId="30CD7FF2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A5604" w14:textId="0BF5A59F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E60F6D" w:rsidRPr="00833703" w14:paraId="401E510E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F2B1F" w14:textId="7E73ADD5" w:rsidR="00E60F6D" w:rsidRPr="009A3404" w:rsidRDefault="000D314F" w:rsidP="000D314F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 xml:space="preserve">інші платежі </w:t>
            </w:r>
            <w:r w:rsidRPr="00430323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(військовий збір)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625BE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3157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2CFEE" w14:textId="4779601E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42,1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F9223" w14:textId="2C0DE06F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61,0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616CA" w14:textId="110782B2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48,9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53310" w14:textId="0824E5F4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71,2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4CFCA" w14:textId="5D426C1D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17,8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47691" w14:textId="4354E9A5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17,8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547A8" w14:textId="1A516142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17,8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ACD99" w14:textId="754323D5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4303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17,8</w:t>
            </w:r>
            <w:r w:rsidRPr="004303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60F6D" w:rsidRPr="00833703" w14:paraId="210AC467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86445" w14:textId="77777777" w:rsidR="00E60F6D" w:rsidRPr="009A3404" w:rsidRDefault="00E60F6D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Повернення коштів до бюджету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B9145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0D49E" w14:textId="4B78C066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96EFD" w14:textId="494FD95F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3C596" w14:textId="639FE76B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FF7FE" w14:textId="15AE85F5" w:rsidR="00E60F6D" w:rsidRPr="00BA4AB9" w:rsidRDefault="00BA4AB9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97F5A" w14:textId="2D81F506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975C64" w14:textId="6E2F5440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020C0" w14:textId="693B2D4E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536F8" w14:textId="7C7C0C3F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E60F6D" w:rsidRPr="00833703" w14:paraId="741C0B82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D6415" w14:textId="77777777" w:rsidR="00E60F6D" w:rsidRPr="009A3404" w:rsidRDefault="00E60F6D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Інші витрачання (розшифрувати)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54A1A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3170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8A46E" w14:textId="22ADE26E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8F9C2" w14:textId="03962DE8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2739A" w14:textId="47407629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9929F" w14:textId="6355B9D4" w:rsidR="00E60F6D" w:rsidRPr="00BA4AB9" w:rsidRDefault="00BA4AB9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A8FA9" w14:textId="6A47F436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6458C" w14:textId="2D19848C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6EF24" w14:textId="32BD625F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1057B" w14:textId="3CC5FAF3" w:rsidR="00E60F6D" w:rsidRPr="00430323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E60F6D" w:rsidRPr="00833703" w14:paraId="28CDD0B6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F27388" w14:textId="77777777" w:rsidR="00E60F6D" w:rsidRPr="009A3404" w:rsidRDefault="00E60F6D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Чистий рух коштів від операційної діяльності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72B9B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3195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0B53E" w14:textId="5FEBE9C1" w:rsidR="00E60F6D" w:rsidRPr="0051486C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1486C">
              <w:rPr>
                <w:rFonts w:ascii="Times New Roman" w:hAnsi="Times New Roman"/>
                <w:b/>
                <w:sz w:val="24"/>
                <w:szCs w:val="24"/>
              </w:rPr>
              <w:t>68,8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606DB" w14:textId="5A083C69" w:rsidR="00E60F6D" w:rsidRPr="0051486C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1486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1D8CC" w14:textId="6A7A2EC1" w:rsidR="00E60F6D" w:rsidRPr="0051486C" w:rsidRDefault="006B718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(48,9</w:t>
            </w:r>
            <w:r w:rsidR="00E60F6D" w:rsidRPr="0051486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6F0C4" w14:textId="4D5CD16C" w:rsidR="00E60F6D" w:rsidRPr="0051486C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1486C">
              <w:rPr>
                <w:rFonts w:ascii="Times New Roman" w:hAnsi="Times New Roman"/>
                <w:b/>
                <w:sz w:val="24"/>
                <w:szCs w:val="24"/>
              </w:rPr>
              <w:t>234,5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F3CFD" w14:textId="278263B2" w:rsidR="00E60F6D" w:rsidRPr="00BA4AB9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51486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A4AB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1368B6" w14:textId="2188981A" w:rsidR="00E60F6D" w:rsidRPr="00BA4AB9" w:rsidRDefault="00BA4AB9" w:rsidP="00BA4A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94</w:t>
            </w:r>
            <w:r w:rsidR="00E60F6D" w:rsidRPr="0051486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4EDCE" w14:textId="308517E7" w:rsidR="00E60F6D" w:rsidRPr="0051486C" w:rsidRDefault="00BA4AB9" w:rsidP="00BA4AB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94,1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A3CCB" w14:textId="29E8332B" w:rsidR="00E60F6D" w:rsidRPr="00BA4AB9" w:rsidRDefault="00BA4AB9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</w:t>
            </w:r>
            <w:r w:rsidR="00E60F6D" w:rsidRPr="0051486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  <w:p w14:paraId="7243A996" w14:textId="14DB0EBA" w:rsidR="000D314F" w:rsidRPr="0051486C" w:rsidRDefault="000D314F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E60F6D" w:rsidRPr="00833703" w14:paraId="1A525B2A" w14:textId="77777777" w:rsidTr="00572D35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0B05A" w14:textId="77777777" w:rsidR="00E60F6D" w:rsidRDefault="00E60F6D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II. Рух коштів у результаті інвестиційної діяльності</w:t>
            </w:r>
          </w:p>
          <w:p w14:paraId="7ACC9B46" w14:textId="77777777" w:rsidR="000D314F" w:rsidRPr="009A3404" w:rsidRDefault="000D314F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DBF5F" w14:textId="181337B2" w:rsidR="00E60F6D" w:rsidRPr="009A3404" w:rsidRDefault="00E60F6D" w:rsidP="00E6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044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36B91" w14:textId="344C67A7" w:rsidR="00E60F6D" w:rsidRPr="009A3404" w:rsidRDefault="00E60F6D" w:rsidP="00E6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E60F6D" w:rsidRPr="00833703" w14:paraId="7614C26B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02AA7" w14:textId="77777777" w:rsidR="00E60F6D" w:rsidRPr="009A3404" w:rsidRDefault="00E60F6D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Надходження грошових коштів від інвестиційної діяльності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1450D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3200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2CB47" w14:textId="3FAC3779" w:rsidR="00E60F6D" w:rsidRPr="00EF6684" w:rsidRDefault="000D314F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D4E8A" w14:textId="4CD8E1BE" w:rsidR="00E60F6D" w:rsidRPr="00EF6684" w:rsidRDefault="000D314F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AE5C3" w14:textId="3759061F" w:rsidR="00E60F6D" w:rsidRPr="00EF6684" w:rsidRDefault="000D314F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D5DC1" w14:textId="6D4CB3C4" w:rsidR="00E60F6D" w:rsidRPr="00EF6684" w:rsidRDefault="000D314F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8EE0" w14:textId="69E1AF06" w:rsidR="00E60F6D" w:rsidRPr="00EF6684" w:rsidRDefault="000D314F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01871" w14:textId="120460A9" w:rsidR="00E60F6D" w:rsidRPr="00EF6684" w:rsidRDefault="000D314F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684A4" w14:textId="4CFCE0F3" w:rsidR="00E60F6D" w:rsidRPr="00EF6684" w:rsidRDefault="000D314F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B3609" w14:textId="1C4EB4E7" w:rsidR="00E60F6D" w:rsidRPr="00EF6684" w:rsidRDefault="000D314F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</w:tr>
      <w:tr w:rsidR="00E60F6D" w:rsidRPr="00833703" w14:paraId="7D5EFD71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E8CF8" w14:textId="77777777" w:rsidR="00E60F6D" w:rsidRDefault="00E60F6D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Надходження від реалізації фінансових інвестицій, у тому числі:</w:t>
            </w:r>
          </w:p>
          <w:p w14:paraId="15738A32" w14:textId="00ACE0F3" w:rsidR="0051486C" w:rsidRPr="009A3404" w:rsidRDefault="0051486C" w:rsidP="00E60F6D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95571" w14:textId="77777777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F8926" w14:textId="521EC3EB" w:rsidR="00E60F6D" w:rsidRPr="009A3404" w:rsidRDefault="00E60F6D" w:rsidP="00E6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D3A05" w14:textId="2767BF33" w:rsidR="00E60F6D" w:rsidRPr="009A3404" w:rsidRDefault="00E60F6D" w:rsidP="00E6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782AB" w14:textId="3252A3EE" w:rsidR="00E60F6D" w:rsidRPr="009A3404" w:rsidRDefault="00E60F6D" w:rsidP="00E6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CC472" w14:textId="35D7C94F" w:rsidR="00E60F6D" w:rsidRPr="009A3404" w:rsidRDefault="00E60F6D" w:rsidP="00E60F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93098" w14:textId="66C53038" w:rsidR="00E60F6D" w:rsidRPr="009A3404" w:rsidRDefault="00E60F6D" w:rsidP="00E6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C9EF44" w14:textId="2A67AF84" w:rsidR="00E60F6D" w:rsidRPr="009A3404" w:rsidRDefault="00E60F6D" w:rsidP="00E6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CD873" w14:textId="184F0461" w:rsidR="00E60F6D" w:rsidRPr="009A3404" w:rsidRDefault="00E60F6D" w:rsidP="00E6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877F6" w14:textId="12B080EF" w:rsidR="00E60F6D" w:rsidRPr="009A3404" w:rsidRDefault="00E60F6D" w:rsidP="00E60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1486C" w:rsidRPr="00833703" w14:paraId="7E59D5E0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DD987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надходження від продажу акцій та облігацій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EE516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75D0E" w14:textId="6CD2A152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99051" w14:textId="18902470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2500B" w14:textId="3B03B6FF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56D98" w14:textId="7A12B702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A3185" w14:textId="160C89E4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6A71DE" w14:textId="292BF2C0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F0E1E" w14:textId="4D7F56A6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D5EC8" w14:textId="014EF7A6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1486C" w:rsidRPr="00833703" w14:paraId="1AD6FA21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EED8E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Надходження від реалізації необоротних активів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C521A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69066" w14:textId="02E32EB3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E9AE8" w14:textId="7E1EE925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987CD" w14:textId="5F87F716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BB54A" w14:textId="2B7C6DAB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6AE5A" w14:textId="16A3F861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B7DB3" w14:textId="34CF7ABA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20F0C" w14:textId="41E978E3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82317" w14:textId="6783AF50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1486C" w:rsidRPr="00833703" w14:paraId="25A23031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6967C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lastRenderedPageBreak/>
              <w:t>Надходження від отриманих відсотків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7EC5C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3730B" w14:textId="789726A6" w:rsidR="0051486C" w:rsidRPr="00EF668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13CDF" w14:textId="40758C60" w:rsidR="0051486C" w:rsidRPr="00EF668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9029D" w14:textId="0A10C581" w:rsidR="0051486C" w:rsidRPr="00EF668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62570" w14:textId="413E31FE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722D1" w14:textId="1DEA5150" w:rsidR="0051486C" w:rsidRPr="00EF668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F5955" w14:textId="4F237272" w:rsidR="0051486C" w:rsidRPr="00EF668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C2EE91" w14:textId="2616AE24" w:rsidR="0051486C" w:rsidRPr="00EF668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6FE9B" w14:textId="60833F0D" w:rsidR="0051486C" w:rsidRPr="00EF668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1486C" w:rsidRPr="00833703" w14:paraId="0D170EC2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F7DE6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Надходження дивідендів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DBFF1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93CCB" w14:textId="3609ADE9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E1316" w14:textId="12D9511E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FEF693" w14:textId="4ECFBED8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65F76" w14:textId="5512D705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907AA" w14:textId="49DD97BC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7B769" w14:textId="14B6F4E4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408E4" w14:textId="3467FF39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55FEA6" w14:textId="59B29E19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1486C" w:rsidRPr="00833703" w14:paraId="037265A6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DE3E5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Надходження від деривативів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CA39A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3235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D3BDC" w14:textId="07572495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E5CEF" w14:textId="32C9EB5D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019F7" w14:textId="56DB3696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0C3BD" w14:textId="060DB4BC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20D8B" w14:textId="3F3241A9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E45D8" w14:textId="44D51FD0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A39B9" w14:textId="3808CE0A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54846" w14:textId="2C619E76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1486C" w:rsidRPr="00833703" w14:paraId="491FBC30" w14:textId="77777777" w:rsidTr="000D314F">
        <w:trPr>
          <w:gridBefore w:val="1"/>
          <w:wBefore w:w="3" w:type="pct"/>
          <w:trHeight w:val="211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237F7" w14:textId="711DBAF4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Інші надходження (розшифрувати)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9F472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37A9B" w14:textId="7229D7F7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340D6" w14:textId="745168AE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B11E1" w14:textId="59177787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9D129" w14:textId="220FF42F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9E570" w14:textId="2DE76B66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3E7D5" w14:textId="5C651BC6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1B0AB" w14:textId="1EC73C68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3653C" w14:textId="35231AC8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1486C" w:rsidRPr="00833703" w14:paraId="1DA35F33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34DFC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Витрачання грошових коштів від інвестиційної діяльності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3A081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3255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1342D" w14:textId="46798826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B8ED9" w14:textId="7CD0808B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3CEE9" w14:textId="65E05A77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C57D56" w14:textId="6067B7F7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62B07" w14:textId="14F30EE9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D7CC5" w14:textId="4B8FB53E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84126" w14:textId="6328F8FE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E80F64" w14:textId="35E51093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</w:tr>
      <w:tr w:rsidR="0051486C" w:rsidRPr="00833703" w14:paraId="017E23DA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7E259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33A5D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2C6F3" w14:textId="545EB344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6FE7D" w14:textId="15975AFD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DF3AE" w14:textId="5681C13B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A0DC3" w14:textId="6B5A351A" w:rsidR="0051486C" w:rsidRPr="00EF6684" w:rsidRDefault="000D314F" w:rsidP="0009331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ECA7B" w14:textId="3D9ED36E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AA5F4" w14:textId="5E28CA72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D503D" w14:textId="2C8123C5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C22C1" w14:textId="2918827B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0D44292F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21E96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витрачання на придбання акцій та облігацій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C49C5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6D15F" w14:textId="71A3002A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B1C4D" w14:textId="5ADF6669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99A4E" w14:textId="16AF51F8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15E21" w14:textId="7B9108B6" w:rsidR="0051486C" w:rsidRPr="00EF6684" w:rsidRDefault="000D314F" w:rsidP="0009331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4EFE2" w14:textId="2C07E34F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3670D" w14:textId="5F8E8477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52F2B" w14:textId="41B32B3B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F6F77" w14:textId="1C73960D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73C1A240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BAB5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Витрачання на придбання необоротних активів, у тому числі: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361EF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0DFCD" w14:textId="0353A838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66402" w14:textId="3B691628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784D5" w14:textId="4983BDA5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FB819" w14:textId="5E0F4DDD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64CF4" w14:textId="0C2AF8D8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31D7C" w14:textId="67993CF9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EE6A7" w14:textId="7CC519BC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36EE1" w14:textId="3079361D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</w:tr>
      <w:tr w:rsidR="0051486C" w:rsidRPr="00833703" w14:paraId="3DECEF3A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A5C65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придбання (створення) основних засобів (розшифрувати)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7854D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3271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1C96C" w14:textId="6A6D7C01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EF6684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8DDD2" w14:textId="47A01DEC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EF6684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293DD" w14:textId="3821A263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EF6684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F3F35" w14:textId="54AFFDCA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89765" w14:textId="064F0768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34A793" w14:textId="55295FD4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EF6684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DA0D9" w14:textId="675273BE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EF6684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074C9" w14:textId="6733C2A1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EF6684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</w:tr>
      <w:tr w:rsidR="0051486C" w:rsidRPr="00833703" w14:paraId="45AE93FA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2645B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капітальне будівництво (розшифрувати)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0C5AA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3272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BACA1" w14:textId="14ABA5C5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7A53DC" w14:textId="4BE10022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018AD" w14:textId="4D3EFBAD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F4F68" w14:textId="7EA816FB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62937" w14:textId="6B9C3F27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7F40E" w14:textId="116B745B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A8518" w14:textId="6A140FF7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0B28D" w14:textId="312DB12E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088732A2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FC5F8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придбання (створення) нематеріальних активів (розшифрувати)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AA75E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3273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386AE" w14:textId="462BDC1C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12B0A2" w14:textId="189CDD57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EEE39" w14:textId="4A208CEE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5E376" w14:textId="12998488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40F25" w14:textId="30A196F8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5B9C9" w14:textId="496B2D89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52876" w14:textId="445CF515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E2BE9" w14:textId="6A71B892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71ED134C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E320A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інші необоротні активи (розшифрувати)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28485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3274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2C8D2" w14:textId="6CC03578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EF6684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EE658" w14:textId="62631F2B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EF6684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7B7CD" w14:textId="61688374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EF6684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31ACD" w14:textId="267E19F8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7F075" w14:textId="4B6ED54F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08501" w14:textId="4F7EC7C1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EF6684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B62A8" w14:textId="2A9260FC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EF6684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4CB6E" w14:textId="1B442B8A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EF6684">
              <w:rPr>
                <w:rFonts w:ascii="Times New Roman" w:hAnsi="Times New Roman"/>
                <w:sz w:val="24"/>
                <w:szCs w:val="24"/>
              </w:rPr>
              <w:t>(    )</w:t>
            </w:r>
          </w:p>
        </w:tc>
      </w:tr>
      <w:tr w:rsidR="0051486C" w:rsidRPr="00833703" w14:paraId="4671F912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A50BB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Виплати за деривативами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7F52B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5474A" w14:textId="6856BCD6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CC577" w14:textId="5F7572B4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102912" w14:textId="19DADF9D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44BEB" w14:textId="67D1663E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12893" w14:textId="37AE381E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E6B5C" w14:textId="22FE5074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97587" w14:textId="5B53BD60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E6C00" w14:textId="088B372D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5F00F067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CF372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Інші платежі (розшифрувати)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40FF6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3290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54F5F" w14:textId="57E6439A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2C4DB" w14:textId="4E84CF39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6DB21" w14:textId="43BE9D2F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1451A" w14:textId="293EA989" w:rsidR="0051486C" w:rsidRPr="00EF6684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4AE31" w14:textId="47461122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B6D09" w14:textId="793DD62B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2C6F0" w14:textId="56CFA080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6C8C4" w14:textId="08620B2B" w:rsidR="0051486C" w:rsidRPr="00EF668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152E5A1C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37A28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Чистий рух коштів від інвестиційної діяльності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2291A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3295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F7263" w14:textId="5C2F1130" w:rsidR="0051486C" w:rsidRPr="0051486C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3EC54" w14:textId="14B351AE" w:rsidR="0051486C" w:rsidRPr="0051486C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E0262" w14:textId="3E5141A0" w:rsidR="0051486C" w:rsidRPr="0051486C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E2F2C" w14:textId="3DA703C1" w:rsidR="0051486C" w:rsidRPr="0051486C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48AB4" w14:textId="4B47CC05" w:rsidR="0051486C" w:rsidRPr="0051486C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A0A23" w14:textId="1C6AAB8B" w:rsidR="0051486C" w:rsidRPr="0051486C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3A62D" w14:textId="4343B12A" w:rsidR="0051486C" w:rsidRPr="0051486C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ACE6F" w14:textId="16F05E8B" w:rsidR="0051486C" w:rsidRPr="0051486C" w:rsidRDefault="000D314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</w:tr>
      <w:tr w:rsidR="0051486C" w:rsidRPr="00833703" w14:paraId="1A59C661" w14:textId="77777777" w:rsidTr="00572D35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3994C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III. Рух коштів у результаті фінансової діяльності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CCA21" w14:textId="50F348D0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044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345CD" w14:textId="203D3E7D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093319" w:rsidRPr="00833703" w14:paraId="4FC397B2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C9CB1" w14:textId="43CC485A" w:rsidR="00093319" w:rsidRPr="009A3404" w:rsidRDefault="00093319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Надходження грошових коштів від фінансової діяльності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42637" w14:textId="3EDE613A" w:rsidR="00093319" w:rsidRPr="009A3404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3300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5AE5BE" w14:textId="5B2B15BA" w:rsidR="00093319" w:rsidRPr="00093319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C9B17" w14:textId="5F8D1FF6" w:rsidR="00093319" w:rsidRPr="00093319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69EDE" w14:textId="4F25607A" w:rsidR="00093319" w:rsidRPr="00093319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9787F" w14:textId="6DE767A1" w:rsidR="00093319" w:rsidRPr="00093319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095C7" w14:textId="64F12642" w:rsidR="00093319" w:rsidRPr="00093319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EAD82" w14:textId="2A18871F" w:rsidR="00093319" w:rsidRPr="00093319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3599A" w14:textId="5F5A5599" w:rsidR="00093319" w:rsidRPr="00093319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128B6" w14:textId="384FE94A" w:rsidR="00093319" w:rsidRPr="00093319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</w:tr>
      <w:tr w:rsidR="0051486C" w:rsidRPr="00833703" w14:paraId="7C7CED1E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8E849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Надходження від власного капіталу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43B46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29E8E" w14:textId="271E06A0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99B49" w14:textId="0CA4BE1D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6F000" w14:textId="6E068EE4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1F77B" w14:textId="1EFF4ED7" w:rsidR="0051486C" w:rsidRPr="00093319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00E76" w14:textId="2E1DA9F1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7AA79" w14:textId="627142D4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3A31E" w14:textId="194E0DB9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5BAD3" w14:textId="11879439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1486C" w:rsidRPr="00833703" w14:paraId="28EF52AE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18824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 xml:space="preserve">Отримання коштів за довгостроковими зобов’язаннями, у </w:t>
            </w: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lastRenderedPageBreak/>
              <w:t>тому числі: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0C1BE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lastRenderedPageBreak/>
              <w:t>3310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4568BE" w14:textId="4227E857" w:rsidR="0051486C" w:rsidRPr="009A3404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02F3D" w14:textId="10092F0B" w:rsidR="0051486C" w:rsidRPr="009A3404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13EDB" w14:textId="4B5E7FE1" w:rsidR="0051486C" w:rsidRPr="009A3404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52F99" w14:textId="45A473E7" w:rsidR="0051486C" w:rsidRPr="009A3404" w:rsidRDefault="00320A7E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FEAD5" w14:textId="2E22EDF2" w:rsidR="0051486C" w:rsidRPr="009A3404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0B695" w14:textId="0D0F17E3" w:rsidR="0051486C" w:rsidRPr="009A3404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95DBB" w14:textId="17141112" w:rsidR="0051486C" w:rsidRPr="009A3404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D7C1F" w14:textId="0E8D0D3E" w:rsidR="0051486C" w:rsidRPr="009A3404" w:rsidRDefault="00093319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0,0</w:t>
            </w:r>
          </w:p>
        </w:tc>
      </w:tr>
      <w:tr w:rsidR="0051486C" w:rsidRPr="00833703" w14:paraId="6C83738B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43B782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кредити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3959F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3311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FD2B8" w14:textId="31893241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3E2E5" w14:textId="13EE2189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41D05" w14:textId="0BCEB478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6A1AA3" w14:textId="455C950C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CC68A" w14:textId="2D663719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9887B" w14:textId="1A5AEDEC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5A32F" w14:textId="77ABF174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22D5F" w14:textId="5441B43A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1486C" w:rsidRPr="00833703" w14:paraId="198B5C27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49A21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позики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99692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20374" w14:textId="3711BF34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B5D9E" w14:textId="0AC80919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3667E" w14:textId="7977FA3E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FBF6D" w14:textId="06D6CCB5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F6F4B" w14:textId="441C257C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D8103" w14:textId="49E07CAF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B3816" w14:textId="45182216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A3A8B0" w14:textId="7759A4E7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1486C" w:rsidRPr="00833703" w14:paraId="096C3989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B1372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облігації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5B6A2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3313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43DD" w14:textId="59CA6CBC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4350C" w14:textId="6CC8434A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3FD4E" w14:textId="4D41B4F7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95B0C" w14:textId="468090D9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6C0A9" w14:textId="7C1B8314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A0369" w14:textId="10327E14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1C231" w14:textId="56016FFF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38CC5" w14:textId="3EE0ED6E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1486C" w:rsidRPr="00833703" w14:paraId="4D7E7073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7F9B0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Інші надходження (розшифрувати)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2A244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7CF91" w14:textId="376A14D3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29E62" w14:textId="747E96BF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2CBA0" w14:textId="44686885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A918A" w14:textId="7F002A6C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E41DD" w14:textId="4AA03438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16FE3" w14:textId="342D5846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E1E92" w14:textId="1884A7FD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7AF57" w14:textId="45BA5611" w:rsidR="0051486C" w:rsidRPr="009A3404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</w:tr>
      <w:tr w:rsidR="0051486C" w:rsidRPr="00833703" w14:paraId="00F86443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CCF70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Витрачання грошових коштів від фінансової діяльності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E9F21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3330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B8B9C" w14:textId="548C5BE0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7923F" w14:textId="71760CB8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26C07" w14:textId="58D2DC63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72D2B" w14:textId="5ED5C71F" w:rsidR="0051486C" w:rsidRPr="00093319" w:rsidRDefault="00320A7E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FCC8A7" w14:textId="558016C1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A7614" w14:textId="2DF5C12E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094B7" w14:textId="4800DE19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D5F3D7" w14:textId="64553D7F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</w:tr>
      <w:tr w:rsidR="0051486C" w:rsidRPr="00833703" w14:paraId="21FC3254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B1A0F" w14:textId="77777777" w:rsidR="0051486C" w:rsidRPr="009A3404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Витрачання на викуп власних акцій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38260" w14:textId="7777777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3335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D6268" w14:textId="4C2AADE7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51F34" w14:textId="6758CAA6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7AC544" w14:textId="7D23DC1B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E7E19" w14:textId="6B11543F" w:rsidR="0051486C" w:rsidRPr="009A3404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847FD" w14:textId="25378C98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EBCFA" w14:textId="6B33AFEB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4BDA1" w14:textId="06BB109F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B983E" w14:textId="371770B4" w:rsidR="0051486C" w:rsidRPr="009A3404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2327D0CE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39602" w14:textId="77777777" w:rsidR="0051486C" w:rsidRPr="00796DEE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Повернення коштів за довгостроковими зобов’язаннями, у тому числі: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EAE3B" w14:textId="7777777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EEFAA" w14:textId="2E3F935B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D2B9E" w14:textId="5804DFDA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F2496" w14:textId="4E0C8736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B86AD" w14:textId="0DD6798D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A822D" w14:textId="7801BBFC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0BE55" w14:textId="7595A15D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28F61" w14:textId="085C5F81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836789" w14:textId="5AC88EEF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</w:tr>
      <w:tr w:rsidR="0051486C" w:rsidRPr="00833703" w14:paraId="4896C368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2471A" w14:textId="77777777" w:rsidR="0051486C" w:rsidRPr="00796DEE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кредити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E893D" w14:textId="7777777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3A600" w14:textId="2B87BCA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43AB8" w14:textId="3E2DECA6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D9430" w14:textId="5F459442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ACC20" w14:textId="0E12F318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5EDE6" w14:textId="57FB57CF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445735" w14:textId="0962C68B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29778" w14:textId="734598B9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09C351" w14:textId="4ECFBFC0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1D650176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34379" w14:textId="77777777" w:rsidR="0051486C" w:rsidRPr="00796DEE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позики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058DD" w14:textId="7777777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3342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E034E" w14:textId="6ADC36ED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1AC44" w14:textId="745C9269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A79E1" w14:textId="56E8E452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628A07" w14:textId="0804AA93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5E77C" w14:textId="3316528A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E820B" w14:textId="33A04478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FE5D1" w14:textId="1E548BE1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506CA5" w14:textId="52B0E52A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2F2C8187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5C7BC" w14:textId="77777777" w:rsidR="0051486C" w:rsidRPr="00796DEE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облігації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C5628" w14:textId="7777777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3343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214B9" w14:textId="29AB8C6D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1CF06" w14:textId="1C0F15BE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026DF" w14:textId="6AD8BA76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FFF13" w14:textId="36108E7D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92903" w14:textId="7FF90154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718E8" w14:textId="4D449F0B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33454" w14:textId="0CC26F94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B4F42" w14:textId="089B3F7B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443DAE9A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1D6C2" w14:textId="77777777" w:rsidR="0051486C" w:rsidRPr="00796DEE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Сплата дивідендів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8AB96" w14:textId="7777777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B94E7" w14:textId="73BEF41C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C1BB0" w14:textId="6170F9BB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F0A7F" w14:textId="3DBF5DE8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2A8FE" w14:textId="34371705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9DFAE" w14:textId="1EB4FA7D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6F405" w14:textId="6263AA6C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C4D8B" w14:textId="729CBC91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78C49" w14:textId="13FF119D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77B6BC8D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01AF2" w14:textId="77777777" w:rsidR="0051486C" w:rsidRPr="00796DEE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Витрачення на сплату відсотків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676F4" w14:textId="7777777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E3B98" w14:textId="08F65DEF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0FE9A" w14:textId="7E1D9801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41F41" w14:textId="27BFC0E9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FDB20" w14:textId="407AEAD7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644A7" w14:textId="46B0A618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46EF8" w14:textId="25F1C381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1F1B2" w14:textId="7CEC674F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1E5B8" w14:textId="1A7E62A2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696C12B8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C75F8" w14:textId="77777777" w:rsidR="0051486C" w:rsidRPr="00796DEE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Витрачення на сплату заборгованості з фінансової оренди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6719A" w14:textId="7777777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0F7DE" w14:textId="32581CBA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1A7BC" w14:textId="79B99B86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CB7F4" w14:textId="1D6331B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9F19F" w14:textId="469013A5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71C68" w14:textId="571153EC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98BBD" w14:textId="39A07FD5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28FDA" w14:textId="1EF2CBC8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56EE5" w14:textId="5571B148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30774AE9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6FA47" w14:textId="77777777" w:rsidR="0051486C" w:rsidRPr="00796DEE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Інші платежі (розшифрувати)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C6309" w14:textId="7777777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3380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04A2F" w14:textId="0DE2EAA9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A8E92" w14:textId="2132C029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C31F0" w14:textId="06EC970E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485D2" w14:textId="204E7D1B" w:rsidR="0051486C" w:rsidRPr="00796DEE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ECDFD" w14:textId="44F75D02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130C4" w14:textId="0AD8E613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8781D" w14:textId="01F0E6E4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4D11E" w14:textId="6C5BA31C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51486C" w:rsidRPr="00833703" w14:paraId="6A651527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18C68" w14:textId="77777777" w:rsidR="0051486C" w:rsidRPr="00796DEE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Чистий рух коштів від фінансової діяльності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461B9" w14:textId="7777777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3395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5DE6F" w14:textId="3C6F116D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31533" w14:textId="0BFC6236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12D4E" w14:textId="6C505C66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3D2C4" w14:textId="36F35D4A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98358" w14:textId="314EBC45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08E26" w14:textId="7D6D0B1B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A3713" w14:textId="11D7B438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FA3A1" w14:textId="5126615A" w:rsidR="0051486C" w:rsidRPr="00093319" w:rsidRDefault="00F04AEF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093319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</w:tr>
      <w:tr w:rsidR="0051486C" w:rsidRPr="00833703" w14:paraId="6EA98132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965D0" w14:textId="77777777" w:rsidR="0051486C" w:rsidRPr="00796DEE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Чистий рух грошових коштів за звітний період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3C4F1" w14:textId="7777777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3400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70600" w14:textId="03D3BD7B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1486C">
              <w:rPr>
                <w:rFonts w:ascii="Times New Roman" w:hAnsi="Times New Roman"/>
                <w:b/>
                <w:sz w:val="24"/>
                <w:szCs w:val="24"/>
              </w:rPr>
              <w:t>68,8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E0D89" w14:textId="6B7E9255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1486C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2A0AF3" w14:textId="7EC85A8A" w:rsidR="0051486C" w:rsidRPr="00796DEE" w:rsidRDefault="006B718D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(48,9</w:t>
            </w:r>
            <w:r w:rsidR="0051486C" w:rsidRPr="0051486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2DF60" w14:textId="14F2489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 w:rsidRPr="0051486C">
              <w:rPr>
                <w:rFonts w:ascii="Times New Roman" w:hAnsi="Times New Roman"/>
                <w:b/>
                <w:sz w:val="24"/>
                <w:szCs w:val="24"/>
              </w:rPr>
              <w:t>234,5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702A36" w14:textId="5F082C43" w:rsidR="0051486C" w:rsidRPr="00093319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val="ru-RU" w:eastAsia="uk-UA"/>
              </w:rPr>
            </w:pPr>
            <w:r w:rsidRPr="0051486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9331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02645" w14:textId="474707D9" w:rsidR="0051486C" w:rsidRPr="00093319" w:rsidRDefault="00093319" w:rsidP="0009331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94</w:t>
            </w:r>
            <w:r w:rsidR="0051486C" w:rsidRPr="0051486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98F7F0" w14:textId="60403C66" w:rsidR="0051486C" w:rsidRPr="00093319" w:rsidRDefault="00093319" w:rsidP="0009331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94</w:t>
            </w:r>
            <w:r w:rsidR="0051486C" w:rsidRPr="0051486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6C87FB" w14:textId="34ACB0D2" w:rsidR="0051486C" w:rsidRPr="00796DEE" w:rsidRDefault="00093319" w:rsidP="00093319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40,1</w:t>
            </w:r>
          </w:p>
        </w:tc>
      </w:tr>
      <w:tr w:rsidR="0051486C" w:rsidRPr="00833703" w14:paraId="05602401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E5345" w14:textId="77777777" w:rsidR="0051486C" w:rsidRPr="00796DEE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Залишок коштів на початок періоду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D84DD" w14:textId="7777777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3405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EE36F" w14:textId="0DF9A674" w:rsidR="0051486C" w:rsidRPr="00796DEE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7E84D" w14:textId="61938F68" w:rsidR="0051486C" w:rsidRPr="00796DEE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796B0" w14:textId="3BDACB85" w:rsidR="0051486C" w:rsidRPr="00796DEE" w:rsidRDefault="006B718D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2C80B4" w14:textId="26265E4D" w:rsidR="0051486C" w:rsidRPr="00796DEE" w:rsidRDefault="006B718D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25E05" w14:textId="28ABE849" w:rsidR="0051486C" w:rsidRPr="00796DEE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DBD7C" w14:textId="65FB1162" w:rsidR="0051486C" w:rsidRPr="00796DEE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B0575" w14:textId="6BD6C6C6" w:rsidR="0051486C" w:rsidRPr="00796DEE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D10F3" w14:textId="29948288" w:rsidR="0051486C" w:rsidRPr="00796DEE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</w:tr>
      <w:tr w:rsidR="0051486C" w:rsidRPr="00833703" w14:paraId="2D38D6D7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1F927" w14:textId="77777777" w:rsidR="0051486C" w:rsidRPr="00796DEE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Вплив зміни валютних курсів на залишок коштів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02F3F" w14:textId="7777777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3410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17B2C" w14:textId="5F7EF2CB" w:rsidR="0051486C" w:rsidRPr="00796DEE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F276C" w14:textId="24353462" w:rsidR="0051486C" w:rsidRPr="00796DEE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804F2" w14:textId="282756E4" w:rsidR="0051486C" w:rsidRPr="00796DEE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27FEC" w14:textId="2CD2061C" w:rsidR="0051486C" w:rsidRPr="00796DEE" w:rsidRDefault="00C70C8D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24990" w14:textId="0BDB59C7" w:rsidR="0051486C" w:rsidRPr="00796DEE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D086F" w14:textId="790FE4E2" w:rsidR="0051486C" w:rsidRPr="00796DEE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94C30" w14:textId="71CC97C7" w:rsidR="0051486C" w:rsidRPr="00796DEE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C9A51" w14:textId="50E799DD" w:rsidR="0051486C" w:rsidRPr="00796DEE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9A3404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</w:tr>
      <w:tr w:rsidR="0051486C" w:rsidRPr="00833703" w14:paraId="47674F74" w14:textId="77777777" w:rsidTr="000D314F">
        <w:trPr>
          <w:gridBefore w:val="1"/>
          <w:wBefore w:w="3" w:type="pct"/>
          <w:trHeight w:val="58"/>
        </w:trPr>
        <w:tc>
          <w:tcPr>
            <w:tcW w:w="168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6BF88" w14:textId="77777777" w:rsidR="0051486C" w:rsidRPr="00796DEE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Залишок коштів на кінець періоду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EC4E8" w14:textId="77777777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796DEE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3415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4E5E6" w14:textId="0E1AA72C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49ECA" w14:textId="2E017DF0" w:rsidR="0051486C" w:rsidRPr="00796DEE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C9D5A" w14:textId="1396AB2A" w:rsidR="0051486C" w:rsidRPr="00796DEE" w:rsidRDefault="006B718D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D43D0" w14:textId="5A587707" w:rsidR="0051486C" w:rsidRPr="00796DEE" w:rsidRDefault="006B718D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F4C4B" w14:textId="2D5D2271" w:rsidR="0051486C" w:rsidRPr="0086416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416D">
              <w:rPr>
                <w:rFonts w:ascii="Times New Roman" w:hAnsi="Times New Roman"/>
                <w:sz w:val="24"/>
                <w:szCs w:val="24"/>
                <w:lang w:val="ru-RU"/>
              </w:rPr>
              <w:t>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EA8E6" w14:textId="599DCFA1" w:rsidR="0051486C" w:rsidRPr="0086416D" w:rsidRDefault="0086416D" w:rsidP="008641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</w:t>
            </w:r>
            <w:r w:rsidR="0051486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23641" w14:textId="4990B296" w:rsidR="0051486C" w:rsidRPr="0086416D" w:rsidRDefault="0086416D" w:rsidP="008641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94</w:t>
            </w:r>
            <w:r w:rsidR="0051486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82605" w14:textId="10587C7B" w:rsidR="0051486C" w:rsidRPr="0086416D" w:rsidRDefault="006B718D" w:rsidP="0086416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416D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6416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51486C" w:rsidRPr="00C57BC8" w14:paraId="39BAC462" w14:textId="77777777" w:rsidTr="00572D35">
        <w:trPr>
          <w:trHeight w:val="58"/>
        </w:trPr>
        <w:tc>
          <w:tcPr>
            <w:tcW w:w="610" w:type="pct"/>
            <w:gridSpan w:val="2"/>
            <w:tcMar>
              <w:right w:w="57" w:type="dxa"/>
            </w:tcMar>
          </w:tcPr>
          <w:p w14:paraId="390C5D19" w14:textId="795CD1F7" w:rsidR="0051486C" w:rsidRPr="00C828FF" w:rsidRDefault="0051486C" w:rsidP="0051486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8FF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Директор</w:t>
            </w:r>
          </w:p>
        </w:tc>
        <w:tc>
          <w:tcPr>
            <w:tcW w:w="1751" w:type="pct"/>
            <w:gridSpan w:val="4"/>
            <w:tcMar>
              <w:right w:w="57" w:type="dxa"/>
            </w:tcMar>
          </w:tcPr>
          <w:p w14:paraId="3284CAAB" w14:textId="6B5F13F7" w:rsidR="0051486C" w:rsidRPr="00833703" w:rsidRDefault="0051486C" w:rsidP="0051486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55" w:type="pct"/>
            <w:gridSpan w:val="3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1152E8FD" w14:textId="77777777" w:rsidR="0051486C" w:rsidRPr="00C57BC8" w:rsidRDefault="0051486C" w:rsidP="0051486C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14:paraId="183E35C4" w14:textId="34C0F9FE" w:rsidR="0051486C" w:rsidRPr="00833703" w:rsidRDefault="0051486C" w:rsidP="0051486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(підпис)</w:t>
            </w:r>
          </w:p>
        </w:tc>
        <w:tc>
          <w:tcPr>
            <w:tcW w:w="1583" w:type="pct"/>
            <w:gridSpan w:val="4"/>
            <w:tcMar>
              <w:top w:w="170" w:type="dxa"/>
              <w:left w:w="0" w:type="dxa"/>
              <w:bottom w:w="68" w:type="dxa"/>
            </w:tcMar>
          </w:tcPr>
          <w:p w14:paraId="25A15807" w14:textId="589570E0" w:rsidR="0051486C" w:rsidRPr="00C57BC8" w:rsidRDefault="0051486C" w:rsidP="0051486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Ігор ГУЗАР</w:t>
            </w:r>
          </w:p>
        </w:tc>
      </w:tr>
    </w:tbl>
    <w:p w14:paraId="5EE56D27" w14:textId="3E8B0267" w:rsidR="00B919FE" w:rsidRPr="00C57BC8" w:rsidRDefault="00B919FE" w:rsidP="00B025B6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IV.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Капітальні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інвестиції</w:t>
      </w:r>
    </w:p>
    <w:p w14:paraId="22995DBE" w14:textId="77777777" w:rsidR="00B919FE" w:rsidRPr="00C57BC8" w:rsidRDefault="00B919FE" w:rsidP="0032242C">
      <w:pPr>
        <w:shd w:val="clear" w:color="auto" w:fill="FFFFFF"/>
        <w:spacing w:before="57" w:after="0" w:line="161" w:lineRule="atLeast"/>
        <w:ind w:firstLine="283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тис.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грн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(без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ПДВ)</w:t>
      </w:r>
    </w:p>
    <w:tbl>
      <w:tblPr>
        <w:tblW w:w="5007" w:type="pct"/>
        <w:tblInd w:w="-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"/>
        <w:gridCol w:w="1328"/>
        <w:gridCol w:w="57"/>
        <w:gridCol w:w="3818"/>
        <w:gridCol w:w="657"/>
        <w:gridCol w:w="89"/>
        <w:gridCol w:w="113"/>
        <w:gridCol w:w="1381"/>
        <w:gridCol w:w="1381"/>
        <w:gridCol w:w="1344"/>
        <w:gridCol w:w="1222"/>
        <w:gridCol w:w="159"/>
        <w:gridCol w:w="34"/>
        <w:gridCol w:w="800"/>
        <w:gridCol w:w="996"/>
        <w:gridCol w:w="999"/>
        <w:gridCol w:w="877"/>
        <w:gridCol w:w="9"/>
      </w:tblGrid>
      <w:tr w:rsidR="00B919FE" w:rsidRPr="00C57BC8" w14:paraId="1A1A8D31" w14:textId="77777777" w:rsidTr="00B025B6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704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DFD10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2541C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рядка</w:t>
            </w:r>
          </w:p>
        </w:tc>
        <w:tc>
          <w:tcPr>
            <w:tcW w:w="45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19567" w14:textId="7D8F2DC8" w:rsidR="00B919FE" w:rsidRPr="00C57BC8" w:rsidRDefault="00B919FE" w:rsidP="00B025B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Факт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="00B025B6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2021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45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D8B74" w14:textId="359F494B" w:rsidR="00B919FE" w:rsidRPr="00C57BC8" w:rsidRDefault="00B919FE" w:rsidP="00B025B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="00B025B6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2022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4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2005E" w14:textId="77777777" w:rsidR="00B025B6" w:rsidRDefault="00B025B6" w:rsidP="00B025B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Факт </w:t>
            </w:r>
          </w:p>
          <w:p w14:paraId="5F56F242" w14:textId="19150DF6" w:rsidR="00B919FE" w:rsidRPr="00C57BC8" w:rsidRDefault="00B025B6" w:rsidP="00B025B6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2022</w:t>
            </w:r>
            <w:r w:rsidR="00B919FE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919FE"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оку</w:t>
            </w:r>
          </w:p>
        </w:tc>
        <w:tc>
          <w:tcPr>
            <w:tcW w:w="4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1D5CD" w14:textId="77777777" w:rsidR="00B025B6" w:rsidRDefault="00B025B6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2598A8B7" w14:textId="2CC4F7B8" w:rsidR="00B919FE" w:rsidRPr="00B025B6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</w:t>
            </w:r>
            <w:r w:rsidR="00B025B6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2023 ро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</w:t>
            </w:r>
            <w:r w:rsidR="00B025B6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у</w:t>
            </w:r>
          </w:p>
          <w:p w14:paraId="6C8D4D0B" w14:textId="1B60156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4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193AA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кварталами</w:t>
            </w:r>
          </w:p>
        </w:tc>
      </w:tr>
      <w:tr w:rsidR="00E044EE" w:rsidRPr="00C57BC8" w14:paraId="7F58BFC4" w14:textId="77777777" w:rsidTr="00B025B6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704" w:type="pct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75FA1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0C5A43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EF8DB6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1C62FE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0EAF58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69B395" w14:textId="77777777" w:rsidR="00B919FE" w:rsidRPr="00C57BC8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B5BA1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71D1C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48B0B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716F6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ІV</w:t>
            </w:r>
          </w:p>
        </w:tc>
      </w:tr>
      <w:tr w:rsidR="00E044EE" w:rsidRPr="00C57BC8" w14:paraId="582B7938" w14:textId="77777777" w:rsidTr="00B025B6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70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C1D1B2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64725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43A19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59AE4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3CD14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F7791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AE6D1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65C468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C9384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3D83C" w14:textId="77777777" w:rsidR="00B919FE" w:rsidRPr="00C57BC8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51486C" w:rsidRPr="00C57BC8" w14:paraId="555F5C04" w14:textId="77777777" w:rsidTr="00B025B6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70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6D64A43" w14:textId="77777777" w:rsidR="0051486C" w:rsidRPr="00C57BC8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Капітальні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інвестиції,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усього,</w:t>
            </w:r>
          </w:p>
          <w:p w14:paraId="35EBBBEA" w14:textId="77777777" w:rsidR="0051486C" w:rsidRPr="00C57BC8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F94D61A" w14:textId="77777777" w:rsidR="0051486C" w:rsidRPr="00C57BC8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BE671F8" w14:textId="7946176C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2AF1EB8" w14:textId="668FE0A5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33A5AC7" w14:textId="6C6720E7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0B94748" w14:textId="28A70842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EF05778" w14:textId="0664B648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55866EA" w14:textId="1AE2AE0C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B71146C" w14:textId="799F80B7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C293EE9" w14:textId="7719DB72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51486C" w:rsidRPr="00C57BC8" w14:paraId="49F4A803" w14:textId="77777777" w:rsidTr="00B025B6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70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659EA88" w14:textId="77777777" w:rsidR="0051486C" w:rsidRPr="00C57BC8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капітальне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будівництво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2873E86" w14:textId="77777777" w:rsidR="0051486C" w:rsidRPr="00C57BC8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976495D" w14:textId="0DDED78A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9E92E7B" w14:textId="428F488B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1A91048" w14:textId="3D13FAF4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DE26DB4" w14:textId="4966B037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2975A2C" w14:textId="5D477AC7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36B2445" w14:textId="6240714D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05B668C" w14:textId="4C7C93D7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D79EFE2" w14:textId="33A49889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1486C" w:rsidRPr="00C57BC8" w14:paraId="61190BB6" w14:textId="77777777" w:rsidTr="00B025B6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70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9DE5F1E" w14:textId="77777777" w:rsidR="0051486C" w:rsidRPr="00C57BC8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(виготовлення)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засобів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2F3EE8B" w14:textId="77777777" w:rsidR="0051486C" w:rsidRPr="00C57BC8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31332E0" w14:textId="18A19E87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2936FE6" w14:textId="3A98F2A6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D38B10E" w14:textId="38FF70D8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2ED5283" w14:textId="5275CB9F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58318B3" w14:textId="799AFC95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1574BD8" w14:textId="6ACA9AA1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D055585" w14:textId="56FAB3A5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0AE7DB3" w14:textId="1A3DFC09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1486C" w:rsidRPr="00C57BC8" w14:paraId="6662F221" w14:textId="77777777" w:rsidTr="00B025B6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70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8E338D9" w14:textId="77777777" w:rsidR="0051486C" w:rsidRPr="00C57BC8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(виготовлення)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необоротних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матеріальних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0089208" w14:textId="77777777" w:rsidR="0051486C" w:rsidRPr="00C57BC8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3D71566" w14:textId="28B5D91E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D5CB163" w14:textId="64E7B91F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80DF9CE" w14:textId="0B4B5AD1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B3541AF" w14:textId="1766B87D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52594FE" w14:textId="5E02043D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DD19382" w14:textId="43C4551D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C14EE1E" w14:textId="214DE12E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9FFD388" w14:textId="49D8E820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1486C" w:rsidRPr="00C57BC8" w14:paraId="20F00F86" w14:textId="77777777" w:rsidTr="00B025B6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70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CEFC137" w14:textId="77777777" w:rsidR="0051486C" w:rsidRPr="00C57BC8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(створення)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нематеріальних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активів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4D44408" w14:textId="77777777" w:rsidR="0051486C" w:rsidRPr="00C57BC8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E42B3DC" w14:textId="1D1ED447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FFAC74D" w14:textId="1FBC7D47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2BCC0A5" w14:textId="63571B3A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E375474" w14:textId="3DC5E9D2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BAFD02A" w14:textId="16E7CFB0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2D1B600" w14:textId="29435385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23FD035" w14:textId="7ED41555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5232931" w14:textId="0E6975AD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044EE" w:rsidRPr="00C57BC8" w14:paraId="32411810" w14:textId="77777777" w:rsidTr="00B025B6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70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4904F89" w14:textId="77777777" w:rsidR="00E044EE" w:rsidRPr="00C57BC8" w:rsidRDefault="00E044EE" w:rsidP="00E044EE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модернізація,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модифікація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(добудова,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дообладнання,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реконструкція)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F481C07" w14:textId="77777777" w:rsidR="00E044EE" w:rsidRPr="00C57BC8" w:rsidRDefault="00E044EE" w:rsidP="00E044E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C68098B" w14:textId="13738B17" w:rsidR="00E044EE" w:rsidRPr="00FF6BBD" w:rsidRDefault="00E044EE" w:rsidP="00E04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E42DA89" w14:textId="36D7E4DC" w:rsidR="00E044EE" w:rsidRPr="00FF6BBD" w:rsidRDefault="00E044EE" w:rsidP="00E04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5C686B8" w14:textId="42C26635" w:rsidR="00E044EE" w:rsidRPr="00FF6BBD" w:rsidRDefault="00E044EE" w:rsidP="00E04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C2B2F97" w14:textId="571D0CDA" w:rsidR="00E044EE" w:rsidRPr="00FF6BBD" w:rsidRDefault="00E044EE" w:rsidP="00E044EE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FCD792A" w14:textId="7E064F5F" w:rsidR="00E044EE" w:rsidRPr="00FF6BBD" w:rsidRDefault="00E044EE" w:rsidP="00E04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8AE1AC5" w14:textId="10509239" w:rsidR="00E044EE" w:rsidRPr="00FF6BBD" w:rsidRDefault="00E044EE" w:rsidP="00E04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A45E196" w14:textId="58D22133" w:rsidR="00E044EE" w:rsidRPr="00FF6BBD" w:rsidRDefault="00E044EE" w:rsidP="00E04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5EC3884" w14:textId="56175985" w:rsidR="00E044EE" w:rsidRPr="00FF6BBD" w:rsidRDefault="00E044EE" w:rsidP="00E04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1486C" w:rsidRPr="00C57BC8" w14:paraId="249BA2DE" w14:textId="77777777" w:rsidTr="00B025B6">
        <w:trPr>
          <w:gridBefore w:val="1"/>
          <w:gridAfter w:val="1"/>
          <w:wBefore w:w="3" w:type="pct"/>
          <w:wAfter w:w="3" w:type="pct"/>
          <w:trHeight w:val="60"/>
        </w:trPr>
        <w:tc>
          <w:tcPr>
            <w:tcW w:w="170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644FE2D" w14:textId="77777777" w:rsidR="0051486C" w:rsidRPr="00C57BC8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капітальний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ремонт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FD7A817" w14:textId="77777777" w:rsidR="0051486C" w:rsidRPr="00C57BC8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4060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F58467C" w14:textId="3E894839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894CB80" w14:textId="1E9468E8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F4FE024" w14:textId="52ABA98D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6569B79" w14:textId="67BAA09A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F6B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39734FD" w14:textId="68BDBD46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AD8CB6A" w14:textId="24122FBA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A0084DD" w14:textId="0C86A26F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0F5E694" w14:textId="531FF854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19FE" w:rsidRPr="00C57BC8" w14:paraId="506B1B9B" w14:textId="77777777" w:rsidTr="00B025B6">
        <w:trPr>
          <w:trHeight w:val="60"/>
        </w:trPr>
        <w:tc>
          <w:tcPr>
            <w:tcW w:w="438" w:type="pct"/>
            <w:gridSpan w:val="2"/>
            <w:tcMar>
              <w:left w:w="0" w:type="dxa"/>
            </w:tcMar>
          </w:tcPr>
          <w:p w14:paraId="55C4A938" w14:textId="382CF275" w:rsidR="00B919FE" w:rsidRPr="00C57BC8" w:rsidRDefault="00B919FE" w:rsidP="00D741FB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4" w:type="pct"/>
            <w:gridSpan w:val="3"/>
            <w:tcMar>
              <w:left w:w="0" w:type="dxa"/>
            </w:tcMar>
          </w:tcPr>
          <w:p w14:paraId="3A9FCE8F" w14:textId="51A814A6" w:rsidR="00B919FE" w:rsidRPr="0032242C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62" w:type="pct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64C07" w14:textId="7965CE4B" w:rsidR="00B919FE" w:rsidRPr="0032242C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6" w:type="pct"/>
            <w:gridSpan w:val="6"/>
            <w:tcMar>
              <w:top w:w="57" w:type="dxa"/>
              <w:bottom w:w="57" w:type="dxa"/>
              <w:right w:w="57" w:type="dxa"/>
            </w:tcMar>
          </w:tcPr>
          <w:p w14:paraId="46FF6FA6" w14:textId="0B7A99AA" w:rsidR="00B919FE" w:rsidRPr="00C57BC8" w:rsidRDefault="00B919FE" w:rsidP="00D741FB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D716F" w:rsidRPr="00C57BC8" w14:paraId="5E69A2A8" w14:textId="77777777" w:rsidTr="00B025B6">
        <w:trPr>
          <w:trHeight w:val="60"/>
        </w:trPr>
        <w:tc>
          <w:tcPr>
            <w:tcW w:w="457" w:type="pct"/>
            <w:gridSpan w:val="3"/>
            <w:tcMar>
              <w:right w:w="57" w:type="dxa"/>
            </w:tcMar>
          </w:tcPr>
          <w:p w14:paraId="3B0E0F30" w14:textId="77777777" w:rsidR="00BD716F" w:rsidRPr="00C828FF" w:rsidRDefault="00BD716F" w:rsidP="00C828FF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C828FF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Директор</w:t>
            </w:r>
          </w:p>
        </w:tc>
        <w:tc>
          <w:tcPr>
            <w:tcW w:w="1494" w:type="pct"/>
            <w:gridSpan w:val="3"/>
            <w:tcMar>
              <w:right w:w="57" w:type="dxa"/>
            </w:tcMar>
          </w:tcPr>
          <w:p w14:paraId="25698493" w14:textId="77777777" w:rsidR="00BD716F" w:rsidRPr="00C57BC8" w:rsidRDefault="00BD716F" w:rsidP="0046630E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4" w:type="pct"/>
            <w:gridSpan w:val="7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60F6DC6F" w14:textId="369C45C2" w:rsidR="00BD716F" w:rsidRPr="00C57BC8" w:rsidRDefault="00BD716F" w:rsidP="001E1EF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1205" w:type="pct"/>
            <w:gridSpan w:val="5"/>
            <w:tcMar>
              <w:top w:w="170" w:type="dxa"/>
              <w:left w:w="0" w:type="dxa"/>
              <w:bottom w:w="68" w:type="dxa"/>
            </w:tcMar>
          </w:tcPr>
          <w:p w14:paraId="79737C04" w14:textId="4D811AB8" w:rsidR="00BD716F" w:rsidRPr="00C57BC8" w:rsidRDefault="0051486C" w:rsidP="0046630E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Ігор ГУЗАР</w:t>
            </w:r>
          </w:p>
        </w:tc>
      </w:tr>
    </w:tbl>
    <w:p w14:paraId="2D4704D3" w14:textId="3338AAD9" w:rsidR="00B919FE" w:rsidRPr="0051486C" w:rsidRDefault="00B919FE" w:rsidP="0051486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V.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повернення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залучених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коштів</w:t>
      </w:r>
    </w:p>
    <w:tbl>
      <w:tblPr>
        <w:tblW w:w="15137" w:type="dxa"/>
        <w:tblInd w:w="-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"/>
        <w:gridCol w:w="1259"/>
        <w:gridCol w:w="1059"/>
        <w:gridCol w:w="740"/>
        <w:gridCol w:w="1044"/>
        <w:gridCol w:w="1100"/>
        <w:gridCol w:w="550"/>
        <w:gridCol w:w="570"/>
        <w:gridCol w:w="1138"/>
        <w:gridCol w:w="1194"/>
        <w:gridCol w:w="980"/>
        <w:gridCol w:w="1138"/>
        <w:gridCol w:w="617"/>
        <w:gridCol w:w="505"/>
        <w:gridCol w:w="834"/>
        <w:gridCol w:w="1138"/>
        <w:gridCol w:w="1194"/>
        <w:gridCol w:w="10"/>
      </w:tblGrid>
      <w:tr w:rsidR="00B919FE" w:rsidRPr="0032242C" w14:paraId="343DDF7F" w14:textId="77777777" w:rsidTr="006C1EC2">
        <w:trPr>
          <w:gridBefore w:val="1"/>
          <w:gridAfter w:val="1"/>
          <w:wBefore w:w="67" w:type="dxa"/>
          <w:wAfter w:w="10" w:type="dxa"/>
          <w:trHeight w:val="60"/>
        </w:trPr>
        <w:tc>
          <w:tcPr>
            <w:tcW w:w="23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0DC76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Зобов’язання</w:t>
            </w:r>
          </w:p>
        </w:tc>
        <w:tc>
          <w:tcPr>
            <w:tcW w:w="28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64B20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Заборгованість за кредитами на початок </w:t>
            </w:r>
            <w:r w:rsidRPr="0032242C">
              <w:rPr>
                <w:rFonts w:ascii="Times New Roman" w:hAnsi="Times New Roman"/>
                <w:color w:val="000000"/>
                <w:spacing w:val="-10"/>
                <w:lang w:eastAsia="uk-UA"/>
              </w:rPr>
              <w:t>______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року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CBD33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План</w:t>
            </w:r>
          </w:p>
          <w:p w14:paraId="1BD33EAC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із залучення коштів</w:t>
            </w:r>
          </w:p>
        </w:tc>
        <w:tc>
          <w:tcPr>
            <w:tcW w:w="557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80A9A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План з повернення коштів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B7FAD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Заборгованість за кредитами на кінець </w:t>
            </w:r>
            <w:r w:rsidRPr="0032242C">
              <w:rPr>
                <w:rFonts w:ascii="Times New Roman" w:hAnsi="Times New Roman"/>
                <w:color w:val="000000"/>
                <w:spacing w:val="-10"/>
                <w:lang w:eastAsia="uk-UA"/>
              </w:rPr>
              <w:t>______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року</w:t>
            </w:r>
          </w:p>
        </w:tc>
      </w:tr>
      <w:tr w:rsidR="00B919FE" w:rsidRPr="0032242C" w14:paraId="3A36A994" w14:textId="77777777" w:rsidTr="006C1EC2">
        <w:trPr>
          <w:gridBefore w:val="1"/>
          <w:gridAfter w:val="1"/>
          <w:wBefore w:w="67" w:type="dxa"/>
          <w:wAfter w:w="10" w:type="dxa"/>
          <w:trHeight w:val="60"/>
        </w:trPr>
        <w:tc>
          <w:tcPr>
            <w:tcW w:w="23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3E833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DFB6EE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79B076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у тому числі: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737D34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701AB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сума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br/>
              <w:t>основного боргу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7C56D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відсотки, нараховані протягом року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DCB4D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відсотки сплачені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D279C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курсові різниці (сума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br/>
              <w:t xml:space="preserve">основного боргу)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lastRenderedPageBreak/>
              <w:t>(+/–)</w:t>
            </w:r>
          </w:p>
        </w:tc>
        <w:tc>
          <w:tcPr>
            <w:tcW w:w="112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54EF5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lastRenderedPageBreak/>
              <w:t>курсові різниці (відсотки)</w:t>
            </w:r>
          </w:p>
          <w:p w14:paraId="4C12EB30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(+/–)</w:t>
            </w:r>
          </w:p>
        </w:tc>
        <w:tc>
          <w:tcPr>
            <w:tcW w:w="8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576A5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Усього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54220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у тому числі:</w:t>
            </w:r>
          </w:p>
        </w:tc>
      </w:tr>
      <w:tr w:rsidR="00B919FE" w:rsidRPr="0032242C" w14:paraId="4A894B86" w14:textId="77777777" w:rsidTr="006C1EC2">
        <w:trPr>
          <w:gridBefore w:val="1"/>
          <w:gridAfter w:val="1"/>
          <w:wBefore w:w="67" w:type="dxa"/>
          <w:wAfter w:w="10" w:type="dxa"/>
          <w:trHeight w:val="60"/>
        </w:trPr>
        <w:tc>
          <w:tcPr>
            <w:tcW w:w="23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47897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63334A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B37014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сума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br/>
              <w:t>основного боргу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DF9311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відсотки нараховані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19F148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4A259B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918BF7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B368B5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C4C9C3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7D07CB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A0DB4C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9E9AC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сума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br/>
              <w:t>основного боргу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563704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відсотки нараховані</w:t>
            </w:r>
          </w:p>
        </w:tc>
      </w:tr>
      <w:tr w:rsidR="00B919FE" w:rsidRPr="0032242C" w14:paraId="733A8337" w14:textId="77777777" w:rsidTr="006C1EC2">
        <w:trPr>
          <w:gridBefore w:val="1"/>
          <w:gridAfter w:val="1"/>
          <w:wBefore w:w="67" w:type="dxa"/>
          <w:wAfter w:w="10" w:type="dxa"/>
          <w:trHeight w:val="60"/>
        </w:trPr>
        <w:tc>
          <w:tcPr>
            <w:tcW w:w="2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A40DE60" w14:textId="77777777"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Довгострокові зобов’язання, усього,</w:t>
            </w:r>
          </w:p>
          <w:p w14:paraId="05A00256" w14:textId="77777777"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у тому числі: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6866193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C5A376B" w14:textId="5818EB4A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C0CD6BE" w14:textId="4F076DEB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3970CD1" w14:textId="6B10A9C2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4D386F0" w14:textId="29FDD4C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 w:rsidR="006C1EC2"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1EC9D4D" w14:textId="794D6C10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D5B4CF8" w14:textId="09D89490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 w:rsidR="006C1EC2"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2A49034" w14:textId="2A3793EE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E3CC0A7" w14:textId="3132DD84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BB7B57C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1BA5FB0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5F5D6B3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</w:tr>
      <w:tr w:rsidR="006C1EC2" w:rsidRPr="0032242C" w14:paraId="5E4AD6F2" w14:textId="77777777" w:rsidTr="006C1EC2">
        <w:trPr>
          <w:gridBefore w:val="1"/>
          <w:gridAfter w:val="1"/>
          <w:wBefore w:w="67" w:type="dxa"/>
          <w:wAfter w:w="10" w:type="dxa"/>
          <w:trHeight w:val="60"/>
        </w:trPr>
        <w:tc>
          <w:tcPr>
            <w:tcW w:w="2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C8CE4B" w14:textId="77777777" w:rsidR="006C1EC2" w:rsidRPr="0032242C" w:rsidRDefault="006C1EC2" w:rsidP="006C1EC2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09EC9B9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6AD73B4" w14:textId="0768D272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73CB4C2" w14:textId="5B5E0973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EEF38C9" w14:textId="419D56CC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A626DB5" w14:textId="7AFFC982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D1787CE" w14:textId="4C1797AA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AC1B584" w14:textId="14E8A969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45D4DF7" w14:textId="40224081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A84BB5F" w14:textId="7D117657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114FFA8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DA0A933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787C2D8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</w:tr>
      <w:tr w:rsidR="006C1EC2" w:rsidRPr="0032242C" w14:paraId="01819307" w14:textId="77777777" w:rsidTr="006C1EC2">
        <w:trPr>
          <w:gridBefore w:val="1"/>
          <w:gridAfter w:val="1"/>
          <w:wBefore w:w="67" w:type="dxa"/>
          <w:wAfter w:w="10" w:type="dxa"/>
          <w:trHeight w:val="60"/>
        </w:trPr>
        <w:tc>
          <w:tcPr>
            <w:tcW w:w="2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824F321" w14:textId="77777777" w:rsidR="006C1EC2" w:rsidRPr="0032242C" w:rsidRDefault="006C1EC2" w:rsidP="006C1EC2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C902470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0D2A273" w14:textId="21F5F3E0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BAECD60" w14:textId="73998D0C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C09AD2C" w14:textId="64C4F9CC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A455966" w14:textId="76AEE38A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1836935" w14:textId="73AFEB6F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967F737" w14:textId="3059F793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483AE1A" w14:textId="3EE809D8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ABB1354" w14:textId="66CE7B82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5E16F54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478E66B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D2C8F49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</w:tr>
      <w:tr w:rsidR="006C1EC2" w:rsidRPr="0032242C" w14:paraId="1C02060D" w14:textId="77777777" w:rsidTr="006C1EC2">
        <w:trPr>
          <w:gridBefore w:val="1"/>
          <w:gridAfter w:val="1"/>
          <w:wBefore w:w="67" w:type="dxa"/>
          <w:wAfter w:w="10" w:type="dxa"/>
          <w:trHeight w:val="60"/>
        </w:trPr>
        <w:tc>
          <w:tcPr>
            <w:tcW w:w="2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2F22D29" w14:textId="77777777" w:rsidR="006C1EC2" w:rsidRPr="0032242C" w:rsidRDefault="006C1EC2" w:rsidP="006C1EC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Короткострокові зобов’язання, усього,</w:t>
            </w:r>
          </w:p>
          <w:p w14:paraId="7FBB71E2" w14:textId="77777777" w:rsidR="006C1EC2" w:rsidRPr="0032242C" w:rsidRDefault="006C1EC2" w:rsidP="006C1EC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у тому числі: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50CD74C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8AC6389" w14:textId="1A65147A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873724F" w14:textId="32CF5587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FF51DFC" w14:textId="5710E147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98C2BDB" w14:textId="4C5448A8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17B4C32" w14:textId="3D9F3457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226F9A0" w14:textId="186988E4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C433256" w14:textId="1FA7B564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8EEE476" w14:textId="7FE67140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FBF5DD4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B7F7B7D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4B12C6D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</w:tr>
      <w:tr w:rsidR="006C1EC2" w:rsidRPr="0032242C" w14:paraId="3F79F5E1" w14:textId="77777777" w:rsidTr="006C1EC2">
        <w:trPr>
          <w:gridBefore w:val="1"/>
          <w:gridAfter w:val="1"/>
          <w:wBefore w:w="67" w:type="dxa"/>
          <w:wAfter w:w="10" w:type="dxa"/>
          <w:trHeight w:val="60"/>
        </w:trPr>
        <w:tc>
          <w:tcPr>
            <w:tcW w:w="2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4AED9E5" w14:textId="77777777" w:rsidR="006C1EC2" w:rsidRPr="0032242C" w:rsidRDefault="006C1EC2" w:rsidP="006C1EC2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2E9F060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3B73F9C" w14:textId="46939FBB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8100802" w14:textId="2863AFF6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A100161" w14:textId="136240D8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311B91D" w14:textId="7BEC94CA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9F73CF7" w14:textId="3B5E5518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CEAA8C0" w14:textId="2C0BA7AE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1587923" w14:textId="2CF33D28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A2BEDB5" w14:textId="0A7DED4B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24B2938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8793BD5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DF94932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</w:tr>
      <w:tr w:rsidR="006C1EC2" w:rsidRPr="0032242C" w14:paraId="3D4A5C87" w14:textId="77777777" w:rsidTr="006C1EC2">
        <w:trPr>
          <w:gridBefore w:val="1"/>
          <w:gridAfter w:val="1"/>
          <w:wBefore w:w="67" w:type="dxa"/>
          <w:wAfter w:w="10" w:type="dxa"/>
          <w:trHeight w:val="60"/>
        </w:trPr>
        <w:tc>
          <w:tcPr>
            <w:tcW w:w="2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4DA9619" w14:textId="77777777" w:rsidR="006C1EC2" w:rsidRPr="0032242C" w:rsidRDefault="006C1EC2" w:rsidP="006C1EC2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0BD235D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30257F0" w14:textId="1C050DD8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BF47205" w14:textId="08F0E8C5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BC70FDE" w14:textId="1D1E841E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EB8A0A0" w14:textId="043D1CA8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BF6E009" w14:textId="36BF2F5E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8FD7ECE" w14:textId="45992C3E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FF66DE3" w14:textId="5F88F307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BE2A17D" w14:textId="23E03121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05A1459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ACB6F4D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979B610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</w:tr>
      <w:tr w:rsidR="006C1EC2" w:rsidRPr="0032242C" w14:paraId="2832799A" w14:textId="77777777" w:rsidTr="006C1EC2">
        <w:trPr>
          <w:gridBefore w:val="1"/>
          <w:gridAfter w:val="1"/>
          <w:wBefore w:w="67" w:type="dxa"/>
          <w:wAfter w:w="10" w:type="dxa"/>
          <w:trHeight w:val="60"/>
        </w:trPr>
        <w:tc>
          <w:tcPr>
            <w:tcW w:w="2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8CC8347" w14:textId="77777777" w:rsidR="006C1EC2" w:rsidRPr="0032242C" w:rsidRDefault="006C1EC2" w:rsidP="006C1EC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Інші фінансові зобов’язання, усього,</w:t>
            </w:r>
          </w:p>
          <w:p w14:paraId="08D52BA3" w14:textId="77777777" w:rsidR="006C1EC2" w:rsidRPr="0032242C" w:rsidRDefault="006C1EC2" w:rsidP="006C1EC2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у тому числі: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4F7D4D1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2AC5680" w14:textId="6AC993CE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87F6104" w14:textId="5238375A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9B99B3D" w14:textId="51B058BA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0854343" w14:textId="49A50850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3721B7D" w14:textId="7548BA06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B953C17" w14:textId="264F5D10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72F0DBE" w14:textId="02156BF3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32F09E0" w14:textId="0ADAEED2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E9AC26B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2218060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A46C64F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</w:tr>
      <w:tr w:rsidR="006C1EC2" w:rsidRPr="0032242C" w14:paraId="0185FBE9" w14:textId="77777777" w:rsidTr="006C1EC2">
        <w:trPr>
          <w:gridBefore w:val="1"/>
          <w:gridAfter w:val="1"/>
          <w:wBefore w:w="67" w:type="dxa"/>
          <w:wAfter w:w="10" w:type="dxa"/>
          <w:trHeight w:val="60"/>
        </w:trPr>
        <w:tc>
          <w:tcPr>
            <w:tcW w:w="2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36FC590" w14:textId="77777777" w:rsidR="006C1EC2" w:rsidRPr="0032242C" w:rsidRDefault="006C1EC2" w:rsidP="006C1EC2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1FAFD20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4CDB054" w14:textId="0C08A1D8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1F28273" w14:textId="4235A4BD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F833A0A" w14:textId="1EFDC9F8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8565752" w14:textId="3FAFBB1C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360956A" w14:textId="093A03D7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B50FF4A" w14:textId="475A81FA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D5E966B" w14:textId="11B2134B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0BD6D39" w14:textId="779AE2F5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E140231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0A4ED84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238A104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</w:tr>
      <w:tr w:rsidR="006C1EC2" w:rsidRPr="0032242C" w14:paraId="69AA46DA" w14:textId="77777777" w:rsidTr="006C1EC2">
        <w:trPr>
          <w:gridBefore w:val="1"/>
          <w:gridAfter w:val="1"/>
          <w:wBefore w:w="67" w:type="dxa"/>
          <w:wAfter w:w="10" w:type="dxa"/>
          <w:trHeight w:val="60"/>
        </w:trPr>
        <w:tc>
          <w:tcPr>
            <w:tcW w:w="2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C1DCB07" w14:textId="77777777" w:rsidR="006C1EC2" w:rsidRPr="0032242C" w:rsidRDefault="006C1EC2" w:rsidP="006C1EC2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E02738E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F17F3C6" w14:textId="0C01D27C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4EFEBCB" w14:textId="3CF48DBA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3357DC7" w14:textId="0CEDF8A2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626E328" w14:textId="0B09990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CE5414A" w14:textId="20680D16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2067080" w14:textId="4A91D804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( </w:t>
            </w:r>
            <w:r>
              <w:rPr>
                <w:rFonts w:ascii="Times New Roman" w:hAnsi="Times New Roman"/>
                <w:color w:val="000000"/>
                <w:lang w:eastAsia="uk-UA"/>
              </w:rPr>
              <w:t xml:space="preserve">  </w:t>
            </w:r>
            <w:r w:rsidRPr="0032242C">
              <w:rPr>
                <w:rFonts w:ascii="Times New Roman" w:hAnsi="Times New Roman"/>
                <w:color w:val="000000"/>
                <w:lang w:eastAsia="uk-UA"/>
              </w:rPr>
              <w:t xml:space="preserve"> 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C16B651" w14:textId="52CABB3D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E5D16C4" w14:textId="467E007B" w:rsidR="006C1EC2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43F5923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D4B57FA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E7AD782" w14:textId="77777777" w:rsidR="006C1EC2" w:rsidRPr="0032242C" w:rsidRDefault="006C1EC2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</w:tr>
      <w:tr w:rsidR="00B919FE" w:rsidRPr="0032242C" w14:paraId="78C5B93A" w14:textId="77777777" w:rsidTr="006C1EC2">
        <w:trPr>
          <w:gridBefore w:val="1"/>
          <w:gridAfter w:val="1"/>
          <w:wBefore w:w="67" w:type="dxa"/>
          <w:wAfter w:w="10" w:type="dxa"/>
          <w:trHeight w:val="60"/>
        </w:trPr>
        <w:tc>
          <w:tcPr>
            <w:tcW w:w="2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46D14FA" w14:textId="77777777"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Усього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7CA975C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21D646A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CA1EEA1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B4C7233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EC5F4F4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B531A19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E1CE24F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522D781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4B22B6E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239044F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0673387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2307A03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lang w:eastAsia="uk-UA"/>
              </w:rPr>
              <w:t>-</w:t>
            </w:r>
          </w:p>
        </w:tc>
      </w:tr>
      <w:tr w:rsidR="00B919FE" w:rsidRPr="00C57BC8" w14:paraId="159E5B4D" w14:textId="77777777" w:rsidTr="006C1EC2">
        <w:tblPrEx>
          <w:jc w:val="center"/>
          <w:tblInd w:w="0" w:type="dxa"/>
        </w:tblPrEx>
        <w:trPr>
          <w:trHeight w:val="109"/>
          <w:jc w:val="center"/>
        </w:trPr>
        <w:tc>
          <w:tcPr>
            <w:tcW w:w="1326" w:type="dxa"/>
            <w:gridSpan w:val="2"/>
            <w:tcMar>
              <w:left w:w="0" w:type="dxa"/>
            </w:tcMar>
          </w:tcPr>
          <w:p w14:paraId="7B713B6F" w14:textId="28FC7D3A" w:rsidR="00B919FE" w:rsidRPr="00796DEE" w:rsidRDefault="00B919FE" w:rsidP="00C828FF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93" w:type="dxa"/>
            <w:gridSpan w:val="5"/>
            <w:tcMar>
              <w:left w:w="0" w:type="dxa"/>
            </w:tcMar>
          </w:tcPr>
          <w:p w14:paraId="662A8569" w14:textId="7CB1A202" w:rsidR="00B919FE" w:rsidRPr="00796DEE" w:rsidRDefault="00796DEE" w:rsidP="00C828FF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796DEE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Директор</w:t>
            </w:r>
          </w:p>
        </w:tc>
        <w:tc>
          <w:tcPr>
            <w:tcW w:w="5637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B3B13" w14:textId="1082F4D1" w:rsidR="00B919FE" w:rsidRPr="001E1EFA" w:rsidRDefault="00B919FE" w:rsidP="001E1EFA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</w:tc>
        <w:tc>
          <w:tcPr>
            <w:tcW w:w="3681" w:type="dxa"/>
            <w:gridSpan w:val="5"/>
            <w:tcMar>
              <w:top w:w="57" w:type="dxa"/>
              <w:bottom w:w="57" w:type="dxa"/>
              <w:right w:w="57" w:type="dxa"/>
            </w:tcMar>
          </w:tcPr>
          <w:p w14:paraId="061603D9" w14:textId="39198399" w:rsidR="00B919FE" w:rsidRPr="00C57BC8" w:rsidRDefault="0051486C" w:rsidP="00C828FF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Ігор ГУЗАР</w:t>
            </w:r>
          </w:p>
        </w:tc>
      </w:tr>
    </w:tbl>
    <w:p w14:paraId="55D8BEC9" w14:textId="77777777" w:rsidR="003435E0" w:rsidRDefault="003435E0" w:rsidP="00C828FF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242D026A" w14:textId="77777777" w:rsidR="001E1EFA" w:rsidRDefault="001E1EFA" w:rsidP="00C828FF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52A15368" w14:textId="1AB4E6E8" w:rsidR="00B919FE" w:rsidRPr="00C57BC8" w:rsidRDefault="00B919FE" w:rsidP="00C828FF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VІ.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Джерела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капітальних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інвестицій</w:t>
      </w:r>
    </w:p>
    <w:p w14:paraId="1209A0AA" w14:textId="6A46D158" w:rsidR="00B919FE" w:rsidRPr="00C57BC8" w:rsidRDefault="00B919FE" w:rsidP="0032242C">
      <w:pPr>
        <w:shd w:val="clear" w:color="auto" w:fill="FFFFFF"/>
        <w:spacing w:before="57" w:after="0" w:line="161" w:lineRule="atLeast"/>
        <w:ind w:firstLine="283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тис.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грн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(без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ПДВ)</w:t>
      </w:r>
    </w:p>
    <w:tbl>
      <w:tblPr>
        <w:tblW w:w="5014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9"/>
        <w:gridCol w:w="2479"/>
        <w:gridCol w:w="916"/>
        <w:gridCol w:w="284"/>
        <w:gridCol w:w="284"/>
        <w:gridCol w:w="284"/>
        <w:gridCol w:w="300"/>
        <w:gridCol w:w="915"/>
        <w:gridCol w:w="284"/>
        <w:gridCol w:w="364"/>
        <w:gridCol w:w="364"/>
        <w:gridCol w:w="379"/>
        <w:gridCol w:w="918"/>
        <w:gridCol w:w="841"/>
        <w:gridCol w:w="367"/>
        <w:gridCol w:w="367"/>
        <w:gridCol w:w="370"/>
        <w:gridCol w:w="6"/>
        <w:gridCol w:w="912"/>
        <w:gridCol w:w="9"/>
        <w:gridCol w:w="361"/>
        <w:gridCol w:w="367"/>
        <w:gridCol w:w="367"/>
        <w:gridCol w:w="367"/>
        <w:gridCol w:w="12"/>
        <w:gridCol w:w="908"/>
        <w:gridCol w:w="9"/>
        <w:gridCol w:w="746"/>
        <w:gridCol w:w="367"/>
        <w:gridCol w:w="370"/>
        <w:gridCol w:w="388"/>
      </w:tblGrid>
      <w:tr w:rsidR="00C828FF" w:rsidRPr="0032242C" w14:paraId="2425389A" w14:textId="77777777" w:rsidTr="00C828FF">
        <w:trPr>
          <w:trHeight w:val="45"/>
        </w:trPr>
        <w:tc>
          <w:tcPr>
            <w:tcW w:w="12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5521B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№ з/п</w:t>
            </w:r>
          </w:p>
        </w:tc>
        <w:tc>
          <w:tcPr>
            <w:tcW w:w="80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BA010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Найменування об’єкта</w:t>
            </w:r>
          </w:p>
        </w:tc>
        <w:tc>
          <w:tcPr>
            <w:tcW w:w="676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85FE1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Залучення кредитних коштів</w:t>
            </w:r>
          </w:p>
        </w:tc>
        <w:tc>
          <w:tcPr>
            <w:tcW w:w="754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2FAF4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Бюджетне фінансування</w:t>
            </w:r>
          </w:p>
        </w:tc>
        <w:tc>
          <w:tcPr>
            <w:tcW w:w="938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22FAB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Власні кошти (розшифрувати)</w:t>
            </w:r>
          </w:p>
        </w:tc>
        <w:tc>
          <w:tcPr>
            <w:tcW w:w="783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B8DF0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Інші джерела (розшифрувати)</w:t>
            </w:r>
          </w:p>
        </w:tc>
        <w:tc>
          <w:tcPr>
            <w:tcW w:w="913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0E95B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Усього</w:t>
            </w:r>
          </w:p>
        </w:tc>
      </w:tr>
      <w:tr w:rsidR="00C828FF" w:rsidRPr="0032242C" w14:paraId="70D0211A" w14:textId="77777777" w:rsidTr="00C828FF">
        <w:trPr>
          <w:trHeight w:val="45"/>
        </w:trPr>
        <w:tc>
          <w:tcPr>
            <w:tcW w:w="1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93F0A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80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44D54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78288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</w:t>
            </w:r>
          </w:p>
        </w:tc>
        <w:tc>
          <w:tcPr>
            <w:tcW w:w="37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76E5A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 тому числі за кварталами</w:t>
            </w: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14F75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</w:t>
            </w:r>
          </w:p>
        </w:tc>
        <w:tc>
          <w:tcPr>
            <w:tcW w:w="45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21065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 тому числі за кварталами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BEB2D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</w:t>
            </w:r>
          </w:p>
        </w:tc>
        <w:tc>
          <w:tcPr>
            <w:tcW w:w="638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9FA2E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 тому числі за кварталами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FB8F0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</w:t>
            </w:r>
          </w:p>
        </w:tc>
        <w:tc>
          <w:tcPr>
            <w:tcW w:w="482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69D56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 тому числі за кварталами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ED765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9E76E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 тому числі за кварталами</w:t>
            </w:r>
          </w:p>
        </w:tc>
      </w:tr>
      <w:tr w:rsidR="00C828FF" w:rsidRPr="0032242C" w14:paraId="2A6024F3" w14:textId="77777777" w:rsidTr="00C828FF">
        <w:trPr>
          <w:trHeight w:val="45"/>
        </w:trPr>
        <w:tc>
          <w:tcPr>
            <w:tcW w:w="1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2E0D9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80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8CF28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29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C001C7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111DBD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AEAB76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F49281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ІІІ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A52106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ІV</w:t>
            </w:r>
          </w:p>
        </w:tc>
        <w:tc>
          <w:tcPr>
            <w:tcW w:w="29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F0CBED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CC40C0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DCF71D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010CFE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ІІІ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5C570C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ІV</w:t>
            </w:r>
          </w:p>
        </w:tc>
        <w:tc>
          <w:tcPr>
            <w:tcW w:w="3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843AFA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D77DEE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071012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0038B7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ІІІ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8C8479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ІV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C2CE15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68B0FA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5A4D40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524F57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ІІІ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BA9432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ІV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D428F7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46DA9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FD5D3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AA292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ІІІ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B873E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ІV</w:t>
            </w:r>
          </w:p>
        </w:tc>
      </w:tr>
      <w:tr w:rsidR="00C828FF" w:rsidRPr="0032242C" w14:paraId="2B42254C" w14:textId="77777777" w:rsidTr="006C1EC2">
        <w:trPr>
          <w:trHeight w:val="45"/>
        </w:trPr>
        <w:tc>
          <w:tcPr>
            <w:tcW w:w="1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8345E1B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lastRenderedPageBreak/>
              <w:t>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C0AD5D9" w14:textId="77777777"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капітальне будівництво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6BACDD6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77742B6" w14:textId="2248ABF1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5473441" w14:textId="58F9036F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7AC9047" w14:textId="64058CB8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227FEDC" w14:textId="43F44F0D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3691C8E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2795D3C" w14:textId="0E898842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4FAA4FB" w14:textId="4D3CF9FB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E981763" w14:textId="374F0041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BC60183" w14:textId="6CC990EE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634E28C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5E3D42D" w14:textId="3F15DD13" w:rsidR="00B919FE" w:rsidRPr="0032242C" w:rsidRDefault="0051486C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04F887B" w14:textId="5E8B1E8A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633B11E" w14:textId="1A1F6F19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81ED551" w14:textId="42F5D930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1EA635D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7F29F94" w14:textId="6C99EEBC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1E0E4D4" w14:textId="68689C81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BB780B8" w14:textId="1048E499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9D1D54F" w14:textId="57766BFE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1F0EF99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3248764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B6AD3C2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C4A7771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FD50C34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51486C" w:rsidRPr="0032242C" w14:paraId="2A259A6E" w14:textId="77777777" w:rsidTr="006C1EC2">
        <w:trPr>
          <w:trHeight w:val="45"/>
        </w:trPr>
        <w:tc>
          <w:tcPr>
            <w:tcW w:w="1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39D9892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FF2E936" w14:textId="77777777" w:rsidR="0051486C" w:rsidRPr="0032242C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придбання (виготовлення) основних засобів (розшифрувати)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4E9A418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24900B7" w14:textId="7519C1C4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5AD37B5" w14:textId="782B7BE1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13F02AE" w14:textId="373C545C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956A494" w14:textId="207D1D5F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BF493A9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0D1A8B0" w14:textId="7ADC9814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641502A" w14:textId="7BC33DE9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2AD2837" w14:textId="0C2AFD39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7EC67FF" w14:textId="684124A2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35E8D4F" w14:textId="20B200A7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D600137" w14:textId="67CFBCFD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71B7BF1" w14:textId="26274C25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46E81D4" w14:textId="4CA0F37E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E775B1C" w14:textId="55AA10A0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3EF2ABE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947B8AE" w14:textId="784C9A85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F84B638" w14:textId="2DD0DCB3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14F2F00" w14:textId="40AF8696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5CAF6BC" w14:textId="28CAEDE1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66834C8" w14:textId="6C62109A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6BDB61E" w14:textId="3BEF7149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7009874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CE58836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CA752F0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51486C" w:rsidRPr="0032242C" w14:paraId="276E24FE" w14:textId="77777777" w:rsidTr="006C1EC2">
        <w:trPr>
          <w:trHeight w:val="45"/>
        </w:trPr>
        <w:tc>
          <w:tcPr>
            <w:tcW w:w="1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FA22E3F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BD52140" w14:textId="77777777" w:rsidR="0051486C" w:rsidRPr="0032242C" w:rsidRDefault="0051486C" w:rsidP="0051486C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A693931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1C3D556" w14:textId="0C148BDC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0DBF120" w14:textId="0B463677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0BE2AE7" w14:textId="1FA427E8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A8094F8" w14:textId="779BBD5A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1DFB8A5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EBB87E1" w14:textId="2CBC303D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B5898FA" w14:textId="4A936874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0F1B1A5" w14:textId="141B113F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338E67A" w14:textId="6D714EF6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8EEA081" w14:textId="27922A33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5902198" w14:textId="2D69BCC5" w:rsidR="0051486C" w:rsidRPr="00FF6BBD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565AEEB" w14:textId="2EEF3299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8F43A05" w14:textId="2974DB8B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C62CB0C" w14:textId="031733AC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5148783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F9FAC0B" w14:textId="2C260E99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B97FACA" w14:textId="4B0AD781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07CD43A" w14:textId="79FA4B1F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FE67B6E" w14:textId="1220ED9C" w:rsidR="0051486C" w:rsidRPr="0032242C" w:rsidRDefault="0051486C" w:rsidP="00514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819F3F2" w14:textId="1F3055B5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6B03B3E" w14:textId="7C6A20DF" w:rsidR="0051486C" w:rsidRPr="00FF6BBD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1DD996F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D53FDFA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A436B0A" w14:textId="77777777" w:rsidR="0051486C" w:rsidRPr="0032242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C828FF" w:rsidRPr="0032242C" w14:paraId="43D3E013" w14:textId="77777777" w:rsidTr="006C1EC2">
        <w:trPr>
          <w:trHeight w:val="45"/>
        </w:trPr>
        <w:tc>
          <w:tcPr>
            <w:tcW w:w="1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78DED41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AD3AD4F" w14:textId="77777777"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придбання (створення) нематеріальних активів (розшифрувати про ліцензійне програмне забезпечення)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5AC693F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24E5C8C" w14:textId="14482B34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3412559" w14:textId="2FAE1FD7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542B3E7" w14:textId="46084C8D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AFC8652" w14:textId="476DA812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4B9FD16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E2F143A" w14:textId="54D59520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F27C9BD" w14:textId="20C6DD9E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4733B3E" w14:textId="0830CCF2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3B47C5D" w14:textId="53330B86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E13B029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459ED76" w14:textId="14C0849B" w:rsidR="00B919FE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8F7962A" w14:textId="0EFA2BE0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D48C257" w14:textId="2E71D744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B5471D2" w14:textId="605C0998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19F8CE8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0ED97CC" w14:textId="45E8E768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5E515CD" w14:textId="13025CCC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081FECA" w14:textId="5CAEB3AF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6185064" w14:textId="3530158B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DD0F154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3C71E06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8D7A56C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3F1E086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13F48AD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C828FF" w:rsidRPr="0032242C" w14:paraId="7EA81C79" w14:textId="77777777" w:rsidTr="006C1EC2">
        <w:trPr>
          <w:trHeight w:val="45"/>
        </w:trPr>
        <w:tc>
          <w:tcPr>
            <w:tcW w:w="1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24820D4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4203C63" w14:textId="77777777"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модернізація, модифікація (добудова,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дообладнання, реконструкція) (розшифрувати)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3B94D80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6DEEF6E" w14:textId="10B74E97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1943730" w14:textId="634EA935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E15F94F" w14:textId="5BBE327D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C0A59D7" w14:textId="2AA3D641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425569D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7787FC7" w14:textId="6A5F4437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4CADEB7" w14:textId="63C8F28E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5CF0220" w14:textId="2F0E261A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19151FB" w14:textId="4CD8783B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F02C12F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7B9E7FC" w14:textId="38ABDD4A" w:rsidR="00B919FE" w:rsidRPr="0032242C" w:rsidRDefault="006C1EC2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205AC6D" w14:textId="575724EA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EB4B16F" w14:textId="452FFD0C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507AF04" w14:textId="5D0B9F9B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2D1EF10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ACD2503" w14:textId="21F6ECE1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B11A2A8" w14:textId="18EA38FA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E99D436" w14:textId="6C987C00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E6ED28A" w14:textId="30D9FA25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C8FD771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548E5AF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8A07066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E04BC6B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6BD13A9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C828FF" w:rsidRPr="0032242C" w14:paraId="1988E44C" w14:textId="77777777" w:rsidTr="006C1EC2">
        <w:trPr>
          <w:trHeight w:val="45"/>
        </w:trPr>
        <w:tc>
          <w:tcPr>
            <w:tcW w:w="12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259453F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6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5C23BF6" w14:textId="77777777"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капітальний ремонт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782F715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64D8246" w14:textId="355E37E1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68B8043" w14:textId="7A9295CA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0C45318" w14:textId="64896B87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6B4A7DF" w14:textId="06EF11B5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B98DBEC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239B245" w14:textId="1C87034E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A78CA20" w14:textId="029683CF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6EEE4ED" w14:textId="634B3FB7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5D10D86" w14:textId="58D82D11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00094B7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155EB74" w14:textId="7845D0FF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83672BD" w14:textId="296FAF17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BDCC64D" w14:textId="3C9CC0ED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FB06BBD" w14:textId="64A20715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E21FD7C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906775C" w14:textId="36F6994E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81DBAE4" w14:textId="2D6415A9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797BF0E" w14:textId="739FC371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3894A3D" w14:textId="5319B817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4F1CAF2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B037604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ED3319A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72292A0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45FC802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C828FF" w:rsidRPr="0032242C" w14:paraId="28CDC2D8" w14:textId="77777777" w:rsidTr="00572D35">
        <w:trPr>
          <w:trHeight w:val="45"/>
        </w:trPr>
        <w:tc>
          <w:tcPr>
            <w:tcW w:w="93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3AAFCEB" w14:textId="77777777"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Усього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1B59DE2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F76D11F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C41934A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ABC4FA1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547B3D8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ACB55F1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5ACA451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B287FE2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BBECD62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1D9D8A2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D5882E4" w14:textId="4EB4B288" w:rsidR="00B919FE" w:rsidRPr="00C934BC" w:rsidRDefault="0051486C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7A2159B" w14:textId="0AF6BC23" w:rsidR="00B919FE" w:rsidRPr="00C934BC" w:rsidRDefault="0051486C" w:rsidP="0051486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023D5AA" w14:textId="77777777" w:rsidR="00B919FE" w:rsidRPr="00C934B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934BC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9C8CC5A" w14:textId="77777777" w:rsidR="00B919FE" w:rsidRPr="00C934B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934BC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7545A41" w14:textId="77777777" w:rsidR="00B919FE" w:rsidRPr="00C934B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934BC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A176D57" w14:textId="77777777" w:rsidR="00B919FE" w:rsidRPr="00C934B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934BC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FCA9B03" w14:textId="77777777" w:rsidR="00B919FE" w:rsidRPr="00C934B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934BC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AA9BE65" w14:textId="77777777" w:rsidR="00B919FE" w:rsidRPr="00C934B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934BC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CFA0FB7" w14:textId="77777777" w:rsidR="00B919FE" w:rsidRPr="00C934B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934BC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039D651" w14:textId="77777777" w:rsidR="00B919FE" w:rsidRPr="00C934B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934BC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5DFBE90" w14:textId="73371EE2" w:rsidR="00B919FE" w:rsidRPr="00C934BC" w:rsidRDefault="0051486C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39E6BB0" w14:textId="1B52078E" w:rsidR="00B919FE" w:rsidRPr="00C934BC" w:rsidRDefault="0051486C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F95FC73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802CCD9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E799173" w14:textId="77777777" w:rsidR="00B919FE" w:rsidRPr="0032242C" w:rsidRDefault="00B919FE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</w:tr>
      <w:tr w:rsidR="00C828FF" w:rsidRPr="0032242C" w14:paraId="05589004" w14:textId="77777777" w:rsidTr="00572D35">
        <w:trPr>
          <w:trHeight w:val="45"/>
        </w:trPr>
        <w:tc>
          <w:tcPr>
            <w:tcW w:w="93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8B898AE" w14:textId="77777777"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Відсоток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CC63E99" w14:textId="5167A4C5" w:rsidR="00B919FE" w:rsidRPr="0032242C" w:rsidRDefault="00FF6BBD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C5C694C" w14:textId="4FA435FC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04049CC" w14:textId="5B8D1D27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D5BF1FE" w14:textId="530E02C5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B5FAA23" w14:textId="13AC4634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00EED23" w14:textId="1028F50F" w:rsidR="00B919FE" w:rsidRPr="0032242C" w:rsidRDefault="00FF6BBD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7AC2B2F" w14:textId="6B761A0C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3019140" w14:textId="0EEB144A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E2E22A8" w14:textId="4B72D1E5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AF48224" w14:textId="01B3027B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1316344" w14:textId="201DA5D5" w:rsidR="00B919FE" w:rsidRPr="00C934BC" w:rsidRDefault="0051486C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EB9E66B" w14:textId="2F33801A" w:rsidR="00B919FE" w:rsidRPr="00C934B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CC971FD" w14:textId="5BB44E7A" w:rsidR="00B919FE" w:rsidRPr="00C934B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726B10D" w14:textId="546FAFB3" w:rsidR="00B919FE" w:rsidRPr="00C934B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2633E21" w14:textId="1F13C4C0" w:rsidR="00B919FE" w:rsidRPr="00C934B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4533BF3" w14:textId="3E8460B9" w:rsidR="00B919FE" w:rsidRPr="00C934BC" w:rsidRDefault="00FF6BBD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  <w:r w:rsidRPr="00C934BC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82FA974" w14:textId="5524DF3B" w:rsidR="00B919FE" w:rsidRPr="00C934B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7848840" w14:textId="36938A14" w:rsidR="00B919FE" w:rsidRPr="00C934B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26BF989" w14:textId="2A91CDDE" w:rsidR="00B919FE" w:rsidRPr="00C934B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350C107" w14:textId="4296B45B" w:rsidR="00B919FE" w:rsidRPr="00C934B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C0A1596" w14:textId="7E8A8489" w:rsidR="00B919FE" w:rsidRPr="00C934BC" w:rsidRDefault="0051486C" w:rsidP="006C1EC2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9EB1900" w14:textId="1CB835E1" w:rsidR="00B919FE" w:rsidRPr="00C934B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uk-UA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B2AD211" w14:textId="61F7C550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4C9B16F" w14:textId="79598053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8A8F8AA" w14:textId="799CF06D" w:rsidR="00B919FE" w:rsidRPr="0032242C" w:rsidRDefault="00B919FE" w:rsidP="006C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</w:tbl>
    <w:p w14:paraId="31999F7A" w14:textId="77777777" w:rsidR="00B919FE" w:rsidRPr="00761DCB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61DCB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14:paraId="771C1928" w14:textId="77777777" w:rsidR="003435E0" w:rsidRDefault="003435E0" w:rsidP="00761DCB">
      <w:pPr>
        <w:shd w:val="clear" w:color="auto" w:fill="FFFFFF"/>
        <w:spacing w:after="0" w:line="193" w:lineRule="atLeast"/>
        <w:ind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11388A07" w14:textId="5F3C7EE2" w:rsidR="00B919FE" w:rsidRPr="00C57BC8" w:rsidRDefault="00B919FE" w:rsidP="00B025B6">
      <w:pPr>
        <w:shd w:val="clear" w:color="auto" w:fill="FFFFFF"/>
        <w:spacing w:after="0" w:line="193" w:lineRule="atLeast"/>
        <w:ind w:firstLine="284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VІІ.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Капітальне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будівництво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(рядок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4010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таблиці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IV)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</w:t>
      </w:r>
      <w:r w:rsidR="00B025B6">
        <w:rPr>
          <w:rFonts w:ascii="Times New Roman" w:hAnsi="Times New Roman"/>
          <w:i/>
          <w:iCs/>
          <w:color w:val="000000"/>
          <w:sz w:val="24"/>
          <w:szCs w:val="24"/>
          <w:lang w:val="ru-RU" w:eastAsia="uk-UA"/>
        </w:rPr>
        <w:t xml:space="preserve">                   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тис.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грн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(без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 </w:t>
      </w:r>
      <w:r w:rsidRPr="00C57BC8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ПДВ)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8"/>
        <w:gridCol w:w="1342"/>
        <w:gridCol w:w="1206"/>
        <w:gridCol w:w="1141"/>
        <w:gridCol w:w="1301"/>
        <w:gridCol w:w="1361"/>
        <w:gridCol w:w="1166"/>
        <w:gridCol w:w="1480"/>
        <w:gridCol w:w="671"/>
        <w:gridCol w:w="861"/>
        <w:gridCol w:w="1075"/>
        <w:gridCol w:w="1994"/>
        <w:gridCol w:w="1265"/>
      </w:tblGrid>
      <w:tr w:rsidR="00B919FE" w:rsidRPr="0032242C" w14:paraId="57BA70B9" w14:textId="77777777" w:rsidTr="00761DCB">
        <w:trPr>
          <w:trHeight w:val="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13E338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0A96C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Найменування об’єкта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70520D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Рік початку і закінчення будівництва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0890F1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Загальна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кошторисна вартість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D4DAF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Первісна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балансова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вартість введених потужностей на початок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планового року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A0E24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Незавершене будівництво на початок планового року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D2D34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Плановий рік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C1196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Інформація щодо проектно-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softHyphen/>
              <w:t>кошторисної документації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 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(стан розроблення, затвердження, у разі затвердження зазначити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 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суб’єкт управління, яким 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lastRenderedPageBreak/>
              <w:t>затверджено,</w:t>
            </w:r>
            <w:r>
              <w:rPr>
                <w:rFonts w:ascii="Times New Roman" w:hAnsi="Times New Roman"/>
                <w:color w:val="000000"/>
                <w:spacing w:val="-20"/>
                <w:lang w:eastAsia="uk-UA"/>
              </w:rPr>
              <w:t xml:space="preserve"> 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та відповідний документ)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CB7E55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lastRenderedPageBreak/>
              <w:t>Документ,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яким затверджений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титул будови,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із зазначенням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суб’єкта управління,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 xml:space="preserve">який його 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lastRenderedPageBreak/>
              <w:t>погодив</w:t>
            </w:r>
          </w:p>
        </w:tc>
      </w:tr>
      <w:tr w:rsidR="00B919FE" w:rsidRPr="0032242C" w14:paraId="76F18867" w14:textId="77777777" w:rsidTr="00761DCB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34DFD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53A227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807156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88A870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B2B35F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97FF74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FEAF8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освоєння капітальних вкладень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56002A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11D75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у тому числі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E3CEF2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86F1A7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B919FE" w:rsidRPr="0032242C" w14:paraId="36377469" w14:textId="77777777" w:rsidTr="00761DCB">
        <w:trPr>
          <w:trHeight w:val="6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AD79F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FEC082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2C1B96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2B1399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BA0B5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712E93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1489AE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F2AE9A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13458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власні</w:t>
            </w: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br/>
              <w:t>кошти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1EB1D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кредитні кошти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57487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інші джерела (зазначити джерело)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543356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425158" w14:textId="77777777" w:rsidR="00B919FE" w:rsidRPr="0032242C" w:rsidRDefault="00B919FE" w:rsidP="00D741FB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B919FE" w:rsidRPr="0032242C" w14:paraId="54EB0125" w14:textId="77777777" w:rsidTr="00761DCB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9B903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B6BE6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73F27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EAAE4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E99B7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BAD63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799BE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1BB48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A87E7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0CA573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4026B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4DB44F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B3B34" w14:textId="77777777" w:rsidR="00B919FE" w:rsidRPr="0032242C" w:rsidRDefault="00B919FE" w:rsidP="00D741FB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13</w:t>
            </w:r>
          </w:p>
        </w:tc>
      </w:tr>
      <w:tr w:rsidR="00B90EBC" w:rsidRPr="0032242C" w14:paraId="4699508E" w14:textId="77777777" w:rsidTr="00B90EBC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697DEAD" w14:textId="77777777" w:rsidR="00B90EBC" w:rsidRPr="0032242C" w:rsidRDefault="00B90EBC" w:rsidP="00B90EB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B4684D1" w14:textId="42BDD492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B6203F7" w14:textId="379DFB48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A3F03DA" w14:textId="0360E781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E83BC67" w14:textId="3CFE5072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EDF9F25" w14:textId="5CA18F2B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3E94593" w14:textId="2EDC8330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71F116A" w14:textId="349647B3" w:rsidR="00B90EBC" w:rsidRPr="0032242C" w:rsidRDefault="00B90EBC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DEBD065" w14:textId="2716DF3A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AA69811" w14:textId="2E2D9E19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424BB2A" w14:textId="5A59480A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02CFED1" w14:textId="648B9829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938797C" w14:textId="505EEBDF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B90EBC" w:rsidRPr="0032242C" w14:paraId="5E00D1E2" w14:textId="77777777" w:rsidTr="00B90EBC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2B42E82" w14:textId="77777777" w:rsidR="00B90EBC" w:rsidRPr="0032242C" w:rsidRDefault="00B90EBC" w:rsidP="00B90EB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568D950" w14:textId="56FA9664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265B2B9" w14:textId="26C10C1E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28639D4" w14:textId="4FC3D4A1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2652C97" w14:textId="122926D8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E6C8E00" w14:textId="54AD29CB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5906B32" w14:textId="0790AF99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06D24CB" w14:textId="40A78C9E" w:rsidR="00B90EBC" w:rsidRPr="0032242C" w:rsidRDefault="00B90EBC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6297276" w14:textId="004AB812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F18F63B" w14:textId="4A678449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BAAF559" w14:textId="4A341070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8932ED8" w14:textId="18D1F86C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1791AAA" w14:textId="337E8C1D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B90EBC" w:rsidRPr="0032242C" w14:paraId="5AE32CF9" w14:textId="77777777" w:rsidTr="00B90EBC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080BB0B" w14:textId="77777777" w:rsidR="00B90EBC" w:rsidRPr="0032242C" w:rsidRDefault="00B90EBC" w:rsidP="00B90EB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5947D12" w14:textId="27855727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C8F00D7" w14:textId="4BDE3ADF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5202820" w14:textId="33652F8E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DB01C60" w14:textId="0252892D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83D9D63" w14:textId="4CB9788D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ECBCB63" w14:textId="66685CB5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B466870" w14:textId="25BDCD1E" w:rsidR="00B90EBC" w:rsidRPr="0032242C" w:rsidRDefault="00B90EBC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7215181" w14:textId="3823370B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44079E9" w14:textId="5ED1F7FB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891B463" w14:textId="5D2490C0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8C22484" w14:textId="6297304B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AFF9AD2" w14:textId="4D842BF5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B90EBC" w:rsidRPr="0032242C" w14:paraId="667104A1" w14:textId="77777777" w:rsidTr="00B90EBC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8413F9F" w14:textId="77777777" w:rsidR="00B90EBC" w:rsidRPr="0032242C" w:rsidRDefault="00B90EBC" w:rsidP="00B90EB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A329791" w14:textId="21FEA428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1ED8997" w14:textId="635A8073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0C43F9E" w14:textId="5CE54A26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3C98177" w14:textId="22817EAC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4788FD1" w14:textId="1664579A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03219BF" w14:textId="416D3A5A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D127F8B" w14:textId="243CB082" w:rsidR="00B90EBC" w:rsidRPr="0032242C" w:rsidRDefault="00B90EBC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9B3B218" w14:textId="27852F4B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DC3F7D8" w14:textId="2E08ED52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207EAFF" w14:textId="4DDCE34D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4CEDDBB" w14:textId="324CF843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F1CFF0B" w14:textId="3A037930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B90EBC" w:rsidRPr="0032242C" w14:paraId="57055718" w14:textId="77777777" w:rsidTr="00B90EBC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8CB7590" w14:textId="77777777" w:rsidR="00B90EBC" w:rsidRPr="0032242C" w:rsidRDefault="00B90EBC" w:rsidP="00B90EB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069C1AB" w14:textId="400FA2A4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437AB58" w14:textId="78CF3420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6B509DC" w14:textId="28023C47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A483448" w14:textId="1E185F06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F0A958F" w14:textId="436BEAB8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64185BE6" w14:textId="40EC46FB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58A754D" w14:textId="18D3A8B7" w:rsidR="00B90EBC" w:rsidRPr="0032242C" w:rsidRDefault="00B90EBC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BC2D047" w14:textId="0B948C87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BBD34AB" w14:textId="6049D59B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49A6E26" w14:textId="6CC86EA6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3805C2E" w14:textId="6F5D63BE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E5D2946" w14:textId="3B74152E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B90EBC" w:rsidRPr="0032242C" w14:paraId="7C36A54F" w14:textId="77777777" w:rsidTr="00B90EBC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2EB0685" w14:textId="77777777" w:rsidR="00B90EBC" w:rsidRPr="0032242C" w:rsidRDefault="00B90EBC" w:rsidP="00B90EB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D65C4C8" w14:textId="1F7D9BBF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43AE36F" w14:textId="476C441B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233DB56" w14:textId="76196608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A724D0F" w14:textId="5D6490F1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E02F19E" w14:textId="39BB3171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1FC2AF1" w14:textId="32DF4086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20832A6" w14:textId="46A72EEB" w:rsidR="00B90EBC" w:rsidRPr="0032242C" w:rsidRDefault="00B90EBC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F8BCEA3" w14:textId="1E49DBFF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183363B" w14:textId="2B70B7D9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1C44862" w14:textId="66ECF49A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2198E00" w14:textId="130CA39A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9696AE5" w14:textId="5CDFDC20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B90EBC" w:rsidRPr="0032242C" w14:paraId="0228C93E" w14:textId="77777777" w:rsidTr="00B90EBC">
        <w:trPr>
          <w:trHeight w:val="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770CAE6" w14:textId="77777777" w:rsidR="00B90EBC" w:rsidRPr="0032242C" w:rsidRDefault="00B90EBC" w:rsidP="00B90EBC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spacing w:val="-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D24B57F" w14:textId="5D70EDC8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45377BE" w14:textId="417C6D11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1258D1D" w14:textId="3008178E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8A36A41" w14:textId="5BD5B185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02FF57E" w14:textId="3A6F5326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AE986E3" w14:textId="30CCC35B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BE8A16F" w14:textId="5AB1E948" w:rsidR="00B90EBC" w:rsidRPr="0032242C" w:rsidRDefault="00B90EBC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68607ED" w14:textId="06DEE37E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EEAD873" w14:textId="0A2D4C90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27EAD50" w14:textId="7EAE923E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0CBA184" w14:textId="415F4388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F001B6C" w14:textId="12898926" w:rsidR="00B90EBC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</w:p>
        </w:tc>
      </w:tr>
      <w:tr w:rsidR="00B919FE" w:rsidRPr="0032242C" w14:paraId="1D2CB7F9" w14:textId="77777777" w:rsidTr="00B90EBC">
        <w:trPr>
          <w:trHeight w:val="6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1BCFC2E" w14:textId="77777777" w:rsidR="00B919FE" w:rsidRPr="0032242C" w:rsidRDefault="00B919FE" w:rsidP="00D741FB">
            <w:pPr>
              <w:spacing w:after="0" w:line="158" w:lineRule="atLeast"/>
              <w:ind w:left="28" w:right="28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b/>
                <w:bCs/>
                <w:color w:val="000000"/>
                <w:spacing w:val="-20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7A235471" w14:textId="402722F4" w:rsidR="00B919FE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86B5AD4" w14:textId="77777777" w:rsidR="00B919FE" w:rsidRPr="0032242C" w:rsidRDefault="00B919FE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09884086" w14:textId="77777777" w:rsidR="00B919FE" w:rsidRPr="0032242C" w:rsidRDefault="00B919FE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B200F6C" w14:textId="77777777" w:rsidR="00B919FE" w:rsidRPr="0032242C" w:rsidRDefault="00B919FE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7FC8BA9" w14:textId="77777777" w:rsidR="00B919FE" w:rsidRPr="0032242C" w:rsidRDefault="00B919FE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E869BAD" w14:textId="77777777" w:rsidR="00B919FE" w:rsidRPr="0032242C" w:rsidRDefault="00B919FE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2D0F080D" w14:textId="77777777" w:rsidR="00B919FE" w:rsidRPr="0032242C" w:rsidRDefault="00B919FE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34B4AA26" w14:textId="77777777" w:rsidR="00B919FE" w:rsidRPr="0032242C" w:rsidRDefault="00B919FE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11F03BF7" w14:textId="77777777" w:rsidR="00B919FE" w:rsidRPr="0032242C" w:rsidRDefault="00B919FE" w:rsidP="00B90EBC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48392322" w14:textId="3874CAB3" w:rsidR="00B919FE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14:paraId="5305B63A" w14:textId="7391099E" w:rsidR="00B919FE" w:rsidRPr="0032242C" w:rsidRDefault="00B90EBC" w:rsidP="00B90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0"/>
                <w:lang w:eastAsia="uk-UA"/>
              </w:rPr>
            </w:pPr>
            <w:r>
              <w:rPr>
                <w:rFonts w:ascii="Times New Roman" w:hAnsi="Times New Roman"/>
                <w:spacing w:val="-20"/>
                <w:lang w:eastAsia="uk-UA"/>
              </w:rPr>
              <w:t>-</w:t>
            </w:r>
          </w:p>
        </w:tc>
      </w:tr>
    </w:tbl>
    <w:p w14:paraId="579A8A52" w14:textId="77777777" w:rsidR="00B919FE" w:rsidRPr="00761DCB" w:rsidRDefault="00B919FE" w:rsidP="00D741F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761DCB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1"/>
        <w:gridCol w:w="4510"/>
        <w:gridCol w:w="5658"/>
        <w:gridCol w:w="3695"/>
      </w:tblGrid>
      <w:tr w:rsidR="00796DEE" w:rsidRPr="00C57BC8" w14:paraId="069CC411" w14:textId="77777777" w:rsidTr="00796DEE">
        <w:trPr>
          <w:trHeight w:val="60"/>
        </w:trPr>
        <w:tc>
          <w:tcPr>
            <w:tcW w:w="438" w:type="pct"/>
            <w:tcMar>
              <w:left w:w="0" w:type="dxa"/>
            </w:tcMar>
          </w:tcPr>
          <w:p w14:paraId="5EB954D6" w14:textId="624168D6" w:rsidR="00796DEE" w:rsidRPr="00C57BC8" w:rsidRDefault="00796DEE" w:rsidP="00777C9E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4" w:type="pct"/>
            <w:tcMar>
              <w:left w:w="0" w:type="dxa"/>
            </w:tcMar>
          </w:tcPr>
          <w:p w14:paraId="07A90D18" w14:textId="0D2B61AF" w:rsidR="00796DEE" w:rsidRPr="0032242C" w:rsidRDefault="00796DEE" w:rsidP="00777C9E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B2CF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186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7F8E7" w14:textId="77777777" w:rsidR="00796DEE" w:rsidRPr="00C57BC8" w:rsidRDefault="00796DEE" w:rsidP="00777C9E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57BC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14:paraId="5EC4B60B" w14:textId="77777777" w:rsidR="00796DEE" w:rsidRPr="0032242C" w:rsidRDefault="00796DEE" w:rsidP="00777C9E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2242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216" w:type="pct"/>
            <w:tcMar>
              <w:top w:w="57" w:type="dxa"/>
              <w:bottom w:w="57" w:type="dxa"/>
              <w:right w:w="57" w:type="dxa"/>
            </w:tcMar>
          </w:tcPr>
          <w:p w14:paraId="3B88B537" w14:textId="272B7C83" w:rsidR="00796DEE" w:rsidRPr="00C57BC8" w:rsidRDefault="0051486C" w:rsidP="00777C9E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Ігор ГУЗАР</w:t>
            </w:r>
          </w:p>
        </w:tc>
      </w:tr>
    </w:tbl>
    <w:p w14:paraId="471A85C9" w14:textId="77777777" w:rsidR="00B919FE" w:rsidRDefault="00B919FE" w:rsidP="00761DCB">
      <w:pPr>
        <w:shd w:val="clear" w:color="auto" w:fill="FFFFFF"/>
        <w:spacing w:before="100" w:after="225" w:line="288" w:lineRule="atLeast"/>
        <w:rPr>
          <w:lang w:eastAsia="uk-UA"/>
        </w:rPr>
      </w:pPr>
    </w:p>
    <w:p w14:paraId="0EB250D7" w14:textId="77777777" w:rsidR="008C1C93" w:rsidRDefault="008C1C93" w:rsidP="00761DCB">
      <w:pPr>
        <w:shd w:val="clear" w:color="auto" w:fill="FFFFFF"/>
        <w:spacing w:before="100" w:after="225" w:line="288" w:lineRule="atLeast"/>
        <w:rPr>
          <w:lang w:eastAsia="uk-UA"/>
        </w:rPr>
        <w:sectPr w:rsidR="008C1C93" w:rsidSect="00FA14B9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14:paraId="16940DDC" w14:textId="77777777" w:rsidR="0051486C" w:rsidRDefault="0051486C" w:rsidP="007D357E">
      <w:pPr>
        <w:shd w:val="clear" w:color="auto" w:fill="FFFFFF"/>
        <w:spacing w:after="150" w:line="240" w:lineRule="auto"/>
        <w:contextualSpacing/>
        <w:jc w:val="center"/>
        <w:rPr>
          <w:rFonts w:ascii="ProbaPro" w:hAnsi="ProbaPro"/>
          <w:b/>
          <w:sz w:val="28"/>
          <w:szCs w:val="28"/>
          <w:shd w:val="clear" w:color="auto" w:fill="FFFFFF"/>
        </w:rPr>
      </w:pPr>
      <w:r w:rsidRPr="007D357E">
        <w:rPr>
          <w:rFonts w:ascii="ProbaPro" w:hAnsi="ProbaPro"/>
          <w:b/>
          <w:sz w:val="28"/>
          <w:szCs w:val="28"/>
          <w:shd w:val="clear" w:color="auto" w:fill="FFFFFF"/>
        </w:rPr>
        <w:lastRenderedPageBreak/>
        <w:t>Пояснювальна записка до фінансового плану</w:t>
      </w:r>
      <w:r w:rsidRPr="007D357E">
        <w:rPr>
          <w:rFonts w:ascii="ProbaPro" w:hAnsi="ProbaPro"/>
          <w:b/>
          <w:sz w:val="28"/>
          <w:szCs w:val="28"/>
          <w:shd w:val="clear" w:color="auto" w:fill="FFFFFF"/>
        </w:rPr>
        <w:br/>
        <w:t>КНП «Бориспільський стоматологічний центр» на 2023 рік</w:t>
      </w:r>
    </w:p>
    <w:p w14:paraId="666C4379" w14:textId="77777777" w:rsidR="007D357E" w:rsidRPr="007D357E" w:rsidRDefault="007D357E" w:rsidP="007D357E">
      <w:pPr>
        <w:shd w:val="clear" w:color="auto" w:fill="FFFFFF"/>
        <w:spacing w:after="150" w:line="240" w:lineRule="auto"/>
        <w:contextualSpacing/>
        <w:jc w:val="center"/>
        <w:rPr>
          <w:rFonts w:ascii="ProbaPro" w:hAnsi="ProbaPro"/>
          <w:b/>
          <w:sz w:val="28"/>
          <w:szCs w:val="28"/>
          <w:shd w:val="clear" w:color="auto" w:fill="FFFFFF"/>
          <w:lang w:val="ru-RU" w:eastAsia="ru-RU"/>
        </w:rPr>
      </w:pPr>
    </w:p>
    <w:p w14:paraId="48E47704" w14:textId="2FCA0E93" w:rsidR="0051486C" w:rsidRPr="0051486C" w:rsidRDefault="0051486C" w:rsidP="007D357E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1486C">
        <w:rPr>
          <w:rFonts w:ascii="Times New Roman" w:hAnsi="Times New Roman"/>
          <w:sz w:val="28"/>
          <w:szCs w:val="28"/>
          <w:shd w:val="clear" w:color="auto" w:fill="FFFFFF"/>
        </w:rPr>
        <w:t>Комунальне некомерційне підприємство «Бориспільський стоматологічний центр» діє з  04.12.2019 на підставі рішення Бориспільської міської ради Київської області від 27.08.2019 №</w:t>
      </w:r>
      <w:r w:rsidR="00B025B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51486C">
        <w:rPr>
          <w:rFonts w:ascii="Times New Roman" w:hAnsi="Times New Roman"/>
          <w:sz w:val="28"/>
          <w:szCs w:val="28"/>
          <w:shd w:val="clear" w:color="auto" w:fill="FFFFFF"/>
        </w:rPr>
        <w:t>4817-62-VІІ «Про створення комунального некомерційного підприємства «Бориспільський стоматологічний центр».</w:t>
      </w:r>
    </w:p>
    <w:p w14:paraId="7FB6BE96" w14:textId="77777777" w:rsidR="0051486C" w:rsidRPr="0051486C" w:rsidRDefault="0051486C" w:rsidP="007D357E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1486C">
        <w:rPr>
          <w:rFonts w:ascii="Times New Roman" w:hAnsi="Times New Roman"/>
          <w:sz w:val="28"/>
          <w:szCs w:val="28"/>
          <w:shd w:val="clear" w:color="auto" w:fill="FFFFFF"/>
        </w:rPr>
        <w:t>Засновником та Власником Підприємства є територіальна громада в особі Бориспільської міської ради. Підприємство належить до сфери Управління соціальної політики та охорони здоров’я Бориспільської міської ради, яке є уповноваженим органом управління.</w:t>
      </w:r>
    </w:p>
    <w:p w14:paraId="20BA78D4" w14:textId="77777777" w:rsidR="0051486C" w:rsidRPr="007D357E" w:rsidRDefault="0051486C" w:rsidP="007D357E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57E">
        <w:rPr>
          <w:rFonts w:ascii="Times New Roman" w:hAnsi="Times New Roman"/>
          <w:sz w:val="28"/>
          <w:szCs w:val="28"/>
          <w:shd w:val="clear" w:color="auto" w:fill="FFFFFF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14:paraId="2CBA2C11" w14:textId="77777777" w:rsidR="0051486C" w:rsidRPr="007D357E" w:rsidRDefault="0051486C" w:rsidP="007D357E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7D357E">
        <w:rPr>
          <w:rFonts w:ascii="Times New Roman" w:hAnsi="Times New Roman"/>
          <w:sz w:val="28"/>
          <w:szCs w:val="28"/>
          <w:shd w:val="clear" w:color="auto" w:fill="FFFFFF"/>
        </w:rPr>
        <w:t xml:space="preserve">Головною метою діяльності КНП «Бориспільський стоматологічний центр» є </w:t>
      </w:r>
      <w:r w:rsidRPr="007D357E">
        <w:rPr>
          <w:rFonts w:ascii="Times New Roman" w:hAnsi="Times New Roman"/>
          <w:sz w:val="28"/>
          <w:szCs w:val="28"/>
        </w:rPr>
        <w:t>надання населенню медичної стоматологічної допомоги та стоматологічних медичних послуг, спрямованих на збереження, поліпшення та відновлення здоров’я населення.</w:t>
      </w:r>
    </w:p>
    <w:p w14:paraId="7D3953DA" w14:textId="77777777" w:rsidR="0051486C" w:rsidRPr="007D357E" w:rsidRDefault="0051486C" w:rsidP="007D35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D357E">
        <w:rPr>
          <w:rFonts w:ascii="Times New Roman" w:hAnsi="Times New Roman"/>
          <w:sz w:val="28"/>
          <w:szCs w:val="28"/>
          <w:shd w:val="clear" w:color="auto" w:fill="FFFFFF"/>
        </w:rPr>
        <w:t>Основними  напрямками діяльності підприємства є:</w:t>
      </w:r>
    </w:p>
    <w:p w14:paraId="1B52BD92" w14:textId="1DAF2F23" w:rsidR="0051486C" w:rsidRPr="007D357E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57E">
        <w:rPr>
          <w:rFonts w:ascii="Times New Roman" w:hAnsi="Times New Roman"/>
          <w:sz w:val="28"/>
          <w:szCs w:val="28"/>
          <w:shd w:val="clear" w:color="auto" w:fill="FFFFFF"/>
        </w:rPr>
        <w:t>надання якісної медичної стоматологічної допомоги та медичних стоматологічних послуг населенню;</w:t>
      </w:r>
    </w:p>
    <w:p w14:paraId="503F48C1" w14:textId="77777777" w:rsidR="0051486C" w:rsidRPr="007D357E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357E">
        <w:rPr>
          <w:rFonts w:ascii="Times New Roman" w:hAnsi="Times New Roman"/>
          <w:sz w:val="28"/>
          <w:szCs w:val="28"/>
          <w:shd w:val="clear" w:color="auto" w:fill="FFFFFF"/>
        </w:rPr>
        <w:t>зубопротезування дорослих та дітей згідно з вимогами законодавства України;</w:t>
      </w:r>
    </w:p>
    <w:p w14:paraId="26D6EF3A" w14:textId="02AB31C0" w:rsidR="0051486C" w:rsidRPr="007D357E" w:rsidRDefault="0051486C" w:rsidP="007D35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7D357E">
        <w:rPr>
          <w:rFonts w:ascii="Times New Roman" w:hAnsi="Times New Roman"/>
          <w:sz w:val="28"/>
          <w:szCs w:val="28"/>
          <w:shd w:val="clear" w:color="auto" w:fill="FFFFFF"/>
        </w:rPr>
        <w:t>забезпечення повного і якісного обстеження, встановлення діагнозу і організація своєчасного лікування, консультативної медичної стоматологічної допомоги та направлення пацієнта для отримання спеціалізованої або високоспеціалізованої медичної допомоги;</w:t>
      </w:r>
    </w:p>
    <w:p w14:paraId="1EA4591E" w14:textId="77777777" w:rsidR="0051486C" w:rsidRPr="007D357E" w:rsidRDefault="0051486C" w:rsidP="007D35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7D357E">
        <w:rPr>
          <w:rFonts w:ascii="Times New Roman" w:hAnsi="Times New Roman"/>
          <w:sz w:val="28"/>
          <w:szCs w:val="28"/>
        </w:rPr>
        <w:t>забезпечення якісного виконання місцевих бюджетних програм щодо пільгового обслуговування окремих категорій пацієнтів;</w:t>
      </w:r>
    </w:p>
    <w:p w14:paraId="21FB8D98" w14:textId="77777777" w:rsidR="0051486C" w:rsidRPr="007D357E" w:rsidRDefault="0051486C" w:rsidP="007D35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7D357E">
        <w:rPr>
          <w:rFonts w:ascii="Times New Roman" w:hAnsi="Times New Roman"/>
          <w:sz w:val="28"/>
          <w:szCs w:val="28"/>
        </w:rPr>
        <w:t>впровадження реклами стоматологічних послуг КНП «БСЦ» на всіх можливих рівнях.</w:t>
      </w:r>
    </w:p>
    <w:p w14:paraId="4A73D4D0" w14:textId="33A68BDC" w:rsidR="0051486C" w:rsidRPr="0051486C" w:rsidRDefault="000E7C00" w:rsidP="007D35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center"/>
        <w:rPr>
          <w:rFonts w:ascii="Times New Roman" w:hAnsi="Times New Roman"/>
          <w:sz w:val="28"/>
          <w:szCs w:val="28"/>
          <w:lang w:eastAsia="ru-RU"/>
        </w:rPr>
      </w:pPr>
      <w:r w:rsidRPr="007D357E">
        <w:rPr>
          <w:rFonts w:ascii="Times New Roman" w:hAnsi="Times New Roman"/>
          <w:sz w:val="28"/>
          <w:szCs w:val="28"/>
          <w:lang w:val="ru-RU"/>
        </w:rPr>
        <w:t>У</w:t>
      </w:r>
      <w:r w:rsidR="0051486C" w:rsidRPr="007D357E">
        <w:rPr>
          <w:rFonts w:ascii="Times New Roman" w:hAnsi="Times New Roman"/>
          <w:sz w:val="28"/>
          <w:szCs w:val="28"/>
        </w:rPr>
        <w:t xml:space="preserve"> штаті стоматологічного центру на 2023 рік передбачено 39 штатних одиниць, з них директо</w:t>
      </w:r>
      <w:r w:rsidR="0051486C" w:rsidRPr="0051486C">
        <w:rPr>
          <w:rFonts w:ascii="Times New Roman" w:hAnsi="Times New Roman"/>
          <w:sz w:val="28"/>
          <w:szCs w:val="28"/>
        </w:rPr>
        <w:t>р, заступник директора</w:t>
      </w:r>
      <w:r w:rsidR="009326FB">
        <w:rPr>
          <w:rFonts w:ascii="Times New Roman" w:hAnsi="Times New Roman"/>
          <w:sz w:val="28"/>
          <w:szCs w:val="28"/>
        </w:rPr>
        <w:t xml:space="preserve"> з адміністративної частини, 16 </w:t>
      </w:r>
      <w:r w:rsidR="0051486C" w:rsidRPr="0051486C">
        <w:rPr>
          <w:rFonts w:ascii="Times New Roman" w:hAnsi="Times New Roman"/>
          <w:sz w:val="28"/>
          <w:szCs w:val="28"/>
        </w:rPr>
        <w:t>лікарів-стоматологів (різног</w:t>
      </w:r>
      <w:r w:rsidR="009326FB">
        <w:rPr>
          <w:rFonts w:ascii="Times New Roman" w:hAnsi="Times New Roman"/>
          <w:sz w:val="28"/>
          <w:szCs w:val="28"/>
        </w:rPr>
        <w:t>о профілю), 3 зубних техніка, 2 </w:t>
      </w:r>
      <w:r w:rsidR="0051486C" w:rsidRPr="0051486C">
        <w:rPr>
          <w:rFonts w:ascii="Times New Roman" w:hAnsi="Times New Roman"/>
          <w:sz w:val="28"/>
          <w:szCs w:val="28"/>
        </w:rPr>
        <w:t>рентгенлаборанти, 10 працівників середнього та мол</w:t>
      </w:r>
      <w:r w:rsidR="009326FB">
        <w:rPr>
          <w:rFonts w:ascii="Times New Roman" w:hAnsi="Times New Roman"/>
          <w:sz w:val="28"/>
          <w:szCs w:val="28"/>
        </w:rPr>
        <w:t>одшого медичного персоналу та 6 </w:t>
      </w:r>
      <w:r w:rsidR="0051486C" w:rsidRPr="0051486C">
        <w:rPr>
          <w:rFonts w:ascii="Times New Roman" w:hAnsi="Times New Roman"/>
          <w:sz w:val="28"/>
          <w:szCs w:val="28"/>
        </w:rPr>
        <w:t>працівників адмінперсоналу.</w:t>
      </w:r>
    </w:p>
    <w:p w14:paraId="58B80C2C" w14:textId="77777777" w:rsidR="0051486C" w:rsidRPr="0051486C" w:rsidRDefault="0051486C" w:rsidP="007D357E">
      <w:pPr>
        <w:shd w:val="clear" w:color="auto" w:fill="FFFFFF"/>
        <w:spacing w:after="15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51486C">
        <w:rPr>
          <w:rFonts w:ascii="Times New Roman" w:hAnsi="Times New Roman"/>
          <w:b/>
          <w:sz w:val="28"/>
          <w:szCs w:val="28"/>
        </w:rPr>
        <w:t xml:space="preserve">І. Формування  фінансових результатів </w:t>
      </w:r>
    </w:p>
    <w:p w14:paraId="27B7E14E" w14:textId="77777777" w:rsidR="0051486C" w:rsidRPr="0051486C" w:rsidRDefault="0051486C" w:rsidP="007D357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6C">
        <w:rPr>
          <w:rFonts w:ascii="Times New Roman" w:hAnsi="Times New Roman"/>
          <w:sz w:val="28"/>
          <w:szCs w:val="28"/>
        </w:rPr>
        <w:t>Планова сума доходу на 2023 рік сформована з урахуванням очікуваних  обсягів надходжень від надання платних стоматологічних послуг населенню міста Бориспіль, доходу від отриманого цільового фінансування з місцевого бюджету, а саме:</w:t>
      </w:r>
    </w:p>
    <w:p w14:paraId="544B47B3" w14:textId="4AB5206A" w:rsidR="0051486C" w:rsidRPr="0051486C" w:rsidRDefault="0051486C" w:rsidP="007D357E">
      <w:pPr>
        <w:pStyle w:val="ae"/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b/>
          <w:sz w:val="28"/>
          <w:szCs w:val="28"/>
          <w:lang w:val="uk-UA"/>
        </w:rPr>
        <w:lastRenderedPageBreak/>
        <w:t>Код рядка  «1000»</w:t>
      </w:r>
      <w:r w:rsidRPr="0051486C">
        <w:rPr>
          <w:sz w:val="28"/>
          <w:szCs w:val="28"/>
          <w:lang w:val="uk-UA"/>
        </w:rPr>
        <w:t xml:space="preserve"> Чистий дохід від реалізації продукції (товарів, робіт, послуг), який формується на підставі  тарифів, затвердж</w:t>
      </w:r>
      <w:r w:rsidR="009326FB">
        <w:rPr>
          <w:sz w:val="28"/>
          <w:szCs w:val="28"/>
          <w:lang w:val="uk-UA"/>
        </w:rPr>
        <w:t>ених наказами №20 від 27.05.22</w:t>
      </w:r>
      <w:r w:rsidRPr="0051486C">
        <w:rPr>
          <w:sz w:val="28"/>
          <w:szCs w:val="28"/>
          <w:lang w:val="uk-UA"/>
        </w:rPr>
        <w:t xml:space="preserve">; №21 від </w:t>
      </w:r>
      <w:r w:rsidR="009326FB">
        <w:rPr>
          <w:sz w:val="28"/>
          <w:szCs w:val="28"/>
          <w:lang w:val="uk-UA"/>
        </w:rPr>
        <w:t>20.06.22; №22 від 28.06.22</w:t>
      </w:r>
      <w:r w:rsidRPr="0051486C">
        <w:rPr>
          <w:sz w:val="28"/>
          <w:szCs w:val="28"/>
          <w:lang w:val="uk-UA"/>
        </w:rPr>
        <w:t xml:space="preserve"> «Про введення в дію тарифів на платні стоматологічні послуги та послуги зубопротезування в КНП «БСЦ». – </w:t>
      </w:r>
      <w:r w:rsidRPr="0051486C">
        <w:rPr>
          <w:b/>
          <w:sz w:val="28"/>
          <w:szCs w:val="28"/>
          <w:lang w:val="uk-UA"/>
        </w:rPr>
        <w:t>7102,0 тис. грн</w:t>
      </w:r>
      <w:r w:rsidRPr="0051486C">
        <w:rPr>
          <w:sz w:val="28"/>
          <w:szCs w:val="28"/>
          <w:lang w:val="uk-UA"/>
        </w:rPr>
        <w:t>, у тому числі:</w:t>
      </w:r>
    </w:p>
    <w:p w14:paraId="670A7A1D" w14:textId="5C8DC0C2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надходження від надання стоматологічних послуг - 6152,0 тис. грн (якщо порівняти дані показники  2023 року з фактом</w:t>
      </w:r>
      <w:r w:rsidR="000E008A">
        <w:rPr>
          <w:sz w:val="28"/>
          <w:szCs w:val="28"/>
          <w:lang w:val="uk-UA"/>
        </w:rPr>
        <w:t xml:space="preserve"> 2022 року, то бачимо приріст 35</w:t>
      </w:r>
      <w:r w:rsidRPr="0051486C">
        <w:rPr>
          <w:sz w:val="28"/>
          <w:szCs w:val="28"/>
          <w:lang w:val="uk-UA"/>
        </w:rPr>
        <w:t>%, у зв’язку з тим, що у 2022 році підприємство не функціон</w:t>
      </w:r>
      <w:r w:rsidR="009326FB">
        <w:rPr>
          <w:sz w:val="28"/>
          <w:szCs w:val="28"/>
          <w:lang w:val="uk-UA"/>
        </w:rPr>
        <w:t>увало з 24.02.22 до 07.04.22</w:t>
      </w:r>
      <w:r w:rsidRPr="0051486C">
        <w:rPr>
          <w:sz w:val="28"/>
          <w:szCs w:val="28"/>
          <w:lang w:val="uk-UA"/>
        </w:rPr>
        <w:t>, у 2023 році планується збільшення кількості пацієнтів за рахунок покращення якості надання медичних стоматологічних послуг.</w:t>
      </w:r>
    </w:p>
    <w:p w14:paraId="17FB8D71" w14:textId="77777777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оплата за надання медичних послуг військовослужбовцям - 800,0 тис. грн;</w:t>
      </w:r>
    </w:p>
    <w:p w14:paraId="286DF8E6" w14:textId="77777777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оплата за надання медичних послуг членам сімей загиблих воїнів – 150,0 тис. грн.</w:t>
      </w:r>
    </w:p>
    <w:p w14:paraId="1DF26905" w14:textId="3B142469" w:rsidR="0051486C" w:rsidRPr="0051486C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6C">
        <w:rPr>
          <w:rFonts w:ascii="Times New Roman" w:hAnsi="Times New Roman"/>
          <w:b/>
          <w:sz w:val="28"/>
          <w:szCs w:val="28"/>
        </w:rPr>
        <w:t xml:space="preserve">Код рядка  «1010» </w:t>
      </w:r>
      <w:r w:rsidRPr="0051486C">
        <w:rPr>
          <w:rFonts w:ascii="Times New Roman" w:hAnsi="Times New Roman"/>
          <w:sz w:val="28"/>
          <w:szCs w:val="28"/>
        </w:rPr>
        <w:t xml:space="preserve">Собівартість реалізованої продукції  (товарів, робіт, послуг) в сумі </w:t>
      </w:r>
      <w:r w:rsidRPr="0051486C">
        <w:rPr>
          <w:rFonts w:ascii="Times New Roman" w:hAnsi="Times New Roman"/>
          <w:b/>
          <w:sz w:val="28"/>
          <w:szCs w:val="28"/>
        </w:rPr>
        <w:t xml:space="preserve">5487,8 тис. грн. </w:t>
      </w:r>
      <w:r w:rsidRPr="0051486C">
        <w:rPr>
          <w:rFonts w:ascii="Times New Roman" w:hAnsi="Times New Roman"/>
          <w:sz w:val="28"/>
          <w:szCs w:val="28"/>
        </w:rPr>
        <w:t>Основну частину загальних витрат підприємства складає собівартість – 72,9%. Даний показник збільшився в порівняні з фактичними витра</w:t>
      </w:r>
      <w:r w:rsidR="000E008A">
        <w:rPr>
          <w:rFonts w:ascii="Times New Roman" w:hAnsi="Times New Roman"/>
          <w:sz w:val="28"/>
          <w:szCs w:val="28"/>
        </w:rPr>
        <w:t>тами 2022 року (4800,3</w:t>
      </w:r>
      <w:r w:rsidR="00CC257D">
        <w:rPr>
          <w:rFonts w:ascii="Times New Roman" w:hAnsi="Times New Roman"/>
          <w:sz w:val="28"/>
          <w:szCs w:val="28"/>
        </w:rPr>
        <w:t xml:space="preserve"> тис. грн</w:t>
      </w:r>
      <w:r w:rsidRPr="0051486C">
        <w:rPr>
          <w:rFonts w:ascii="Times New Roman" w:hAnsi="Times New Roman"/>
          <w:sz w:val="28"/>
          <w:szCs w:val="28"/>
        </w:rPr>
        <w:t>) за рахунок збільшення цін на матеріали, підвищення заробітної плати працівникам. Витрати на оплату працю мають найбільшу питому вагу в структурі 74,6%.</w:t>
      </w:r>
    </w:p>
    <w:p w14:paraId="77B3BA02" w14:textId="60E64DB6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>код рядка «1011»</w:t>
      </w:r>
      <w:r w:rsidRPr="0051486C">
        <w:rPr>
          <w:sz w:val="28"/>
          <w:szCs w:val="28"/>
          <w:lang w:val="uk-UA"/>
        </w:rPr>
        <w:t xml:space="preserve"> витрати на сировину та ос</w:t>
      </w:r>
      <w:r w:rsidR="009326FB">
        <w:rPr>
          <w:sz w:val="28"/>
          <w:szCs w:val="28"/>
          <w:lang w:val="uk-UA"/>
        </w:rPr>
        <w:t>новні матеріали – 350,0 тис грн</w:t>
      </w:r>
      <w:r w:rsidRPr="0051486C">
        <w:rPr>
          <w:sz w:val="28"/>
          <w:szCs w:val="28"/>
          <w:lang w:val="uk-UA"/>
        </w:rPr>
        <w:t xml:space="preserve"> (медичні вироби, стоматологічні матеріали, лікарські засоби, вироби медичного призначення</w:t>
      </w:r>
      <w:r w:rsidR="000E008A">
        <w:rPr>
          <w:sz w:val="28"/>
          <w:szCs w:val="28"/>
          <w:lang w:val="uk-UA"/>
        </w:rPr>
        <w:t>, деззасоби, тощо).</w:t>
      </w:r>
    </w:p>
    <w:p w14:paraId="44F3CCB9" w14:textId="7378ECE9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>код рядка «1012»</w:t>
      </w:r>
      <w:r w:rsidRPr="0051486C">
        <w:rPr>
          <w:sz w:val="28"/>
          <w:szCs w:val="28"/>
          <w:lang w:val="uk-UA"/>
        </w:rPr>
        <w:t xml:space="preserve"> витрати на паливо (те</w:t>
      </w:r>
      <w:r w:rsidR="00CC257D">
        <w:rPr>
          <w:sz w:val="28"/>
          <w:szCs w:val="28"/>
          <w:lang w:val="uk-UA"/>
        </w:rPr>
        <w:t>плова енергія) – 164,0 тис. грн</w:t>
      </w:r>
      <w:r w:rsidRPr="0051486C">
        <w:rPr>
          <w:sz w:val="28"/>
          <w:szCs w:val="28"/>
          <w:lang w:val="uk-UA"/>
        </w:rPr>
        <w:t>;</w:t>
      </w:r>
    </w:p>
    <w:p w14:paraId="5801A18F" w14:textId="313036FA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>код рядка «1013»</w:t>
      </w:r>
      <w:r w:rsidRPr="0051486C">
        <w:rPr>
          <w:sz w:val="28"/>
          <w:szCs w:val="28"/>
          <w:lang w:val="uk-UA"/>
        </w:rPr>
        <w:t xml:space="preserve"> витрати на </w:t>
      </w:r>
      <w:r w:rsidR="00CC257D">
        <w:rPr>
          <w:sz w:val="28"/>
          <w:szCs w:val="28"/>
          <w:lang w:val="uk-UA"/>
        </w:rPr>
        <w:t>електроенергію – 246,1 тис. грн</w:t>
      </w:r>
      <w:r w:rsidRPr="0051486C">
        <w:rPr>
          <w:sz w:val="28"/>
          <w:szCs w:val="28"/>
          <w:lang w:val="uk-UA"/>
        </w:rPr>
        <w:t xml:space="preserve"> (витрати збільшенні в порівнянні з фактом 2022 року, тому що у 2022 році стоматологічний центр працював не на всю потужність у період воєнного стану.)</w:t>
      </w:r>
    </w:p>
    <w:p w14:paraId="519FC84F" w14:textId="4A63C324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>код рядка «1014»</w:t>
      </w:r>
      <w:r w:rsidRPr="0051486C">
        <w:rPr>
          <w:sz w:val="28"/>
          <w:szCs w:val="28"/>
          <w:lang w:val="uk-UA"/>
        </w:rPr>
        <w:t xml:space="preserve"> витрати на</w:t>
      </w:r>
      <w:r w:rsidR="00CC257D">
        <w:rPr>
          <w:sz w:val="28"/>
          <w:szCs w:val="28"/>
          <w:lang w:val="uk-UA"/>
        </w:rPr>
        <w:t xml:space="preserve"> оплату праці – 3357,1 тис. грн</w:t>
      </w:r>
      <w:r w:rsidRPr="0051486C">
        <w:rPr>
          <w:sz w:val="28"/>
          <w:szCs w:val="28"/>
          <w:lang w:val="uk-UA"/>
        </w:rPr>
        <w:t>;</w:t>
      </w:r>
    </w:p>
    <w:p w14:paraId="79D464F9" w14:textId="3A02BA8B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 xml:space="preserve"> </w:t>
      </w:r>
      <w:r w:rsidRPr="0051486C">
        <w:rPr>
          <w:i/>
          <w:sz w:val="28"/>
          <w:szCs w:val="28"/>
          <w:lang w:val="uk-UA"/>
        </w:rPr>
        <w:t>код рядка «1015»</w:t>
      </w:r>
      <w:r w:rsidRPr="0051486C">
        <w:rPr>
          <w:sz w:val="28"/>
          <w:szCs w:val="28"/>
          <w:lang w:val="uk-UA"/>
        </w:rPr>
        <w:t xml:space="preserve"> відрахування на соціальні випла</w:t>
      </w:r>
      <w:r w:rsidR="00CC257D">
        <w:rPr>
          <w:sz w:val="28"/>
          <w:szCs w:val="28"/>
          <w:lang w:val="uk-UA"/>
        </w:rPr>
        <w:t>ти  (22% ЄСВ)  - 738,6 тис. грн</w:t>
      </w:r>
      <w:r w:rsidRPr="0051486C">
        <w:rPr>
          <w:sz w:val="28"/>
          <w:szCs w:val="28"/>
          <w:lang w:val="uk-UA"/>
        </w:rPr>
        <w:t xml:space="preserve">; </w:t>
      </w:r>
    </w:p>
    <w:p w14:paraId="6432A256" w14:textId="45CB179B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>код рядка «1017»</w:t>
      </w:r>
      <w:r w:rsidRPr="0051486C">
        <w:rPr>
          <w:sz w:val="28"/>
          <w:szCs w:val="28"/>
          <w:lang w:val="uk-UA"/>
        </w:rPr>
        <w:t xml:space="preserve"> амортизація основних засобів і нематеріал</w:t>
      </w:r>
      <w:r w:rsidR="00CC257D">
        <w:rPr>
          <w:sz w:val="28"/>
          <w:szCs w:val="28"/>
          <w:lang w:val="uk-UA"/>
        </w:rPr>
        <w:t>ьних активів – 320,0 тис. грн</w:t>
      </w:r>
      <w:r w:rsidRPr="0051486C">
        <w:rPr>
          <w:sz w:val="28"/>
          <w:szCs w:val="28"/>
          <w:lang w:val="uk-UA"/>
        </w:rPr>
        <w:t>;</w:t>
      </w:r>
    </w:p>
    <w:p w14:paraId="058A9D14" w14:textId="674C6B46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>код рядка «1019»</w:t>
      </w:r>
      <w:r w:rsidRPr="0051486C">
        <w:rPr>
          <w:sz w:val="28"/>
          <w:szCs w:val="28"/>
          <w:lang w:val="uk-UA"/>
        </w:rPr>
        <w:t xml:space="preserve"> інші витрати </w:t>
      </w:r>
      <w:r w:rsidRPr="0051486C">
        <w:rPr>
          <w:b/>
          <w:sz w:val="28"/>
          <w:szCs w:val="28"/>
          <w:lang w:val="uk-UA"/>
        </w:rPr>
        <w:t>132,0 тис. грн</w:t>
      </w:r>
      <w:r w:rsidRPr="0051486C">
        <w:rPr>
          <w:sz w:val="28"/>
          <w:szCs w:val="28"/>
          <w:lang w:val="uk-UA"/>
        </w:rPr>
        <w:t>, в тому числі:</w:t>
      </w:r>
    </w:p>
    <w:p w14:paraId="31B8C7F5" w14:textId="674CE903" w:rsidR="0051486C" w:rsidRPr="0051486C" w:rsidRDefault="0051486C" w:rsidP="007D357E">
      <w:pPr>
        <w:pStyle w:val="ae"/>
        <w:shd w:val="clear" w:color="auto" w:fill="FFFFFF"/>
        <w:ind w:left="36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 xml:space="preserve"> ком</w:t>
      </w:r>
      <w:r w:rsidR="00CC257D">
        <w:rPr>
          <w:sz w:val="28"/>
          <w:szCs w:val="28"/>
          <w:lang w:val="uk-UA"/>
        </w:rPr>
        <w:t>унальні послуги – 53,6 тис. грн</w:t>
      </w:r>
      <w:r w:rsidRPr="0051486C">
        <w:rPr>
          <w:sz w:val="28"/>
          <w:szCs w:val="28"/>
          <w:lang w:val="uk-UA"/>
        </w:rPr>
        <w:t xml:space="preserve"> (водопостачання та водовідведення – 12,0 тис. грн., упра</w:t>
      </w:r>
      <w:r w:rsidR="00CC257D">
        <w:rPr>
          <w:sz w:val="28"/>
          <w:szCs w:val="28"/>
          <w:lang w:val="uk-UA"/>
        </w:rPr>
        <w:t>вління будинком – 39,2 тис. грн</w:t>
      </w:r>
      <w:r w:rsidRPr="0051486C">
        <w:rPr>
          <w:sz w:val="28"/>
          <w:szCs w:val="28"/>
          <w:lang w:val="uk-UA"/>
        </w:rPr>
        <w:t>, вивіз сміття – 2,4 тис. грн)</w:t>
      </w:r>
    </w:p>
    <w:p w14:paraId="18DBC49E" w14:textId="3257B080" w:rsidR="0051486C" w:rsidRPr="0051486C" w:rsidRDefault="0051486C" w:rsidP="007D357E">
      <w:pPr>
        <w:pStyle w:val="ae"/>
        <w:shd w:val="clear" w:color="auto" w:fill="FFFFFF"/>
        <w:ind w:left="36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охоронні послуги (пожежна та охорона</w:t>
      </w:r>
      <w:r w:rsidR="00CC257D">
        <w:rPr>
          <w:sz w:val="28"/>
          <w:szCs w:val="28"/>
          <w:lang w:val="uk-UA"/>
        </w:rPr>
        <w:t xml:space="preserve"> сигналізації) -  29,7 тис. грн</w:t>
      </w:r>
      <w:r w:rsidRPr="0051486C">
        <w:rPr>
          <w:sz w:val="28"/>
          <w:szCs w:val="28"/>
          <w:lang w:val="uk-UA"/>
        </w:rPr>
        <w:t>;</w:t>
      </w:r>
    </w:p>
    <w:p w14:paraId="4212A73B" w14:textId="0CD12397" w:rsidR="0051486C" w:rsidRPr="0051486C" w:rsidRDefault="0051486C" w:rsidP="007D357E">
      <w:pPr>
        <w:pStyle w:val="ae"/>
        <w:shd w:val="clear" w:color="auto" w:fill="FFFFFF"/>
        <w:ind w:left="36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господарчі та канце</w:t>
      </w:r>
      <w:r w:rsidR="00CC257D">
        <w:rPr>
          <w:sz w:val="28"/>
          <w:szCs w:val="28"/>
          <w:lang w:val="uk-UA"/>
        </w:rPr>
        <w:t>лярські товари -  20,8 тис. грн</w:t>
      </w:r>
      <w:r w:rsidRPr="0051486C">
        <w:rPr>
          <w:sz w:val="28"/>
          <w:szCs w:val="28"/>
          <w:lang w:val="uk-UA"/>
        </w:rPr>
        <w:t>;</w:t>
      </w:r>
    </w:p>
    <w:p w14:paraId="60A6675C" w14:textId="5E879DD2" w:rsidR="0051486C" w:rsidRPr="0051486C" w:rsidRDefault="0051486C" w:rsidP="007D357E">
      <w:pPr>
        <w:pStyle w:val="ae"/>
        <w:shd w:val="clear" w:color="auto" w:fill="FFFFFF"/>
        <w:ind w:left="36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послуги зв’яз</w:t>
      </w:r>
      <w:r w:rsidR="00CC257D">
        <w:rPr>
          <w:sz w:val="28"/>
          <w:szCs w:val="28"/>
          <w:lang w:val="uk-UA"/>
        </w:rPr>
        <w:t>ку та інтернету – 15,9 тис. грн</w:t>
      </w:r>
      <w:r w:rsidRPr="0051486C">
        <w:rPr>
          <w:sz w:val="28"/>
          <w:szCs w:val="28"/>
          <w:lang w:val="uk-UA"/>
        </w:rPr>
        <w:t>;</w:t>
      </w:r>
    </w:p>
    <w:p w14:paraId="6AD827F6" w14:textId="77777777" w:rsidR="0051486C" w:rsidRPr="0051486C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6C">
        <w:rPr>
          <w:rFonts w:ascii="Times New Roman" w:hAnsi="Times New Roman"/>
          <w:sz w:val="28"/>
          <w:szCs w:val="28"/>
        </w:rPr>
        <w:t xml:space="preserve"> послуги з  обслуговування комп’ютерної та копіювальної техніки, РРО – 12,0 тис. грн.</w:t>
      </w:r>
    </w:p>
    <w:p w14:paraId="0181E5A8" w14:textId="14A19C70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lastRenderedPageBreak/>
        <w:t>код рядка «1019/1»</w:t>
      </w:r>
      <w:r w:rsidRPr="0051486C">
        <w:rPr>
          <w:sz w:val="28"/>
          <w:szCs w:val="28"/>
          <w:lang w:val="uk-UA"/>
        </w:rPr>
        <w:t xml:space="preserve">  надання безоплатної стоматологічної допомоги пільговим категоріям населення (затвердженої наказом №6-СК від </w:t>
      </w:r>
      <w:r w:rsidR="009326FB">
        <w:rPr>
          <w:sz w:val="28"/>
          <w:szCs w:val="28"/>
          <w:lang w:val="uk-UA"/>
        </w:rPr>
        <w:t>08.03.2023</w:t>
      </w:r>
      <w:r w:rsidRPr="0051486C">
        <w:rPr>
          <w:sz w:val="28"/>
          <w:szCs w:val="28"/>
          <w:lang w:val="uk-UA"/>
        </w:rPr>
        <w:t xml:space="preserve"> «Про надання безоплатної стоматологічної допомоги пільговим категоріям населення Бориспільської міської територіальної громади в КНП «БСЦ» на 2023 рік» -  </w:t>
      </w:r>
      <w:r w:rsidRPr="0051486C">
        <w:rPr>
          <w:b/>
          <w:sz w:val="28"/>
          <w:szCs w:val="28"/>
          <w:lang w:val="uk-UA"/>
        </w:rPr>
        <w:t>180,0 тис. грн</w:t>
      </w:r>
      <w:r w:rsidR="009326FB">
        <w:rPr>
          <w:sz w:val="28"/>
          <w:szCs w:val="28"/>
          <w:lang w:val="uk-UA"/>
        </w:rPr>
        <w:t>.</w:t>
      </w:r>
    </w:p>
    <w:p w14:paraId="6F54170D" w14:textId="55F9C91C" w:rsidR="0051486C" w:rsidRPr="0051486C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6C">
        <w:rPr>
          <w:rFonts w:ascii="Times New Roman" w:hAnsi="Times New Roman"/>
          <w:b/>
          <w:sz w:val="28"/>
          <w:szCs w:val="28"/>
        </w:rPr>
        <w:t xml:space="preserve">Код рядка  «1030» </w:t>
      </w:r>
      <w:r w:rsidRPr="0051486C">
        <w:rPr>
          <w:rFonts w:ascii="Times New Roman" w:hAnsi="Times New Roman"/>
          <w:sz w:val="28"/>
          <w:szCs w:val="28"/>
        </w:rPr>
        <w:t xml:space="preserve">адміністративні витрати в сумі </w:t>
      </w:r>
      <w:r w:rsidRPr="0051486C">
        <w:rPr>
          <w:rFonts w:ascii="Times New Roman" w:hAnsi="Times New Roman"/>
          <w:b/>
          <w:sz w:val="28"/>
          <w:szCs w:val="28"/>
        </w:rPr>
        <w:t>2036,0 тис. грн</w:t>
      </w:r>
      <w:r w:rsidRPr="0051486C">
        <w:rPr>
          <w:rFonts w:ascii="Times New Roman" w:hAnsi="Times New Roman"/>
          <w:sz w:val="28"/>
          <w:szCs w:val="28"/>
        </w:rPr>
        <w:t xml:space="preserve">, що становить </w:t>
      </w:r>
      <w:r w:rsidR="000E008A">
        <w:rPr>
          <w:rFonts w:ascii="Times New Roman" w:hAnsi="Times New Roman"/>
          <w:sz w:val="28"/>
          <w:szCs w:val="28"/>
        </w:rPr>
        <w:t xml:space="preserve">27,1% загальної суми витрат. </w:t>
      </w:r>
    </w:p>
    <w:p w14:paraId="08053055" w14:textId="2112584B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>код рядка «1037»</w:t>
      </w:r>
      <w:r w:rsidRPr="0051486C">
        <w:rPr>
          <w:sz w:val="28"/>
          <w:szCs w:val="28"/>
          <w:lang w:val="uk-UA"/>
        </w:rPr>
        <w:t xml:space="preserve"> витрати на аудиторські послуги – 45,0 тис. г</w:t>
      </w:r>
      <w:r w:rsidR="00CC257D">
        <w:rPr>
          <w:sz w:val="28"/>
          <w:szCs w:val="28"/>
          <w:lang w:val="uk-UA"/>
        </w:rPr>
        <w:t>рн</w:t>
      </w:r>
      <w:r w:rsidRPr="0051486C">
        <w:rPr>
          <w:sz w:val="28"/>
          <w:szCs w:val="28"/>
          <w:lang w:val="uk-UA"/>
        </w:rPr>
        <w:t>;</w:t>
      </w:r>
    </w:p>
    <w:p w14:paraId="4A1BED64" w14:textId="7ED9F006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>код рядка «1037»</w:t>
      </w:r>
      <w:r w:rsidRPr="0051486C">
        <w:rPr>
          <w:sz w:val="28"/>
          <w:szCs w:val="28"/>
          <w:lang w:val="uk-UA"/>
        </w:rPr>
        <w:t xml:space="preserve"> витрати на зв’язок (послуги зв’яз</w:t>
      </w:r>
      <w:r w:rsidR="00CC257D">
        <w:rPr>
          <w:sz w:val="28"/>
          <w:szCs w:val="28"/>
          <w:lang w:val="uk-UA"/>
        </w:rPr>
        <w:t>ку та інтернету) – 5,3 тис. грн</w:t>
      </w:r>
      <w:r w:rsidRPr="0051486C">
        <w:rPr>
          <w:sz w:val="28"/>
          <w:szCs w:val="28"/>
          <w:lang w:val="uk-UA"/>
        </w:rPr>
        <w:t>;</w:t>
      </w:r>
    </w:p>
    <w:p w14:paraId="2C6EFE3B" w14:textId="1419EBCB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>код рядка «1038»</w:t>
      </w:r>
      <w:r w:rsidRPr="0051486C">
        <w:rPr>
          <w:sz w:val="28"/>
          <w:szCs w:val="28"/>
          <w:lang w:val="uk-UA"/>
        </w:rPr>
        <w:t xml:space="preserve"> витрати на оплату праці – 1391,8 тис. грн</w:t>
      </w:r>
      <w:r w:rsidR="00CC257D">
        <w:rPr>
          <w:sz w:val="28"/>
          <w:szCs w:val="28"/>
          <w:lang w:val="uk-UA"/>
        </w:rPr>
        <w:t>;</w:t>
      </w:r>
    </w:p>
    <w:p w14:paraId="391BDC4D" w14:textId="48894181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>код рядка «1039»</w:t>
      </w:r>
      <w:r w:rsidRPr="0051486C">
        <w:rPr>
          <w:sz w:val="28"/>
          <w:szCs w:val="28"/>
          <w:lang w:val="uk-UA"/>
        </w:rPr>
        <w:t xml:space="preserve"> відрахування на соціальні ви</w:t>
      </w:r>
      <w:r w:rsidR="00CC257D">
        <w:rPr>
          <w:sz w:val="28"/>
          <w:szCs w:val="28"/>
          <w:lang w:val="uk-UA"/>
        </w:rPr>
        <w:t>плати  (22% ЄСВ)</w:t>
      </w:r>
      <w:r w:rsidR="000E7C00">
        <w:rPr>
          <w:sz w:val="28"/>
          <w:szCs w:val="28"/>
          <w:lang w:val="uk-UA"/>
        </w:rPr>
        <w:t xml:space="preserve"> </w:t>
      </w:r>
      <w:r w:rsidR="00CC257D">
        <w:rPr>
          <w:sz w:val="28"/>
          <w:szCs w:val="28"/>
          <w:lang w:val="uk-UA"/>
        </w:rPr>
        <w:t>-</w:t>
      </w:r>
      <w:r w:rsidR="000E7C00">
        <w:rPr>
          <w:sz w:val="28"/>
          <w:szCs w:val="28"/>
          <w:lang w:val="uk-UA"/>
        </w:rPr>
        <w:t xml:space="preserve"> </w:t>
      </w:r>
      <w:r w:rsidR="00CC257D">
        <w:rPr>
          <w:sz w:val="28"/>
          <w:szCs w:val="28"/>
          <w:lang w:val="uk-UA"/>
        </w:rPr>
        <w:t>306,2 тис. грн</w:t>
      </w:r>
      <w:r w:rsidRPr="0051486C">
        <w:rPr>
          <w:sz w:val="28"/>
          <w:szCs w:val="28"/>
          <w:lang w:val="uk-UA"/>
        </w:rPr>
        <w:t xml:space="preserve">; </w:t>
      </w:r>
    </w:p>
    <w:p w14:paraId="7CDF38A8" w14:textId="1CA8A034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>код рядка «1040»</w:t>
      </w:r>
      <w:r w:rsidRPr="0051486C">
        <w:rPr>
          <w:sz w:val="28"/>
          <w:szCs w:val="28"/>
          <w:lang w:val="uk-UA"/>
        </w:rPr>
        <w:t xml:space="preserve"> амортизація основних засобів і нематеріальних активів загальногосподарськ</w:t>
      </w:r>
      <w:r w:rsidR="00CC257D">
        <w:rPr>
          <w:sz w:val="28"/>
          <w:szCs w:val="28"/>
          <w:lang w:val="uk-UA"/>
        </w:rPr>
        <w:t>ого призначення – 80,0 тис. грн</w:t>
      </w:r>
      <w:r w:rsidRPr="0051486C">
        <w:rPr>
          <w:sz w:val="28"/>
          <w:szCs w:val="28"/>
          <w:lang w:val="uk-UA"/>
        </w:rPr>
        <w:t>;</w:t>
      </w:r>
    </w:p>
    <w:p w14:paraId="1A8D7833" w14:textId="2A9736F1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>код рядка «1051»</w:t>
      </w:r>
      <w:r w:rsidRPr="0051486C">
        <w:rPr>
          <w:sz w:val="28"/>
          <w:szCs w:val="28"/>
          <w:lang w:val="uk-UA"/>
        </w:rPr>
        <w:t xml:space="preserve"> інші витрати </w:t>
      </w:r>
      <w:r w:rsidRPr="0051486C">
        <w:rPr>
          <w:b/>
          <w:sz w:val="28"/>
          <w:szCs w:val="28"/>
          <w:lang w:val="uk-UA"/>
        </w:rPr>
        <w:t>71,0 тис. грн</w:t>
      </w:r>
      <w:r w:rsidRPr="0051486C">
        <w:rPr>
          <w:sz w:val="28"/>
          <w:szCs w:val="28"/>
          <w:lang w:val="uk-UA"/>
        </w:rPr>
        <w:t>, в тому числі:</w:t>
      </w:r>
    </w:p>
    <w:p w14:paraId="4048F70C" w14:textId="75B0CD5F" w:rsidR="0051486C" w:rsidRPr="0051486C" w:rsidRDefault="0051486C" w:rsidP="007D357E">
      <w:pPr>
        <w:pStyle w:val="ae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 xml:space="preserve"> ком</w:t>
      </w:r>
      <w:r w:rsidR="00CC257D">
        <w:rPr>
          <w:sz w:val="28"/>
          <w:szCs w:val="28"/>
          <w:lang w:val="uk-UA"/>
        </w:rPr>
        <w:t>унальні послуги – 17,8 тис. грн</w:t>
      </w:r>
      <w:r w:rsidRPr="0051486C">
        <w:rPr>
          <w:sz w:val="28"/>
          <w:szCs w:val="28"/>
          <w:lang w:val="uk-UA"/>
        </w:rPr>
        <w:t xml:space="preserve"> (водопоста</w:t>
      </w:r>
      <w:r w:rsidR="00CC257D">
        <w:rPr>
          <w:sz w:val="28"/>
          <w:szCs w:val="28"/>
          <w:lang w:val="uk-UA"/>
        </w:rPr>
        <w:t>чання та водовідведення – 4,0</w:t>
      </w:r>
      <w:r w:rsidR="009326FB">
        <w:rPr>
          <w:sz w:val="28"/>
          <w:szCs w:val="28"/>
          <w:lang w:val="uk-UA"/>
        </w:rPr>
        <w:t xml:space="preserve"> тис. грн</w:t>
      </w:r>
      <w:r w:rsidRPr="0051486C">
        <w:rPr>
          <w:sz w:val="28"/>
          <w:szCs w:val="28"/>
          <w:lang w:val="uk-UA"/>
        </w:rPr>
        <w:t>, управління будинком – 13,0 тис. грн., вивіз сміття – 0,8)</w:t>
      </w:r>
    </w:p>
    <w:p w14:paraId="4A3A5BE1" w14:textId="608CF14E" w:rsidR="0051486C" w:rsidRPr="0051486C" w:rsidRDefault="0051486C" w:rsidP="007D357E">
      <w:pPr>
        <w:pStyle w:val="ae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охоронні послуги (пожежна та охорон</w:t>
      </w:r>
      <w:r w:rsidR="00CC257D">
        <w:rPr>
          <w:sz w:val="28"/>
          <w:szCs w:val="28"/>
          <w:lang w:val="uk-UA"/>
        </w:rPr>
        <w:t>а сигналізації) -  9,9 тис. грн</w:t>
      </w:r>
      <w:r w:rsidRPr="0051486C">
        <w:rPr>
          <w:sz w:val="28"/>
          <w:szCs w:val="28"/>
          <w:lang w:val="uk-UA"/>
        </w:rPr>
        <w:t>;</w:t>
      </w:r>
    </w:p>
    <w:p w14:paraId="3BE39C62" w14:textId="47B5F57A" w:rsidR="0051486C" w:rsidRPr="0051486C" w:rsidRDefault="0051486C" w:rsidP="007D357E">
      <w:pPr>
        <w:pStyle w:val="ae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господарчі та канцелярські товари -  1</w:t>
      </w:r>
      <w:r w:rsidR="00CC257D">
        <w:rPr>
          <w:sz w:val="28"/>
          <w:szCs w:val="28"/>
          <w:lang w:val="uk-UA"/>
        </w:rPr>
        <w:t>0,0 тис. грн</w:t>
      </w:r>
      <w:r w:rsidRPr="0051486C">
        <w:rPr>
          <w:sz w:val="28"/>
          <w:szCs w:val="28"/>
          <w:lang w:val="uk-UA"/>
        </w:rPr>
        <w:t>;</w:t>
      </w:r>
    </w:p>
    <w:p w14:paraId="25F326AE" w14:textId="5FCABE54" w:rsidR="0051486C" w:rsidRPr="0051486C" w:rsidRDefault="0051486C" w:rsidP="007D357E">
      <w:pPr>
        <w:pStyle w:val="ae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послуги зв’я</w:t>
      </w:r>
      <w:r w:rsidR="00CC257D">
        <w:rPr>
          <w:sz w:val="28"/>
          <w:szCs w:val="28"/>
          <w:lang w:val="uk-UA"/>
        </w:rPr>
        <w:t>зку та інтернету – 5,3 тис. грн</w:t>
      </w:r>
      <w:r w:rsidRPr="0051486C">
        <w:rPr>
          <w:sz w:val="28"/>
          <w:szCs w:val="28"/>
          <w:lang w:val="uk-UA"/>
        </w:rPr>
        <w:t>;</w:t>
      </w:r>
    </w:p>
    <w:p w14:paraId="7C1FBB32" w14:textId="3A3B02AB" w:rsidR="0051486C" w:rsidRPr="0051486C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6C">
        <w:rPr>
          <w:rFonts w:ascii="Times New Roman" w:hAnsi="Times New Roman"/>
          <w:sz w:val="28"/>
          <w:szCs w:val="28"/>
        </w:rPr>
        <w:t>послуги з обслуговування комп’ютерної та копі</w:t>
      </w:r>
      <w:r w:rsidR="00CC257D">
        <w:rPr>
          <w:rFonts w:ascii="Times New Roman" w:hAnsi="Times New Roman"/>
          <w:sz w:val="28"/>
          <w:szCs w:val="28"/>
        </w:rPr>
        <w:t>ювальної техніки – 6,0 тис. грн</w:t>
      </w:r>
      <w:r w:rsidRPr="0051486C">
        <w:rPr>
          <w:rFonts w:ascii="Times New Roman" w:hAnsi="Times New Roman"/>
          <w:sz w:val="28"/>
          <w:szCs w:val="28"/>
        </w:rPr>
        <w:t>;</w:t>
      </w:r>
    </w:p>
    <w:p w14:paraId="685D7322" w14:textId="214393E6" w:rsidR="0051486C" w:rsidRPr="0051486C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6C">
        <w:rPr>
          <w:rFonts w:ascii="Times New Roman" w:hAnsi="Times New Roman"/>
          <w:sz w:val="28"/>
          <w:szCs w:val="28"/>
        </w:rPr>
        <w:t xml:space="preserve"> су</w:t>
      </w:r>
      <w:r w:rsidR="00CC257D">
        <w:rPr>
          <w:rFonts w:ascii="Times New Roman" w:hAnsi="Times New Roman"/>
          <w:sz w:val="28"/>
          <w:szCs w:val="28"/>
        </w:rPr>
        <w:t>провід ПЗ, тощо – 15,7 тис. грн</w:t>
      </w:r>
      <w:r w:rsidRPr="0051486C">
        <w:rPr>
          <w:rFonts w:ascii="Times New Roman" w:hAnsi="Times New Roman"/>
          <w:sz w:val="28"/>
          <w:szCs w:val="28"/>
        </w:rPr>
        <w:t>;</w:t>
      </w:r>
    </w:p>
    <w:p w14:paraId="6416D6DC" w14:textId="743ABFCF" w:rsidR="0051486C" w:rsidRPr="0051486C" w:rsidRDefault="00CC257D" w:rsidP="007D357E">
      <w:pPr>
        <w:pStyle w:val="ae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послуги банку – 6,3 тис. грн</w:t>
      </w:r>
      <w:r w:rsidR="0051486C" w:rsidRPr="0051486C">
        <w:rPr>
          <w:sz w:val="28"/>
          <w:szCs w:val="28"/>
          <w:lang w:val="uk-UA"/>
        </w:rPr>
        <w:t>;</w:t>
      </w:r>
    </w:p>
    <w:p w14:paraId="5B3DAB42" w14:textId="6A00C2B8" w:rsidR="0051486C" w:rsidRPr="0051486C" w:rsidRDefault="0051486C" w:rsidP="007D357E">
      <w:pPr>
        <w:pStyle w:val="ae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>код рядка «1051/1»</w:t>
      </w:r>
      <w:r w:rsidRPr="0051486C">
        <w:rPr>
          <w:sz w:val="28"/>
          <w:szCs w:val="28"/>
          <w:lang w:val="uk-UA"/>
        </w:rPr>
        <w:t xml:space="preserve"> витрати на теплову та еле</w:t>
      </w:r>
      <w:r w:rsidR="009326FB">
        <w:rPr>
          <w:sz w:val="28"/>
          <w:szCs w:val="28"/>
          <w:lang w:val="uk-UA"/>
        </w:rPr>
        <w:t>ктричну енергію  136,7 тис. грн</w:t>
      </w:r>
      <w:r w:rsidRPr="0051486C">
        <w:rPr>
          <w:sz w:val="28"/>
          <w:szCs w:val="28"/>
          <w:lang w:val="uk-UA"/>
        </w:rPr>
        <w:t xml:space="preserve">, а саме </w:t>
      </w:r>
      <w:r w:rsidR="009326FB">
        <w:rPr>
          <w:sz w:val="28"/>
          <w:szCs w:val="28"/>
          <w:lang w:val="uk-UA"/>
        </w:rPr>
        <w:t>теплова енергія – 54,7 тис. грн</w:t>
      </w:r>
      <w:r w:rsidRPr="0051486C">
        <w:rPr>
          <w:sz w:val="28"/>
          <w:szCs w:val="28"/>
          <w:lang w:val="uk-UA"/>
        </w:rPr>
        <w:t xml:space="preserve">, </w:t>
      </w:r>
    </w:p>
    <w:p w14:paraId="67DFEE0C" w14:textId="0BBDD8C7" w:rsidR="0051486C" w:rsidRPr="0051486C" w:rsidRDefault="0051486C" w:rsidP="007D357E">
      <w:pPr>
        <w:pStyle w:val="ae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еле</w:t>
      </w:r>
      <w:r w:rsidR="00CC257D">
        <w:rPr>
          <w:sz w:val="28"/>
          <w:szCs w:val="28"/>
          <w:lang w:val="uk-UA"/>
        </w:rPr>
        <w:t>ктрична енергія – 82,0 тис. грн</w:t>
      </w:r>
      <w:r w:rsidRPr="0051486C">
        <w:rPr>
          <w:sz w:val="28"/>
          <w:szCs w:val="28"/>
          <w:lang w:val="uk-UA"/>
        </w:rPr>
        <w:t>,</w:t>
      </w:r>
    </w:p>
    <w:p w14:paraId="14BC31DB" w14:textId="0D321227" w:rsidR="0051486C" w:rsidRPr="0051486C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6C">
        <w:rPr>
          <w:rFonts w:ascii="Times New Roman" w:hAnsi="Times New Roman"/>
          <w:b/>
          <w:sz w:val="28"/>
          <w:szCs w:val="28"/>
        </w:rPr>
        <w:t xml:space="preserve">Код рядка  «1070»  </w:t>
      </w:r>
      <w:r w:rsidRPr="0051486C">
        <w:rPr>
          <w:rFonts w:ascii="Times New Roman" w:hAnsi="Times New Roman"/>
          <w:sz w:val="28"/>
          <w:szCs w:val="28"/>
        </w:rPr>
        <w:t>інші операційні доходи</w:t>
      </w:r>
      <w:r w:rsidRPr="0051486C">
        <w:rPr>
          <w:rFonts w:ascii="Times New Roman" w:hAnsi="Times New Roman"/>
          <w:b/>
          <w:sz w:val="28"/>
          <w:szCs w:val="28"/>
        </w:rPr>
        <w:t xml:space="preserve"> </w:t>
      </w:r>
      <w:r w:rsidRPr="0051486C">
        <w:rPr>
          <w:rFonts w:ascii="Times New Roman" w:hAnsi="Times New Roman"/>
          <w:sz w:val="28"/>
          <w:szCs w:val="28"/>
        </w:rPr>
        <w:t>615,0  тис. грн</w:t>
      </w:r>
      <w:r w:rsidRPr="0051486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1486C">
        <w:rPr>
          <w:rFonts w:ascii="Times New Roman" w:hAnsi="Times New Roman"/>
          <w:sz w:val="28"/>
          <w:szCs w:val="28"/>
        </w:rPr>
        <w:t>- цільове фінансування з місцевого бюджету (оплата комунальних послуг), саме:</w:t>
      </w:r>
    </w:p>
    <w:p w14:paraId="12D15CD4" w14:textId="77777777" w:rsidR="0051486C" w:rsidRPr="0051486C" w:rsidRDefault="0051486C" w:rsidP="007D357E">
      <w:pPr>
        <w:pStyle w:val="ae"/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теплова енергія – 218,7 тис. грн;</w:t>
      </w:r>
    </w:p>
    <w:p w14:paraId="04E2E253" w14:textId="5683E69B" w:rsidR="0051486C" w:rsidRPr="0051486C" w:rsidRDefault="0051486C" w:rsidP="007D357E">
      <w:pPr>
        <w:pStyle w:val="ae"/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елек</w:t>
      </w:r>
      <w:r w:rsidR="00CC257D">
        <w:rPr>
          <w:sz w:val="28"/>
          <w:szCs w:val="28"/>
          <w:lang w:val="uk-UA"/>
        </w:rPr>
        <w:t>трична енергія – 328,1 тис. грн</w:t>
      </w:r>
      <w:r w:rsidRPr="0051486C">
        <w:rPr>
          <w:sz w:val="28"/>
          <w:szCs w:val="28"/>
          <w:lang w:val="uk-UA"/>
        </w:rPr>
        <w:t>;</w:t>
      </w:r>
    </w:p>
    <w:p w14:paraId="0F112B33" w14:textId="5C891584" w:rsidR="0051486C" w:rsidRPr="0051486C" w:rsidRDefault="0051486C" w:rsidP="007D357E">
      <w:pPr>
        <w:pStyle w:val="ae"/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водопостачання та</w:t>
      </w:r>
      <w:r w:rsidR="00CC257D">
        <w:rPr>
          <w:sz w:val="28"/>
          <w:szCs w:val="28"/>
          <w:lang w:val="uk-UA"/>
        </w:rPr>
        <w:t xml:space="preserve"> водовідведення – 16,0 тис. грн</w:t>
      </w:r>
      <w:r w:rsidRPr="0051486C">
        <w:rPr>
          <w:sz w:val="28"/>
          <w:szCs w:val="28"/>
          <w:lang w:val="uk-UA"/>
        </w:rPr>
        <w:t>;</w:t>
      </w:r>
    </w:p>
    <w:p w14:paraId="20B2FAFA" w14:textId="77777777" w:rsidR="0051486C" w:rsidRPr="0051486C" w:rsidRDefault="0051486C" w:rsidP="007D357E">
      <w:pPr>
        <w:pStyle w:val="ae"/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 xml:space="preserve">управління будинком – 52,2 тис. грн. </w:t>
      </w:r>
    </w:p>
    <w:p w14:paraId="0D530C2F" w14:textId="3AA5DBED" w:rsidR="0051486C" w:rsidRPr="0051486C" w:rsidRDefault="0051486C" w:rsidP="007D357E">
      <w:pPr>
        <w:pStyle w:val="ae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sz w:val="28"/>
          <w:szCs w:val="28"/>
          <w:lang w:val="uk-UA"/>
        </w:rPr>
        <w:t>В порівняні з фактом 2022 ро</w:t>
      </w:r>
      <w:r w:rsidR="00CC257D">
        <w:rPr>
          <w:sz w:val="28"/>
          <w:szCs w:val="28"/>
          <w:lang w:val="uk-UA"/>
        </w:rPr>
        <w:t>ку збільшено на  135,1 тис. грн</w:t>
      </w:r>
      <w:r w:rsidRPr="0051486C">
        <w:rPr>
          <w:sz w:val="28"/>
          <w:szCs w:val="28"/>
          <w:lang w:val="uk-UA"/>
        </w:rPr>
        <w:t>, у зв’язку з підвищенням тарифів та збільшення очікуваних натуральних показників у 2023 році. Так, як у 2022 році підприємство частково не працювало (вплинув фактор введення воєнного стану).</w:t>
      </w:r>
    </w:p>
    <w:p w14:paraId="460725DD" w14:textId="2F1F5080" w:rsidR="0051486C" w:rsidRPr="0051486C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86C">
        <w:rPr>
          <w:rFonts w:ascii="Times New Roman" w:hAnsi="Times New Roman"/>
          <w:b/>
          <w:sz w:val="28"/>
          <w:szCs w:val="28"/>
        </w:rPr>
        <w:t xml:space="preserve">ІІ. </w:t>
      </w:r>
      <w:r w:rsidR="00C70C8D">
        <w:rPr>
          <w:rFonts w:ascii="Times New Roman" w:hAnsi="Times New Roman"/>
          <w:b/>
          <w:sz w:val="28"/>
          <w:szCs w:val="28"/>
        </w:rPr>
        <w:t>Р</w:t>
      </w:r>
      <w:r w:rsidRPr="0051486C">
        <w:rPr>
          <w:rFonts w:ascii="Times New Roman" w:hAnsi="Times New Roman"/>
          <w:b/>
          <w:sz w:val="28"/>
          <w:szCs w:val="28"/>
        </w:rPr>
        <w:t>озрахунки з бюджетом</w:t>
      </w:r>
    </w:p>
    <w:p w14:paraId="1B44715E" w14:textId="77777777" w:rsidR="0051486C" w:rsidRPr="0051486C" w:rsidRDefault="0051486C" w:rsidP="007D357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1486C">
        <w:rPr>
          <w:rFonts w:ascii="Times New Roman" w:hAnsi="Times New Roman"/>
          <w:b/>
          <w:sz w:val="28"/>
          <w:szCs w:val="28"/>
        </w:rPr>
        <w:t>Очікуваний обсяг платежів до бюджету та державних цільових фондів</w:t>
      </w:r>
    </w:p>
    <w:p w14:paraId="2BBDF413" w14:textId="77777777" w:rsidR="0051486C" w:rsidRPr="0051486C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6C">
        <w:rPr>
          <w:rFonts w:ascii="Times New Roman" w:hAnsi="Times New Roman"/>
          <w:sz w:val="28"/>
          <w:szCs w:val="28"/>
        </w:rPr>
        <w:t>Обов’язкові платежі до бюджету та державних цільових фондів:</w:t>
      </w:r>
    </w:p>
    <w:p w14:paraId="314936F9" w14:textId="3FD8F085" w:rsidR="0051486C" w:rsidRPr="0051486C" w:rsidRDefault="0051486C" w:rsidP="007D357E">
      <w:pPr>
        <w:pStyle w:val="ae"/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 xml:space="preserve">код рядка «2120» </w:t>
      </w:r>
      <w:r w:rsidRPr="0051486C">
        <w:rPr>
          <w:sz w:val="28"/>
          <w:szCs w:val="28"/>
          <w:lang w:val="uk-UA"/>
        </w:rPr>
        <w:t>податок на доходи</w:t>
      </w:r>
      <w:r w:rsidR="009326FB">
        <w:rPr>
          <w:sz w:val="28"/>
          <w:szCs w:val="28"/>
          <w:lang w:val="uk-UA"/>
        </w:rPr>
        <w:t xml:space="preserve"> фізичних осіб – 854,8 тис. грн</w:t>
      </w:r>
      <w:r w:rsidRPr="0051486C">
        <w:rPr>
          <w:sz w:val="28"/>
          <w:szCs w:val="28"/>
          <w:lang w:val="uk-UA"/>
        </w:rPr>
        <w:t>;</w:t>
      </w:r>
    </w:p>
    <w:p w14:paraId="60CEBF87" w14:textId="2369980B" w:rsidR="0051486C" w:rsidRPr="0051486C" w:rsidRDefault="0051486C" w:rsidP="007D357E">
      <w:pPr>
        <w:pStyle w:val="ae"/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lastRenderedPageBreak/>
        <w:t xml:space="preserve">код рядка «2130» </w:t>
      </w:r>
      <w:r w:rsidRPr="0051486C">
        <w:rPr>
          <w:sz w:val="28"/>
          <w:szCs w:val="28"/>
          <w:lang w:val="uk-UA"/>
        </w:rPr>
        <w:t>єдиний внесок на загальнообов’язкове державне соціальне</w:t>
      </w:r>
      <w:r w:rsidR="009326FB">
        <w:rPr>
          <w:sz w:val="28"/>
          <w:szCs w:val="28"/>
          <w:lang w:val="uk-UA"/>
        </w:rPr>
        <w:t xml:space="preserve"> страхування -  1044,8 тис. грн</w:t>
      </w:r>
      <w:r w:rsidRPr="0051486C">
        <w:rPr>
          <w:sz w:val="28"/>
          <w:szCs w:val="28"/>
          <w:lang w:val="uk-UA"/>
        </w:rPr>
        <w:t>;</w:t>
      </w:r>
    </w:p>
    <w:p w14:paraId="76968C69" w14:textId="77777777" w:rsidR="0051486C" w:rsidRPr="0051486C" w:rsidRDefault="0051486C" w:rsidP="007D357E">
      <w:pPr>
        <w:pStyle w:val="ae"/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51486C">
        <w:rPr>
          <w:i/>
          <w:sz w:val="28"/>
          <w:szCs w:val="28"/>
          <w:lang w:val="uk-UA"/>
        </w:rPr>
        <w:t xml:space="preserve">код рядка «2110» </w:t>
      </w:r>
      <w:r w:rsidRPr="0051486C">
        <w:rPr>
          <w:sz w:val="28"/>
          <w:szCs w:val="28"/>
          <w:lang w:val="uk-UA"/>
        </w:rPr>
        <w:t>військовий збір – 71,2 тис. грн.</w:t>
      </w:r>
    </w:p>
    <w:p w14:paraId="08958758" w14:textId="5F5FFFFC" w:rsidR="0051486C" w:rsidRPr="0051486C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6C">
        <w:rPr>
          <w:rFonts w:ascii="Times New Roman" w:hAnsi="Times New Roman"/>
          <w:sz w:val="28"/>
          <w:szCs w:val="28"/>
        </w:rPr>
        <w:t xml:space="preserve">Всього виплат на користь держави </w:t>
      </w:r>
      <w:r w:rsidRPr="0051486C">
        <w:rPr>
          <w:rFonts w:ascii="Times New Roman" w:hAnsi="Times New Roman"/>
          <w:b/>
          <w:sz w:val="28"/>
          <w:szCs w:val="28"/>
        </w:rPr>
        <w:t>код рядка «2200»</w:t>
      </w:r>
      <w:r w:rsidRPr="0051486C">
        <w:rPr>
          <w:rFonts w:ascii="Times New Roman" w:hAnsi="Times New Roman"/>
          <w:sz w:val="28"/>
          <w:szCs w:val="28"/>
        </w:rPr>
        <w:t xml:space="preserve"> - </w:t>
      </w:r>
      <w:r w:rsidRPr="0051486C">
        <w:rPr>
          <w:rFonts w:ascii="Times New Roman" w:hAnsi="Times New Roman"/>
          <w:b/>
          <w:sz w:val="28"/>
          <w:szCs w:val="28"/>
        </w:rPr>
        <w:t>1970,8 тис.</w:t>
      </w:r>
      <w:r w:rsidR="00C70C8D">
        <w:rPr>
          <w:rFonts w:ascii="Times New Roman" w:hAnsi="Times New Roman"/>
          <w:b/>
          <w:sz w:val="28"/>
          <w:szCs w:val="28"/>
        </w:rPr>
        <w:t xml:space="preserve"> </w:t>
      </w:r>
      <w:r w:rsidRPr="0051486C">
        <w:rPr>
          <w:rFonts w:ascii="Times New Roman" w:hAnsi="Times New Roman"/>
          <w:b/>
          <w:sz w:val="28"/>
          <w:szCs w:val="28"/>
        </w:rPr>
        <w:t>грн.</w:t>
      </w:r>
    </w:p>
    <w:p w14:paraId="6B75DD5C" w14:textId="77777777" w:rsidR="0051486C" w:rsidRPr="0051486C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486C">
        <w:rPr>
          <w:rFonts w:ascii="Times New Roman" w:hAnsi="Times New Roman"/>
          <w:sz w:val="28"/>
          <w:szCs w:val="28"/>
        </w:rPr>
        <w:t>У структурі чисельності 18,75% займає адміністративно-управлінський персонал та 81,25% - працівники.</w:t>
      </w:r>
    </w:p>
    <w:p w14:paraId="6DC2554D" w14:textId="77777777" w:rsidR="001E1EFA" w:rsidRDefault="001E1EFA" w:rsidP="007D357E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3B9FA93" w14:textId="77777777" w:rsidR="0051486C" w:rsidRPr="0051486C" w:rsidRDefault="0051486C" w:rsidP="007D357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86C">
        <w:rPr>
          <w:rFonts w:ascii="Times New Roman" w:hAnsi="Times New Roman"/>
          <w:b/>
          <w:sz w:val="28"/>
          <w:szCs w:val="28"/>
        </w:rPr>
        <w:t>Показники з праці</w:t>
      </w:r>
    </w:p>
    <w:p w14:paraId="30CE9F76" w14:textId="54A2DD3C" w:rsidR="0051486C" w:rsidRPr="0051486C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6C">
        <w:rPr>
          <w:rFonts w:ascii="Times New Roman" w:hAnsi="Times New Roman"/>
          <w:sz w:val="28"/>
          <w:szCs w:val="28"/>
        </w:rPr>
        <w:t>Загальна чисельність працівників підприємства по штатному розпису 39 чоловік.  При формуванні фінансового плану на 2023 рік  взято фактичну чисельність підприємства у кількості 32 штатних одиниць, у зв’язку з тим, що 1 чол. перебуває у відпустці по догляду за дитиною, 6 чол. у відпустці без збереження заробітної плати та перебувають за кордоном на час воєнного стану в Україні.</w:t>
      </w:r>
      <w:r w:rsidRPr="0051486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1486C">
        <w:rPr>
          <w:rFonts w:ascii="Times New Roman" w:hAnsi="Times New Roman"/>
          <w:sz w:val="28"/>
          <w:szCs w:val="28"/>
        </w:rPr>
        <w:t>Середня заробітна плата у 2023 році  становить 12366 грн, що на 23</w:t>
      </w:r>
      <w:r w:rsidR="009326FB">
        <w:rPr>
          <w:rFonts w:ascii="Times New Roman" w:hAnsi="Times New Roman"/>
          <w:sz w:val="28"/>
          <w:szCs w:val="28"/>
        </w:rPr>
        <w:t> </w:t>
      </w:r>
      <w:r w:rsidRPr="0051486C">
        <w:rPr>
          <w:rFonts w:ascii="Times New Roman" w:hAnsi="Times New Roman"/>
          <w:sz w:val="28"/>
          <w:szCs w:val="28"/>
        </w:rPr>
        <w:t>% більше</w:t>
      </w:r>
      <w:r w:rsidR="000E7C00">
        <w:rPr>
          <w:rFonts w:ascii="Times New Roman" w:hAnsi="Times New Roman"/>
          <w:sz w:val="28"/>
          <w:szCs w:val="28"/>
          <w:lang w:val="ru-RU"/>
        </w:rPr>
        <w:t>,</w:t>
      </w:r>
      <w:r w:rsidRPr="0051486C">
        <w:rPr>
          <w:rFonts w:ascii="Times New Roman" w:hAnsi="Times New Roman"/>
          <w:sz w:val="28"/>
          <w:szCs w:val="28"/>
        </w:rPr>
        <w:t xml:space="preserve"> ніж у 2022 році, за рахунок підвищення окладів згідно штатного розпи</w:t>
      </w:r>
      <w:r w:rsidR="009326FB">
        <w:rPr>
          <w:rFonts w:ascii="Times New Roman" w:hAnsi="Times New Roman"/>
          <w:sz w:val="28"/>
          <w:szCs w:val="28"/>
        </w:rPr>
        <w:t>су, затвердженого з 01.03.2023</w:t>
      </w:r>
      <w:r w:rsidRPr="0051486C">
        <w:rPr>
          <w:rFonts w:ascii="Times New Roman" w:hAnsi="Times New Roman"/>
          <w:sz w:val="28"/>
          <w:szCs w:val="28"/>
        </w:rPr>
        <w:t xml:space="preserve"> та виплати надбавок за вислугу років.</w:t>
      </w:r>
    </w:p>
    <w:p w14:paraId="01C84557" w14:textId="0EF13541" w:rsidR="0051486C" w:rsidRPr="0051486C" w:rsidRDefault="0051486C" w:rsidP="007D35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6C">
        <w:rPr>
          <w:rFonts w:ascii="Times New Roman" w:hAnsi="Times New Roman"/>
          <w:sz w:val="28"/>
          <w:szCs w:val="28"/>
        </w:rPr>
        <w:t>Фонд оплати праці</w:t>
      </w:r>
      <w:r w:rsidR="009326FB">
        <w:rPr>
          <w:rFonts w:ascii="Times New Roman" w:hAnsi="Times New Roman"/>
          <w:sz w:val="28"/>
          <w:szCs w:val="28"/>
        </w:rPr>
        <w:t xml:space="preserve"> на 2023 рік  - 4748,9 тис. грн</w:t>
      </w:r>
      <w:r w:rsidRPr="0051486C">
        <w:rPr>
          <w:rFonts w:ascii="Times New Roman" w:hAnsi="Times New Roman"/>
          <w:sz w:val="28"/>
          <w:szCs w:val="28"/>
        </w:rPr>
        <w:t>, у тому числі:</w:t>
      </w:r>
    </w:p>
    <w:p w14:paraId="7B18DB6A" w14:textId="6094B974" w:rsidR="0051486C" w:rsidRPr="0051486C" w:rsidRDefault="00CC257D" w:rsidP="007D35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– 420,0 тис. грн</w:t>
      </w:r>
      <w:r w:rsidR="0051486C" w:rsidRPr="0051486C">
        <w:rPr>
          <w:rFonts w:ascii="Times New Roman" w:hAnsi="Times New Roman"/>
          <w:sz w:val="28"/>
          <w:szCs w:val="28"/>
        </w:rPr>
        <w:t>;</w:t>
      </w:r>
    </w:p>
    <w:p w14:paraId="03A67649" w14:textId="1CC84226" w:rsidR="0051486C" w:rsidRPr="0051486C" w:rsidRDefault="0051486C" w:rsidP="007D35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86C">
        <w:rPr>
          <w:rFonts w:ascii="Times New Roman" w:hAnsi="Times New Roman"/>
          <w:sz w:val="28"/>
          <w:szCs w:val="28"/>
        </w:rPr>
        <w:t>адміністративно-управлін</w:t>
      </w:r>
      <w:r w:rsidR="00CC257D">
        <w:rPr>
          <w:rFonts w:ascii="Times New Roman" w:hAnsi="Times New Roman"/>
          <w:sz w:val="28"/>
          <w:szCs w:val="28"/>
        </w:rPr>
        <w:t>ський персонал – 927,6 тис. грн</w:t>
      </w:r>
      <w:r w:rsidRPr="0051486C">
        <w:rPr>
          <w:rFonts w:ascii="Times New Roman" w:hAnsi="Times New Roman"/>
          <w:sz w:val="28"/>
          <w:szCs w:val="28"/>
        </w:rPr>
        <w:t>;</w:t>
      </w:r>
    </w:p>
    <w:p w14:paraId="241493FB" w14:textId="77777777" w:rsidR="0051486C" w:rsidRPr="0051486C" w:rsidRDefault="0051486C" w:rsidP="007D357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1486C">
        <w:rPr>
          <w:rFonts w:ascii="Times New Roman" w:hAnsi="Times New Roman"/>
          <w:sz w:val="28"/>
          <w:szCs w:val="28"/>
        </w:rPr>
        <w:t>працівники – 3401,3 тис. грн.</w:t>
      </w:r>
    </w:p>
    <w:p w14:paraId="447DC645" w14:textId="77777777" w:rsidR="0051486C" w:rsidRPr="0051486C" w:rsidRDefault="0051486C" w:rsidP="007D35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1486C">
        <w:rPr>
          <w:rFonts w:ascii="Times New Roman" w:hAnsi="Times New Roman"/>
          <w:b/>
          <w:sz w:val="28"/>
          <w:szCs w:val="28"/>
        </w:rPr>
        <w:t xml:space="preserve">Фінансовий результат </w:t>
      </w:r>
    </w:p>
    <w:p w14:paraId="282C26D9" w14:textId="7683458B" w:rsidR="0051486C" w:rsidRPr="0051486C" w:rsidRDefault="0051486C" w:rsidP="007D35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1486C">
        <w:rPr>
          <w:rFonts w:ascii="Times New Roman" w:hAnsi="Times New Roman"/>
          <w:sz w:val="28"/>
          <w:szCs w:val="28"/>
        </w:rPr>
        <w:t xml:space="preserve">КНП «БСЦ» у 2023 році планує спрацювати з прибутком, сума якого </w:t>
      </w:r>
      <w:r w:rsidR="000E7C00">
        <w:rPr>
          <w:rFonts w:ascii="Times New Roman" w:hAnsi="Times New Roman"/>
          <w:sz w:val="28"/>
          <w:szCs w:val="28"/>
        </w:rPr>
        <w:t>складе 193,2 тис. грн</w:t>
      </w:r>
      <w:r w:rsidRPr="0051486C">
        <w:rPr>
          <w:rFonts w:ascii="Times New Roman" w:hAnsi="Times New Roman"/>
          <w:sz w:val="28"/>
          <w:szCs w:val="28"/>
        </w:rPr>
        <w:t>, який буде накопичуватися та обліковуватися на статті «нерозподілений прибуток», в подальшому може бути використаний на розвиток підприємства, матеріальне заохочення працівників.</w:t>
      </w:r>
      <w:r w:rsidRPr="0051486C">
        <w:rPr>
          <w:rFonts w:ascii="Times New Roman" w:hAnsi="Times New Roman"/>
          <w:b/>
        </w:rPr>
        <w:t xml:space="preserve">       </w:t>
      </w:r>
    </w:p>
    <w:p w14:paraId="3389F171" w14:textId="77777777" w:rsidR="0051486C" w:rsidRDefault="0051486C" w:rsidP="0051486C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</w:rPr>
      </w:pPr>
    </w:p>
    <w:p w14:paraId="40366F86" w14:textId="77777777" w:rsidR="007D357E" w:rsidRPr="0051486C" w:rsidRDefault="007D357E" w:rsidP="0051486C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</w:rPr>
      </w:pPr>
    </w:p>
    <w:p w14:paraId="4E004BA0" w14:textId="3B90D513" w:rsidR="0051486C" w:rsidRPr="0051486C" w:rsidRDefault="0051486C" w:rsidP="0051486C">
      <w:pPr>
        <w:pStyle w:val="a5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lang w:val="ru-RU"/>
        </w:rPr>
      </w:pPr>
      <w:r w:rsidRPr="0051486C">
        <w:rPr>
          <w:b/>
        </w:rPr>
        <w:t>Директор</w:t>
      </w:r>
      <w:r w:rsidRPr="0051486C">
        <w:rPr>
          <w:b/>
        </w:rPr>
        <w:tab/>
      </w:r>
      <w:r w:rsidRPr="0051486C">
        <w:rPr>
          <w:b/>
        </w:rPr>
        <w:tab/>
      </w:r>
      <w:r w:rsidRPr="0051486C">
        <w:rPr>
          <w:b/>
        </w:rPr>
        <w:tab/>
      </w:r>
      <w:r w:rsidRPr="0051486C">
        <w:rPr>
          <w:b/>
        </w:rPr>
        <w:tab/>
      </w:r>
      <w:r w:rsidR="00CC257D">
        <w:rPr>
          <w:b/>
        </w:rPr>
        <w:tab/>
        <w:t>(підпис)</w:t>
      </w:r>
      <w:r w:rsidR="00CC257D">
        <w:rPr>
          <w:b/>
        </w:rPr>
        <w:tab/>
      </w:r>
      <w:r w:rsidRPr="0051486C">
        <w:rPr>
          <w:b/>
        </w:rPr>
        <w:tab/>
        <w:t xml:space="preserve">                              Ігор ГУЗАР</w:t>
      </w:r>
    </w:p>
    <w:p w14:paraId="5E6AC4C9" w14:textId="410C3DCB" w:rsidR="00CB7D4F" w:rsidRPr="00CB7D4F" w:rsidRDefault="00CB7D4F" w:rsidP="00CB7D4F">
      <w:pPr>
        <w:rPr>
          <w:lang w:eastAsia="uk-UA"/>
        </w:rPr>
      </w:pPr>
    </w:p>
    <w:sectPr w:rsidR="00CB7D4F" w:rsidRPr="00CB7D4F" w:rsidSect="009326FB">
      <w:pgSz w:w="11906" w:h="16838"/>
      <w:pgMar w:top="510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BF30D" w14:textId="77777777" w:rsidR="00E85F5B" w:rsidRDefault="00E85F5B" w:rsidP="0012175A">
      <w:pPr>
        <w:spacing w:after="0" w:line="240" w:lineRule="auto"/>
      </w:pPr>
      <w:r>
        <w:separator/>
      </w:r>
    </w:p>
  </w:endnote>
  <w:endnote w:type="continuationSeparator" w:id="0">
    <w:p w14:paraId="367A714F" w14:textId="77777777" w:rsidR="00E85F5B" w:rsidRDefault="00E85F5B" w:rsidP="0012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F3499" w14:textId="77777777" w:rsidR="007D6D45" w:rsidRPr="0012175A" w:rsidRDefault="007D6D45" w:rsidP="0012175A">
    <w:pPr>
      <w:tabs>
        <w:tab w:val="left" w:pos="315"/>
        <w:tab w:val="center" w:pos="4497"/>
        <w:tab w:val="center" w:pos="4677"/>
        <w:tab w:val="right" w:pos="9355"/>
      </w:tabs>
      <w:spacing w:after="0" w:line="240" w:lineRule="auto"/>
      <w:ind w:right="360"/>
      <w:jc w:val="center"/>
      <w:rPr>
        <w:rFonts w:ascii="Times New Roman" w:hAnsi="Times New Roman"/>
        <w:b/>
        <w:sz w:val="20"/>
        <w:szCs w:val="20"/>
        <w:lang w:eastAsia="ru-RU"/>
      </w:rPr>
    </w:pPr>
    <w:r w:rsidRPr="0012175A">
      <w:rPr>
        <w:rFonts w:ascii="Times New Roman" w:hAnsi="Times New Roman"/>
        <w:b/>
        <w:sz w:val="20"/>
        <w:szCs w:val="20"/>
        <w:lang w:eastAsia="ru-RU"/>
      </w:rPr>
      <w:t>_________________________________________________________________________________________</w:t>
    </w:r>
  </w:p>
  <w:p w14:paraId="3C51BA8F" w14:textId="77777777" w:rsidR="007D6D45" w:rsidRPr="0012175A" w:rsidRDefault="007D6D45" w:rsidP="0012175A">
    <w:pPr>
      <w:tabs>
        <w:tab w:val="left" w:pos="315"/>
        <w:tab w:val="center" w:pos="4497"/>
        <w:tab w:val="center" w:pos="4677"/>
        <w:tab w:val="right" w:pos="9355"/>
      </w:tabs>
      <w:spacing w:after="0" w:line="240" w:lineRule="auto"/>
      <w:ind w:right="360"/>
      <w:jc w:val="center"/>
      <w:rPr>
        <w:rFonts w:ascii="Times New Roman" w:hAnsi="Times New Roman"/>
        <w:b/>
        <w:sz w:val="20"/>
        <w:szCs w:val="20"/>
        <w:lang w:eastAsia="ru-RU"/>
      </w:rPr>
    </w:pPr>
    <w:r w:rsidRPr="0012175A">
      <w:rPr>
        <w:rFonts w:ascii="Times New Roman" w:hAnsi="Times New Roman"/>
        <w:b/>
        <w:sz w:val="20"/>
        <w:szCs w:val="20"/>
        <w:lang w:eastAsia="ru-RU"/>
      </w:rPr>
      <w:t>РІШЕННЯ ВИКОНАВЧОГО КОМІТЕТУ БОРИСПІЛЬСЬКОЇ МІСЬКОЇ РАДИ</w:t>
    </w:r>
  </w:p>
  <w:p w14:paraId="266EC5C9" w14:textId="06853048" w:rsidR="007D6D45" w:rsidRPr="00C346B0" w:rsidRDefault="007D6D45" w:rsidP="0012175A">
    <w:pPr>
      <w:spacing w:after="0" w:line="240" w:lineRule="auto"/>
      <w:jc w:val="center"/>
      <w:rPr>
        <w:rFonts w:ascii="Times New Roman" w:hAnsi="Times New Roman"/>
        <w:i/>
        <w:sz w:val="20"/>
        <w:szCs w:val="20"/>
        <w:lang w:eastAsia="ru-RU"/>
      </w:rPr>
    </w:pPr>
    <w:r w:rsidRPr="0012175A">
      <w:rPr>
        <w:rFonts w:ascii="Times New Roman" w:hAnsi="Times New Roman"/>
        <w:i/>
        <w:sz w:val="20"/>
        <w:szCs w:val="20"/>
        <w:lang w:eastAsia="ru-RU"/>
      </w:rPr>
      <w:t>вул. Київський Шлях, 72, м. Бориспіль Київської обл.</w:t>
    </w:r>
    <w:r w:rsidRPr="00C346B0">
      <w:rPr>
        <w:rFonts w:ascii="Times New Roman" w:hAnsi="Times New Roman"/>
        <w:i/>
        <w:sz w:val="20"/>
        <w:szCs w:val="20"/>
        <w:lang w:eastAsia="ru-RU"/>
      </w:rPr>
      <w:t xml:space="preserve"> </w:t>
    </w:r>
    <w:r w:rsidRPr="0012175A">
      <w:rPr>
        <w:rFonts w:ascii="Times New Roman" w:hAnsi="Times New Roman"/>
        <w:i/>
        <w:sz w:val="20"/>
        <w:szCs w:val="20"/>
        <w:lang w:eastAsia="ru-RU"/>
      </w:rPr>
      <w:t>08301</w:t>
    </w:r>
  </w:p>
  <w:p w14:paraId="02A66E97" w14:textId="6A2837A3" w:rsidR="007D6D45" w:rsidRPr="00C346B0" w:rsidRDefault="00E85F5B" w:rsidP="0012175A">
    <w:pPr>
      <w:spacing w:after="0" w:line="240" w:lineRule="auto"/>
      <w:jc w:val="center"/>
      <w:rPr>
        <w:rFonts w:ascii="Times New Roman" w:hAnsi="Times New Roman"/>
        <w:i/>
        <w:sz w:val="20"/>
        <w:szCs w:val="20"/>
        <w:lang w:val="en-US" w:eastAsia="ru-RU"/>
      </w:rPr>
    </w:pPr>
    <w:hyperlink r:id="rId1" w:history="1">
      <w:r w:rsidR="007D6D45" w:rsidRPr="0012175A">
        <w:rPr>
          <w:rFonts w:ascii="Times New Roman" w:hAnsi="Times New Roman"/>
          <w:i/>
          <w:color w:val="0000FF"/>
          <w:sz w:val="20"/>
          <w:szCs w:val="20"/>
          <w:u w:val="single"/>
          <w:lang w:val="en-US" w:eastAsia="ru-RU"/>
        </w:rPr>
        <w:t>www</w:t>
      </w:r>
      <w:r w:rsidR="007D6D45" w:rsidRPr="0012175A">
        <w:rPr>
          <w:rFonts w:ascii="Times New Roman" w:hAnsi="Times New Roman"/>
          <w:i/>
          <w:color w:val="0000FF"/>
          <w:sz w:val="20"/>
          <w:szCs w:val="20"/>
          <w:u w:val="single"/>
          <w:lang w:eastAsia="ru-RU"/>
        </w:rPr>
        <w:t>.</w:t>
      </w:r>
      <w:r w:rsidR="007D6D45" w:rsidRPr="0012175A">
        <w:rPr>
          <w:rFonts w:ascii="Times New Roman" w:hAnsi="Times New Roman"/>
          <w:i/>
          <w:color w:val="0000FF"/>
          <w:sz w:val="20"/>
          <w:szCs w:val="20"/>
          <w:u w:val="single"/>
          <w:lang w:val="en-US" w:eastAsia="ru-RU"/>
        </w:rPr>
        <w:t>borispol</w:t>
      </w:r>
    </w:hyperlink>
    <w:r w:rsidR="007D6D45" w:rsidRPr="0012175A">
      <w:rPr>
        <w:rFonts w:ascii="Times New Roman" w:hAnsi="Times New Roman"/>
        <w:i/>
        <w:color w:val="0000FF"/>
        <w:sz w:val="20"/>
        <w:szCs w:val="20"/>
        <w:u w:val="single"/>
        <w:lang w:eastAsia="ru-RU"/>
      </w:rPr>
      <w:t>-</w:t>
    </w:r>
    <w:r w:rsidR="007D6D45" w:rsidRPr="0012175A">
      <w:rPr>
        <w:rFonts w:ascii="Times New Roman" w:hAnsi="Times New Roman"/>
        <w:i/>
        <w:color w:val="0000FF"/>
        <w:sz w:val="20"/>
        <w:szCs w:val="20"/>
        <w:u w:val="single"/>
        <w:lang w:val="en-US" w:eastAsia="ru-RU"/>
      </w:rPr>
      <w:t>rada</w:t>
    </w:r>
    <w:r w:rsidR="007D6D45" w:rsidRPr="0012175A">
      <w:rPr>
        <w:rFonts w:ascii="Times New Roman" w:hAnsi="Times New Roman"/>
        <w:i/>
        <w:color w:val="0000FF"/>
        <w:sz w:val="20"/>
        <w:szCs w:val="20"/>
        <w:u w:val="single"/>
        <w:lang w:eastAsia="ru-RU"/>
      </w:rPr>
      <w:t>.</w:t>
    </w:r>
    <w:r w:rsidR="007D6D45" w:rsidRPr="0012175A">
      <w:rPr>
        <w:rFonts w:ascii="Times New Roman" w:hAnsi="Times New Roman"/>
        <w:i/>
        <w:color w:val="0000FF"/>
        <w:sz w:val="20"/>
        <w:szCs w:val="20"/>
        <w:u w:val="single"/>
        <w:lang w:val="en-US" w:eastAsia="ru-RU"/>
      </w:rPr>
      <w:t>gov.ua</w:t>
    </w:r>
    <w:r w:rsidR="007D6D45" w:rsidRPr="0012175A">
      <w:rPr>
        <w:rFonts w:ascii="Times New Roman" w:hAnsi="Times New Roman"/>
        <w:i/>
        <w:color w:val="0000FF"/>
        <w:sz w:val="20"/>
        <w:szCs w:val="20"/>
        <w:u w:val="single"/>
        <w:lang w:eastAsia="ru-RU"/>
      </w:rPr>
      <w:t>.</w:t>
    </w:r>
    <w:r w:rsidR="007D6D45" w:rsidRPr="0012175A">
      <w:rPr>
        <w:rFonts w:ascii="Times New Roman" w:hAnsi="Times New Roman"/>
        <w:i/>
        <w:sz w:val="20"/>
        <w:szCs w:val="20"/>
        <w:lang w:eastAsia="ru-RU"/>
      </w:rPr>
      <w:t xml:space="preserve"> </w:t>
    </w:r>
    <w:r w:rsidR="007D6D45" w:rsidRPr="0012175A">
      <w:rPr>
        <w:rFonts w:ascii="Times New Roman" w:hAnsi="Times New Roman"/>
        <w:i/>
        <w:sz w:val="20"/>
        <w:szCs w:val="20"/>
        <w:lang w:val="en-US" w:eastAsia="ru-RU"/>
      </w:rPr>
      <w:t>E</w:t>
    </w:r>
    <w:r w:rsidR="007D6D45" w:rsidRPr="0012175A">
      <w:rPr>
        <w:rFonts w:ascii="Times New Roman" w:hAnsi="Times New Roman"/>
        <w:i/>
        <w:sz w:val="20"/>
        <w:szCs w:val="20"/>
        <w:lang w:eastAsia="ru-RU"/>
      </w:rPr>
      <w:t>-</w:t>
    </w:r>
    <w:r w:rsidR="007D6D45" w:rsidRPr="0012175A">
      <w:rPr>
        <w:rFonts w:ascii="Times New Roman" w:hAnsi="Times New Roman"/>
        <w:i/>
        <w:sz w:val="20"/>
        <w:szCs w:val="20"/>
        <w:lang w:val="en-US" w:eastAsia="ru-RU"/>
      </w:rPr>
      <w:t>mail</w:t>
    </w:r>
    <w:r w:rsidR="007D6D45" w:rsidRPr="0012175A">
      <w:rPr>
        <w:rFonts w:ascii="Times New Roman" w:hAnsi="Times New Roman"/>
        <w:i/>
        <w:sz w:val="20"/>
        <w:szCs w:val="20"/>
        <w:lang w:eastAsia="ru-RU"/>
      </w:rPr>
      <w:t xml:space="preserve">: </w:t>
    </w:r>
    <w:r w:rsidR="007D6D45" w:rsidRPr="0012175A">
      <w:rPr>
        <w:rFonts w:ascii="Times New Roman" w:hAnsi="Times New Roman"/>
        <w:i/>
        <w:color w:val="0000FF"/>
        <w:sz w:val="20"/>
        <w:szCs w:val="20"/>
        <w:u w:val="single"/>
        <w:lang w:val="en-US" w:eastAsia="ru-RU"/>
      </w:rPr>
      <w:t>inf@</w:t>
    </w:r>
    <w:hyperlink r:id="rId2" w:history="1">
      <w:r w:rsidR="007D6D45" w:rsidRPr="0012175A">
        <w:rPr>
          <w:rFonts w:ascii="Times New Roman" w:hAnsi="Times New Roman"/>
          <w:i/>
          <w:color w:val="0000FF"/>
          <w:sz w:val="20"/>
          <w:szCs w:val="20"/>
          <w:u w:val="single"/>
          <w:lang w:val="en-US" w:eastAsia="ru-RU"/>
        </w:rPr>
        <w:t>borispol-rada</w:t>
      </w:r>
      <w:r w:rsidR="007D6D45" w:rsidRPr="0012175A">
        <w:rPr>
          <w:rFonts w:ascii="Times New Roman" w:hAnsi="Times New Roman"/>
          <w:i/>
          <w:color w:val="0000FF"/>
          <w:sz w:val="20"/>
          <w:szCs w:val="20"/>
          <w:u w:val="single"/>
          <w:lang w:eastAsia="ru-RU"/>
        </w:rPr>
        <w:t>.</w:t>
      </w:r>
      <w:r w:rsidR="007D6D45" w:rsidRPr="0012175A">
        <w:rPr>
          <w:rFonts w:ascii="Times New Roman" w:hAnsi="Times New Roman"/>
          <w:i/>
          <w:color w:val="0000FF"/>
          <w:sz w:val="20"/>
          <w:szCs w:val="20"/>
          <w:u w:val="single"/>
          <w:lang w:val="en-US" w:eastAsia="ru-RU"/>
        </w:rPr>
        <w:t>gov</w:t>
      </w:r>
      <w:r w:rsidR="007D6D45" w:rsidRPr="0012175A">
        <w:rPr>
          <w:rFonts w:ascii="Times New Roman" w:hAnsi="Times New Roman"/>
          <w:i/>
          <w:color w:val="0000FF"/>
          <w:sz w:val="20"/>
          <w:szCs w:val="20"/>
          <w:u w:val="single"/>
          <w:lang w:eastAsia="ru-RU"/>
        </w:rPr>
        <w:t>.</w:t>
      </w:r>
      <w:r w:rsidR="007D6D45" w:rsidRPr="0012175A">
        <w:rPr>
          <w:rFonts w:ascii="Times New Roman" w:hAnsi="Times New Roman"/>
          <w:i/>
          <w:color w:val="0000FF"/>
          <w:sz w:val="20"/>
          <w:szCs w:val="20"/>
          <w:u w:val="single"/>
          <w:lang w:val="en-US" w:eastAsia="ru-RU"/>
        </w:rPr>
        <w:t>ua</w:t>
      </w:r>
    </w:hyperlink>
    <w:r w:rsidR="007D6D45">
      <w:rPr>
        <w:rFonts w:ascii="Times New Roman" w:hAnsi="Times New Roman"/>
        <w:i/>
        <w:sz w:val="20"/>
        <w:szCs w:val="20"/>
        <w:u w:val="single"/>
        <w:lang w:eastAsia="ru-RU"/>
      </w:rPr>
      <w:t xml:space="preserve">  тел. 5</w:t>
    </w:r>
    <w:r w:rsidR="007D6D45">
      <w:rPr>
        <w:rFonts w:ascii="Times New Roman" w:hAnsi="Times New Roman"/>
        <w:i/>
        <w:sz w:val="20"/>
        <w:szCs w:val="20"/>
        <w:u w:val="single"/>
        <w:lang w:val="en-US" w:eastAsia="ru-RU"/>
      </w:rPr>
      <w:t>-58-02</w:t>
    </w:r>
  </w:p>
  <w:p w14:paraId="45ED3DAB" w14:textId="515355B9" w:rsidR="007D6D45" w:rsidRPr="007A7757" w:rsidRDefault="007D6D45" w:rsidP="0012175A">
    <w:pPr>
      <w:spacing w:after="0" w:line="240" w:lineRule="auto"/>
      <w:jc w:val="center"/>
      <w:rPr>
        <w:rFonts w:ascii="Times New Roman" w:hAnsi="Times New Roman"/>
        <w:b/>
        <w:color w:val="000000"/>
        <w:sz w:val="20"/>
        <w:szCs w:val="20"/>
        <w:lang w:eastAsia="ru-RU"/>
      </w:rPr>
    </w:pPr>
    <w:r w:rsidRPr="007A7757">
      <w:rPr>
        <w:rFonts w:ascii="Times New Roman" w:hAnsi="Times New Roman"/>
        <w:b/>
        <w:color w:val="000000"/>
        <w:sz w:val="20"/>
        <w:szCs w:val="20"/>
        <w:lang w:eastAsia="ru-RU"/>
      </w:rPr>
      <w:t xml:space="preserve">Про затвердження фінансового плану </w:t>
    </w:r>
    <w:r>
      <w:rPr>
        <w:rFonts w:ascii="Times New Roman" w:hAnsi="Times New Roman"/>
        <w:b/>
        <w:color w:val="000000"/>
        <w:sz w:val="20"/>
        <w:szCs w:val="20"/>
        <w:lang w:eastAsia="ru-RU"/>
      </w:rPr>
      <w:t>К</w:t>
    </w:r>
    <w:r w:rsidRPr="007A7757">
      <w:rPr>
        <w:rFonts w:ascii="Times New Roman" w:hAnsi="Times New Roman"/>
        <w:b/>
        <w:color w:val="000000"/>
        <w:sz w:val="20"/>
        <w:szCs w:val="20"/>
        <w:lang w:eastAsia="ru-RU"/>
      </w:rPr>
      <w:t>омунального некомерційного підприємства</w:t>
    </w:r>
  </w:p>
  <w:p w14:paraId="3963A669" w14:textId="60133849" w:rsidR="007D6D45" w:rsidRPr="007A7757" w:rsidRDefault="007D6D45" w:rsidP="0012175A">
    <w:pPr>
      <w:spacing w:after="0" w:line="240" w:lineRule="auto"/>
      <w:jc w:val="center"/>
      <w:rPr>
        <w:rFonts w:ascii="Times New Roman" w:hAnsi="Times New Roman"/>
        <w:b/>
        <w:color w:val="000000"/>
        <w:sz w:val="20"/>
        <w:szCs w:val="20"/>
        <w:lang w:eastAsia="ru-RU"/>
      </w:rPr>
    </w:pPr>
    <w:r w:rsidRPr="007A7757">
      <w:rPr>
        <w:rFonts w:ascii="Times New Roman" w:hAnsi="Times New Roman"/>
        <w:b/>
        <w:color w:val="000000"/>
        <w:sz w:val="20"/>
        <w:szCs w:val="20"/>
        <w:lang w:eastAsia="ru-RU"/>
      </w:rPr>
      <w:t xml:space="preserve"> </w:t>
    </w:r>
    <w:r w:rsidRPr="007A7757">
      <w:rPr>
        <w:rFonts w:ascii="Times New Roman" w:hAnsi="Times New Roman"/>
        <w:b/>
        <w:sz w:val="20"/>
        <w:szCs w:val="20"/>
        <w:lang w:eastAsia="ru-RU"/>
      </w:rPr>
      <w:t xml:space="preserve">«Бориспільський </w:t>
    </w:r>
    <w:r>
      <w:rPr>
        <w:rFonts w:ascii="Times New Roman" w:hAnsi="Times New Roman"/>
        <w:b/>
        <w:sz w:val="20"/>
        <w:szCs w:val="20"/>
        <w:lang w:eastAsia="ru-RU"/>
      </w:rPr>
      <w:t>стоматологічний</w:t>
    </w:r>
    <w:r w:rsidRPr="007A7757">
      <w:rPr>
        <w:rFonts w:ascii="Times New Roman" w:hAnsi="Times New Roman"/>
        <w:b/>
        <w:sz w:val="20"/>
        <w:szCs w:val="20"/>
        <w:lang w:eastAsia="ru-RU"/>
      </w:rPr>
      <w:t xml:space="preserve"> центр</w:t>
    </w:r>
    <w:r>
      <w:rPr>
        <w:rFonts w:ascii="Times New Roman" w:hAnsi="Times New Roman"/>
        <w:b/>
        <w:sz w:val="20"/>
        <w:szCs w:val="20"/>
        <w:lang w:eastAsia="ru-RU"/>
      </w:rPr>
      <w:t>»</w:t>
    </w:r>
    <w:r>
      <w:rPr>
        <w:rFonts w:ascii="Times New Roman" w:hAnsi="Times New Roman"/>
        <w:b/>
        <w:color w:val="000000"/>
        <w:sz w:val="20"/>
        <w:szCs w:val="20"/>
        <w:lang w:eastAsia="ru-RU"/>
      </w:rPr>
      <w:t xml:space="preserve"> на 2023 рік</w:t>
    </w:r>
    <w:r w:rsidRPr="007A7757">
      <w:rPr>
        <w:rFonts w:ascii="Times New Roman" w:hAnsi="Times New Roman"/>
        <w:b/>
        <w:color w:val="000000"/>
        <w:sz w:val="20"/>
        <w:szCs w:val="20"/>
        <w:lang w:eastAsia="ru-RU"/>
      </w:rPr>
      <w:t xml:space="preserve"> </w:t>
    </w:r>
  </w:p>
  <w:p w14:paraId="630D1D99" w14:textId="282B3EF1" w:rsidR="007D6D45" w:rsidRPr="0012175A" w:rsidRDefault="007D6D45" w:rsidP="007A7757">
    <w:pPr>
      <w:spacing w:after="0" w:line="240" w:lineRule="auto"/>
      <w:jc w:val="center"/>
    </w:pPr>
    <w:r w:rsidRPr="0012175A">
      <w:rPr>
        <w:rFonts w:ascii="Times New Roman" w:hAnsi="Times New Roman"/>
        <w:b/>
        <w:sz w:val="20"/>
        <w:szCs w:val="20"/>
        <w:lang w:eastAsia="ru-RU"/>
      </w:rPr>
      <w:t xml:space="preserve">ст. </w:t>
    </w:r>
    <w:r w:rsidRPr="0012175A">
      <w:rPr>
        <w:rFonts w:ascii="Times New Roman" w:hAnsi="Times New Roman"/>
        <w:b/>
        <w:sz w:val="20"/>
        <w:szCs w:val="20"/>
        <w:lang w:eastAsia="ru-RU"/>
      </w:rPr>
      <w:fldChar w:fldCharType="begin"/>
    </w:r>
    <w:r w:rsidRPr="0012175A">
      <w:rPr>
        <w:rFonts w:ascii="Times New Roman" w:hAnsi="Times New Roman"/>
        <w:b/>
        <w:sz w:val="20"/>
        <w:szCs w:val="20"/>
        <w:lang w:eastAsia="ru-RU"/>
      </w:rPr>
      <w:instrText xml:space="preserve"> PAGE </w:instrText>
    </w:r>
    <w:r w:rsidRPr="0012175A">
      <w:rPr>
        <w:rFonts w:ascii="Times New Roman" w:hAnsi="Times New Roman"/>
        <w:b/>
        <w:sz w:val="20"/>
        <w:szCs w:val="20"/>
        <w:lang w:eastAsia="ru-RU"/>
      </w:rPr>
      <w:fldChar w:fldCharType="separate"/>
    </w:r>
    <w:r w:rsidR="00671F3F">
      <w:rPr>
        <w:rFonts w:ascii="Times New Roman" w:hAnsi="Times New Roman"/>
        <w:b/>
        <w:noProof/>
        <w:sz w:val="20"/>
        <w:szCs w:val="20"/>
        <w:lang w:eastAsia="ru-RU"/>
      </w:rPr>
      <w:t>1</w:t>
    </w:r>
    <w:r w:rsidRPr="0012175A">
      <w:rPr>
        <w:rFonts w:ascii="Times New Roman" w:hAnsi="Times New Roman"/>
        <w:b/>
        <w:sz w:val="20"/>
        <w:szCs w:val="20"/>
        <w:lang w:eastAsia="ru-RU"/>
      </w:rPr>
      <w:fldChar w:fldCharType="end"/>
    </w:r>
    <w:r w:rsidRPr="0012175A">
      <w:rPr>
        <w:rFonts w:ascii="Times New Roman" w:hAnsi="Times New Roman"/>
        <w:b/>
        <w:sz w:val="20"/>
        <w:szCs w:val="20"/>
        <w:lang w:eastAsia="ru-RU"/>
      </w:rPr>
      <w:t xml:space="preserve"> з </w:t>
    </w:r>
    <w:r w:rsidR="007D357E">
      <w:rPr>
        <w:rFonts w:ascii="Times New Roman" w:hAnsi="Times New Roman"/>
        <w:b/>
        <w:sz w:val="20"/>
        <w:szCs w:val="20"/>
        <w:lang w:eastAsia="ru-RU"/>
      </w:rPr>
      <w:t>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18699" w14:textId="77777777" w:rsidR="00E85F5B" w:rsidRDefault="00E85F5B" w:rsidP="0012175A">
      <w:pPr>
        <w:spacing w:after="0" w:line="240" w:lineRule="auto"/>
      </w:pPr>
      <w:r>
        <w:separator/>
      </w:r>
    </w:p>
  </w:footnote>
  <w:footnote w:type="continuationSeparator" w:id="0">
    <w:p w14:paraId="3AF1AEB2" w14:textId="77777777" w:rsidR="00E85F5B" w:rsidRDefault="00E85F5B" w:rsidP="00121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565C"/>
    <w:multiLevelType w:val="hybridMultilevel"/>
    <w:tmpl w:val="965025A2"/>
    <w:lvl w:ilvl="0" w:tplc="1B0876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520A0394"/>
    <w:multiLevelType w:val="multilevel"/>
    <w:tmpl w:val="CAB4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27F0C"/>
    <w:multiLevelType w:val="multilevel"/>
    <w:tmpl w:val="A626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52EC0"/>
    <w:multiLevelType w:val="multilevel"/>
    <w:tmpl w:val="6982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375E4"/>
    <w:multiLevelType w:val="hybridMultilevel"/>
    <w:tmpl w:val="891096AC"/>
    <w:lvl w:ilvl="0" w:tplc="BD82C17E">
      <w:start w:val="5"/>
      <w:numFmt w:val="bullet"/>
      <w:lvlText w:val="-"/>
      <w:lvlJc w:val="left"/>
      <w:pPr>
        <w:ind w:left="720" w:hanging="360"/>
      </w:pPr>
      <w:rPr>
        <w:rFonts w:ascii="ProbaPro" w:eastAsia="Times New Roman" w:hAnsi="ProbaPro" w:hint="default"/>
        <w:color w:val="000000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C597B"/>
    <w:multiLevelType w:val="hybridMultilevel"/>
    <w:tmpl w:val="6852696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FB"/>
    <w:rsid w:val="00002E33"/>
    <w:rsid w:val="000123FD"/>
    <w:rsid w:val="00030A20"/>
    <w:rsid w:val="000330D9"/>
    <w:rsid w:val="00036B40"/>
    <w:rsid w:val="00040E26"/>
    <w:rsid w:val="00041D2E"/>
    <w:rsid w:val="000432DC"/>
    <w:rsid w:val="00047197"/>
    <w:rsid w:val="00047A37"/>
    <w:rsid w:val="000519A2"/>
    <w:rsid w:val="00065F21"/>
    <w:rsid w:val="00083498"/>
    <w:rsid w:val="00093319"/>
    <w:rsid w:val="00093344"/>
    <w:rsid w:val="00094862"/>
    <w:rsid w:val="000B25FB"/>
    <w:rsid w:val="000B33A0"/>
    <w:rsid w:val="000C6091"/>
    <w:rsid w:val="000D1A3D"/>
    <w:rsid w:val="000D314F"/>
    <w:rsid w:val="000E008A"/>
    <w:rsid w:val="000E0E77"/>
    <w:rsid w:val="000E27DF"/>
    <w:rsid w:val="000E3C4A"/>
    <w:rsid w:val="000E7C00"/>
    <w:rsid w:val="000F2464"/>
    <w:rsid w:val="0011189C"/>
    <w:rsid w:val="001168A5"/>
    <w:rsid w:val="001210C8"/>
    <w:rsid w:val="0012175A"/>
    <w:rsid w:val="00123914"/>
    <w:rsid w:val="00127ECE"/>
    <w:rsid w:val="00135BA5"/>
    <w:rsid w:val="001712DC"/>
    <w:rsid w:val="00184D64"/>
    <w:rsid w:val="001933D5"/>
    <w:rsid w:val="00193774"/>
    <w:rsid w:val="0019382D"/>
    <w:rsid w:val="001940B5"/>
    <w:rsid w:val="001B5523"/>
    <w:rsid w:val="001C0004"/>
    <w:rsid w:val="001C3BB0"/>
    <w:rsid w:val="001E1080"/>
    <w:rsid w:val="001E1EFA"/>
    <w:rsid w:val="001F6C09"/>
    <w:rsid w:val="00203F3B"/>
    <w:rsid w:val="00212ECD"/>
    <w:rsid w:val="00224501"/>
    <w:rsid w:val="00227EDF"/>
    <w:rsid w:val="00231F6D"/>
    <w:rsid w:val="00236DC5"/>
    <w:rsid w:val="00254F94"/>
    <w:rsid w:val="00263F8C"/>
    <w:rsid w:val="0026579A"/>
    <w:rsid w:val="002661FA"/>
    <w:rsid w:val="00273232"/>
    <w:rsid w:val="00284FCC"/>
    <w:rsid w:val="00287462"/>
    <w:rsid w:val="00287E6A"/>
    <w:rsid w:val="002903BE"/>
    <w:rsid w:val="002A54B7"/>
    <w:rsid w:val="002A59AF"/>
    <w:rsid w:val="002C5709"/>
    <w:rsid w:val="002E2F3D"/>
    <w:rsid w:val="00311EE7"/>
    <w:rsid w:val="003141CA"/>
    <w:rsid w:val="00320A7E"/>
    <w:rsid w:val="00322289"/>
    <w:rsid w:val="0032242C"/>
    <w:rsid w:val="003435E0"/>
    <w:rsid w:val="00351181"/>
    <w:rsid w:val="003608D2"/>
    <w:rsid w:val="00380520"/>
    <w:rsid w:val="00391643"/>
    <w:rsid w:val="0039670D"/>
    <w:rsid w:val="003B56BC"/>
    <w:rsid w:val="003B631A"/>
    <w:rsid w:val="003B7BB9"/>
    <w:rsid w:val="003D07CD"/>
    <w:rsid w:val="003E5BDA"/>
    <w:rsid w:val="003F5257"/>
    <w:rsid w:val="00400582"/>
    <w:rsid w:val="00402512"/>
    <w:rsid w:val="00402ED7"/>
    <w:rsid w:val="00421167"/>
    <w:rsid w:val="00422188"/>
    <w:rsid w:val="00430323"/>
    <w:rsid w:val="004454AC"/>
    <w:rsid w:val="00451974"/>
    <w:rsid w:val="0045348D"/>
    <w:rsid w:val="0045670C"/>
    <w:rsid w:val="00464BC2"/>
    <w:rsid w:val="0046630E"/>
    <w:rsid w:val="00466771"/>
    <w:rsid w:val="00485453"/>
    <w:rsid w:val="004938F0"/>
    <w:rsid w:val="004C075E"/>
    <w:rsid w:val="004C1CF8"/>
    <w:rsid w:val="004C23E2"/>
    <w:rsid w:val="004C4C4F"/>
    <w:rsid w:val="004D00E4"/>
    <w:rsid w:val="004D6964"/>
    <w:rsid w:val="004E7158"/>
    <w:rsid w:val="004F1021"/>
    <w:rsid w:val="00505ADF"/>
    <w:rsid w:val="0051486C"/>
    <w:rsid w:val="00516CD1"/>
    <w:rsid w:val="005308F0"/>
    <w:rsid w:val="00530C64"/>
    <w:rsid w:val="00534FE4"/>
    <w:rsid w:val="005353AB"/>
    <w:rsid w:val="00544235"/>
    <w:rsid w:val="0054576B"/>
    <w:rsid w:val="00552E13"/>
    <w:rsid w:val="00554FB8"/>
    <w:rsid w:val="00555B3A"/>
    <w:rsid w:val="005610F0"/>
    <w:rsid w:val="005618D0"/>
    <w:rsid w:val="00567B32"/>
    <w:rsid w:val="00572D35"/>
    <w:rsid w:val="00575E27"/>
    <w:rsid w:val="0058418E"/>
    <w:rsid w:val="00591671"/>
    <w:rsid w:val="005976C7"/>
    <w:rsid w:val="00597700"/>
    <w:rsid w:val="005A3375"/>
    <w:rsid w:val="005A4148"/>
    <w:rsid w:val="005B57F0"/>
    <w:rsid w:val="005B7AA9"/>
    <w:rsid w:val="005C0850"/>
    <w:rsid w:val="005C35F9"/>
    <w:rsid w:val="005D66F0"/>
    <w:rsid w:val="005F5EBE"/>
    <w:rsid w:val="006044A1"/>
    <w:rsid w:val="0062676A"/>
    <w:rsid w:val="00626963"/>
    <w:rsid w:val="006319C1"/>
    <w:rsid w:val="00633806"/>
    <w:rsid w:val="0064019A"/>
    <w:rsid w:val="00640DCD"/>
    <w:rsid w:val="00647FF8"/>
    <w:rsid w:val="0066653E"/>
    <w:rsid w:val="00671F3F"/>
    <w:rsid w:val="006777C4"/>
    <w:rsid w:val="006835DF"/>
    <w:rsid w:val="00684794"/>
    <w:rsid w:val="006877F7"/>
    <w:rsid w:val="006A1EC0"/>
    <w:rsid w:val="006A4B30"/>
    <w:rsid w:val="006A5168"/>
    <w:rsid w:val="006B718D"/>
    <w:rsid w:val="006C1EC2"/>
    <w:rsid w:val="006C1F46"/>
    <w:rsid w:val="006C3D74"/>
    <w:rsid w:val="006C78E1"/>
    <w:rsid w:val="006D5751"/>
    <w:rsid w:val="006E599B"/>
    <w:rsid w:val="006F00DD"/>
    <w:rsid w:val="006F021A"/>
    <w:rsid w:val="00701D01"/>
    <w:rsid w:val="0070712A"/>
    <w:rsid w:val="0071250C"/>
    <w:rsid w:val="00735528"/>
    <w:rsid w:val="00752068"/>
    <w:rsid w:val="00755995"/>
    <w:rsid w:val="00757516"/>
    <w:rsid w:val="00761DCB"/>
    <w:rsid w:val="00777C9E"/>
    <w:rsid w:val="00790787"/>
    <w:rsid w:val="00796DEE"/>
    <w:rsid w:val="007A3677"/>
    <w:rsid w:val="007A7757"/>
    <w:rsid w:val="007B264A"/>
    <w:rsid w:val="007C4C33"/>
    <w:rsid w:val="007D357E"/>
    <w:rsid w:val="007D6D45"/>
    <w:rsid w:val="007E1269"/>
    <w:rsid w:val="007E3C44"/>
    <w:rsid w:val="007E4FE5"/>
    <w:rsid w:val="007F10E2"/>
    <w:rsid w:val="007F502C"/>
    <w:rsid w:val="007F5686"/>
    <w:rsid w:val="007F64D5"/>
    <w:rsid w:val="007F7CBD"/>
    <w:rsid w:val="00810ACB"/>
    <w:rsid w:val="0081280C"/>
    <w:rsid w:val="0083047E"/>
    <w:rsid w:val="00833703"/>
    <w:rsid w:val="00850A2C"/>
    <w:rsid w:val="00853C75"/>
    <w:rsid w:val="00856E46"/>
    <w:rsid w:val="0086416D"/>
    <w:rsid w:val="008766BB"/>
    <w:rsid w:val="00885309"/>
    <w:rsid w:val="0089236B"/>
    <w:rsid w:val="00894E62"/>
    <w:rsid w:val="008A02CF"/>
    <w:rsid w:val="008C1C93"/>
    <w:rsid w:val="008C767A"/>
    <w:rsid w:val="008E0E44"/>
    <w:rsid w:val="008E3061"/>
    <w:rsid w:val="008E3D18"/>
    <w:rsid w:val="008E601E"/>
    <w:rsid w:val="008F0D8C"/>
    <w:rsid w:val="00900AC0"/>
    <w:rsid w:val="00906652"/>
    <w:rsid w:val="00911F97"/>
    <w:rsid w:val="00913ADE"/>
    <w:rsid w:val="009170C2"/>
    <w:rsid w:val="00922D53"/>
    <w:rsid w:val="00924B1E"/>
    <w:rsid w:val="009326FB"/>
    <w:rsid w:val="00934F35"/>
    <w:rsid w:val="00937CC4"/>
    <w:rsid w:val="009416F8"/>
    <w:rsid w:val="00952DF9"/>
    <w:rsid w:val="009540B1"/>
    <w:rsid w:val="00962498"/>
    <w:rsid w:val="00991B7B"/>
    <w:rsid w:val="0099691C"/>
    <w:rsid w:val="00996D4F"/>
    <w:rsid w:val="009A3404"/>
    <w:rsid w:val="009A35F1"/>
    <w:rsid w:val="009A76E3"/>
    <w:rsid w:val="009B2ADE"/>
    <w:rsid w:val="009C00B1"/>
    <w:rsid w:val="009C44C9"/>
    <w:rsid w:val="009D1013"/>
    <w:rsid w:val="009E1DA7"/>
    <w:rsid w:val="009F5BB7"/>
    <w:rsid w:val="00A03050"/>
    <w:rsid w:val="00A2438C"/>
    <w:rsid w:val="00A31A5A"/>
    <w:rsid w:val="00A415CF"/>
    <w:rsid w:val="00A4748E"/>
    <w:rsid w:val="00A57624"/>
    <w:rsid w:val="00A6223D"/>
    <w:rsid w:val="00A657B6"/>
    <w:rsid w:val="00A75012"/>
    <w:rsid w:val="00A851C3"/>
    <w:rsid w:val="00AA711D"/>
    <w:rsid w:val="00AD7E25"/>
    <w:rsid w:val="00B025B6"/>
    <w:rsid w:val="00B112B2"/>
    <w:rsid w:val="00B3004F"/>
    <w:rsid w:val="00B559E4"/>
    <w:rsid w:val="00B63E75"/>
    <w:rsid w:val="00B7274C"/>
    <w:rsid w:val="00B72D00"/>
    <w:rsid w:val="00B7383F"/>
    <w:rsid w:val="00B76A05"/>
    <w:rsid w:val="00B9051A"/>
    <w:rsid w:val="00B90EBC"/>
    <w:rsid w:val="00B919FE"/>
    <w:rsid w:val="00BA4AB9"/>
    <w:rsid w:val="00BB1875"/>
    <w:rsid w:val="00BB7F35"/>
    <w:rsid w:val="00BC1360"/>
    <w:rsid w:val="00BC71D8"/>
    <w:rsid w:val="00BD1255"/>
    <w:rsid w:val="00BD716F"/>
    <w:rsid w:val="00BE6158"/>
    <w:rsid w:val="00BF17D2"/>
    <w:rsid w:val="00BF3BFD"/>
    <w:rsid w:val="00C13118"/>
    <w:rsid w:val="00C230D2"/>
    <w:rsid w:val="00C24A4C"/>
    <w:rsid w:val="00C26C5D"/>
    <w:rsid w:val="00C33790"/>
    <w:rsid w:val="00C346B0"/>
    <w:rsid w:val="00C368E2"/>
    <w:rsid w:val="00C40FAE"/>
    <w:rsid w:val="00C45131"/>
    <w:rsid w:val="00C45FAC"/>
    <w:rsid w:val="00C57BC8"/>
    <w:rsid w:val="00C66676"/>
    <w:rsid w:val="00C70C8D"/>
    <w:rsid w:val="00C729A5"/>
    <w:rsid w:val="00C828FF"/>
    <w:rsid w:val="00C90E9E"/>
    <w:rsid w:val="00C92C1F"/>
    <w:rsid w:val="00C934BC"/>
    <w:rsid w:val="00CA4EB4"/>
    <w:rsid w:val="00CA5AA1"/>
    <w:rsid w:val="00CB7D4F"/>
    <w:rsid w:val="00CC257D"/>
    <w:rsid w:val="00D06915"/>
    <w:rsid w:val="00D1150A"/>
    <w:rsid w:val="00D13B64"/>
    <w:rsid w:val="00D20D56"/>
    <w:rsid w:val="00D21BF1"/>
    <w:rsid w:val="00D26D85"/>
    <w:rsid w:val="00D274F2"/>
    <w:rsid w:val="00D372E7"/>
    <w:rsid w:val="00D41B01"/>
    <w:rsid w:val="00D51B58"/>
    <w:rsid w:val="00D53989"/>
    <w:rsid w:val="00D60120"/>
    <w:rsid w:val="00D6061B"/>
    <w:rsid w:val="00D62BBD"/>
    <w:rsid w:val="00D741FB"/>
    <w:rsid w:val="00D822AD"/>
    <w:rsid w:val="00D85C93"/>
    <w:rsid w:val="00D926B9"/>
    <w:rsid w:val="00DB4718"/>
    <w:rsid w:val="00DB79A3"/>
    <w:rsid w:val="00DC0EA0"/>
    <w:rsid w:val="00DC3952"/>
    <w:rsid w:val="00DD0600"/>
    <w:rsid w:val="00DE064C"/>
    <w:rsid w:val="00DF4E56"/>
    <w:rsid w:val="00DF5510"/>
    <w:rsid w:val="00E03ED0"/>
    <w:rsid w:val="00E044EE"/>
    <w:rsid w:val="00E07F59"/>
    <w:rsid w:val="00E21E24"/>
    <w:rsid w:val="00E341D1"/>
    <w:rsid w:val="00E350B0"/>
    <w:rsid w:val="00E37A70"/>
    <w:rsid w:val="00E41BC1"/>
    <w:rsid w:val="00E578C7"/>
    <w:rsid w:val="00E60F6D"/>
    <w:rsid w:val="00E64F65"/>
    <w:rsid w:val="00E664E8"/>
    <w:rsid w:val="00E6773B"/>
    <w:rsid w:val="00E710C1"/>
    <w:rsid w:val="00E82904"/>
    <w:rsid w:val="00E85F5B"/>
    <w:rsid w:val="00E95962"/>
    <w:rsid w:val="00EA73CE"/>
    <w:rsid w:val="00EC0506"/>
    <w:rsid w:val="00EC1DD7"/>
    <w:rsid w:val="00ED0729"/>
    <w:rsid w:val="00ED77B3"/>
    <w:rsid w:val="00EF012D"/>
    <w:rsid w:val="00EF1373"/>
    <w:rsid w:val="00EF6684"/>
    <w:rsid w:val="00F031B0"/>
    <w:rsid w:val="00F04AEF"/>
    <w:rsid w:val="00F06163"/>
    <w:rsid w:val="00F11C4F"/>
    <w:rsid w:val="00F17FAC"/>
    <w:rsid w:val="00F243F2"/>
    <w:rsid w:val="00F26A29"/>
    <w:rsid w:val="00F30446"/>
    <w:rsid w:val="00F32352"/>
    <w:rsid w:val="00F446FF"/>
    <w:rsid w:val="00F5383D"/>
    <w:rsid w:val="00F543C5"/>
    <w:rsid w:val="00F82016"/>
    <w:rsid w:val="00F8453F"/>
    <w:rsid w:val="00FA14B9"/>
    <w:rsid w:val="00FD4209"/>
    <w:rsid w:val="00FE60DB"/>
    <w:rsid w:val="00FF13C2"/>
    <w:rsid w:val="00FF36C6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E0827D"/>
  <w15:docId w15:val="{493E9A55-4EAE-4F68-8035-64A5A42C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624"/>
    <w:pPr>
      <w:spacing w:after="160" w:line="259" w:lineRule="auto"/>
    </w:pPr>
    <w:rPr>
      <w:rFonts w:eastAsia="Times New Roman"/>
      <w:lang w:val="uk-UA" w:eastAsia="en-US"/>
    </w:rPr>
  </w:style>
  <w:style w:type="paragraph" w:styleId="2">
    <w:name w:val="heading 2"/>
    <w:basedOn w:val="a"/>
    <w:link w:val="20"/>
    <w:uiPriority w:val="99"/>
    <w:qFormat/>
    <w:rsid w:val="00D741F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D741FB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rsid w:val="00D741FB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D741FB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Strong"/>
    <w:basedOn w:val="a0"/>
    <w:uiPriority w:val="99"/>
    <w:qFormat/>
    <w:rsid w:val="00D741FB"/>
    <w:rPr>
      <w:rFonts w:cs="Times New Roman"/>
      <w:b/>
      <w:bCs/>
    </w:rPr>
  </w:style>
  <w:style w:type="paragraph" w:customStyle="1" w:styleId="ch6f">
    <w:name w:val="ch6f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bigtabl">
    <w:name w:val="tableshapkabigtabl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bigtabl">
    <w:name w:val="tablebigtabl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uiPriority w:val="99"/>
    <w:rsid w:val="00D741FB"/>
    <w:rPr>
      <w:rFonts w:cs="Times New Roman"/>
    </w:rPr>
  </w:style>
  <w:style w:type="character" w:styleId="a7">
    <w:name w:val="Emphasis"/>
    <w:basedOn w:val="a0"/>
    <w:uiPriority w:val="99"/>
    <w:qFormat/>
    <w:rsid w:val="00D741FB"/>
    <w:rPr>
      <w:rFonts w:cs="Times New Roman"/>
      <w:i/>
      <w:iCs/>
    </w:rPr>
  </w:style>
  <w:style w:type="paragraph" w:customStyle="1" w:styleId="tabl1">
    <w:name w:val="tabl1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0">
    <w:name w:val="ch6f0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0">
    <w:name w:val="snoskasnoski0"/>
    <w:basedOn w:val="a"/>
    <w:uiPriority w:val="99"/>
    <w:rsid w:val="00D74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D741F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0">
    <w:name w:val="z-Початок форми Знак"/>
    <w:basedOn w:val="a0"/>
    <w:link w:val="z-"/>
    <w:uiPriority w:val="99"/>
    <w:semiHidden/>
    <w:locked/>
    <w:rsid w:val="00D741FB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D741F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2">
    <w:name w:val="z-Кінець форми Знак"/>
    <w:basedOn w:val="a0"/>
    <w:link w:val="z-1"/>
    <w:uiPriority w:val="99"/>
    <w:semiHidden/>
    <w:locked/>
    <w:rsid w:val="00D741FB"/>
    <w:rPr>
      <w:rFonts w:ascii="Arial" w:hAnsi="Arial" w:cs="Arial"/>
      <w:vanish/>
      <w:sz w:val="16"/>
      <w:szCs w:val="16"/>
      <w:lang w:eastAsia="uk-UA"/>
    </w:rPr>
  </w:style>
  <w:style w:type="character" w:customStyle="1" w:styleId="st121">
    <w:name w:val="st121"/>
    <w:uiPriority w:val="99"/>
    <w:rsid w:val="00DC3952"/>
    <w:rPr>
      <w:i/>
      <w:iCs/>
      <w:color w:val="000000"/>
    </w:rPr>
  </w:style>
  <w:style w:type="character" w:customStyle="1" w:styleId="st131">
    <w:name w:val="st131"/>
    <w:uiPriority w:val="99"/>
    <w:rsid w:val="00DC3952"/>
    <w:rPr>
      <w:i/>
      <w:iCs/>
      <w:color w:val="0000FF"/>
    </w:rPr>
  </w:style>
  <w:style w:type="character" w:customStyle="1" w:styleId="st46">
    <w:name w:val="st46"/>
    <w:uiPriority w:val="99"/>
    <w:rsid w:val="00DC3952"/>
    <w:rPr>
      <w:i/>
      <w:iCs/>
      <w:color w:val="000000"/>
    </w:rPr>
  </w:style>
  <w:style w:type="paragraph" w:styleId="a8">
    <w:name w:val="header"/>
    <w:basedOn w:val="a"/>
    <w:link w:val="a9"/>
    <w:uiPriority w:val="99"/>
    <w:unhideWhenUsed/>
    <w:locked/>
    <w:rsid w:val="0012175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2175A"/>
    <w:rPr>
      <w:rFonts w:eastAsia="Times New Roman"/>
      <w:lang w:val="uk-UA" w:eastAsia="en-US"/>
    </w:rPr>
  </w:style>
  <w:style w:type="paragraph" w:styleId="aa">
    <w:name w:val="footer"/>
    <w:basedOn w:val="a"/>
    <w:link w:val="ab"/>
    <w:uiPriority w:val="99"/>
    <w:unhideWhenUsed/>
    <w:locked/>
    <w:rsid w:val="0012175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2175A"/>
    <w:rPr>
      <w:rFonts w:eastAsia="Times New Roman"/>
      <w:lang w:val="uk-UA" w:eastAsia="en-US"/>
    </w:rPr>
  </w:style>
  <w:style w:type="paragraph" w:styleId="ac">
    <w:name w:val="Balloon Text"/>
    <w:basedOn w:val="a"/>
    <w:link w:val="ad"/>
    <w:uiPriority w:val="99"/>
    <w:semiHidden/>
    <w:unhideWhenUsed/>
    <w:locked/>
    <w:rsid w:val="001C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C0004"/>
    <w:rPr>
      <w:rFonts w:ascii="Segoe UI" w:eastAsia="Times New Roman" w:hAnsi="Segoe UI" w:cs="Segoe UI"/>
      <w:sz w:val="18"/>
      <w:szCs w:val="18"/>
      <w:lang w:val="uk-UA" w:eastAsia="en-US"/>
    </w:rPr>
  </w:style>
  <w:style w:type="paragraph" w:styleId="ae">
    <w:name w:val="List Paragraph"/>
    <w:basedOn w:val="a"/>
    <w:uiPriority w:val="34"/>
    <w:qFormat/>
    <w:rsid w:val="0051486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9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4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94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4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9435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35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9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C3AB5-58E2-478D-BB46-1417B9D5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36</Pages>
  <Words>6443</Words>
  <Characters>36726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Ковбасенко Інна Олегівна</dc:creator>
  <cp:lastModifiedBy>Vadym</cp:lastModifiedBy>
  <cp:revision>7</cp:revision>
  <cp:lastPrinted>2023-03-31T08:58:00Z</cp:lastPrinted>
  <dcterms:created xsi:type="dcterms:W3CDTF">2023-04-20T10:27:00Z</dcterms:created>
  <dcterms:modified xsi:type="dcterms:W3CDTF">2023-05-17T10:07:00Z</dcterms:modified>
</cp:coreProperties>
</file>