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6B" w:rsidRPr="007E0695" w:rsidRDefault="00473E6B" w:rsidP="00473E6B">
      <w:pPr>
        <w:jc w:val="both"/>
        <w:rPr>
          <w:b/>
          <w:sz w:val="28"/>
          <w:szCs w:val="28"/>
          <w:lang w:val="uk-UA"/>
        </w:rPr>
      </w:pPr>
      <w:bookmarkStart w:id="0" w:name="_GoBack"/>
      <w:bookmarkEnd w:id="0"/>
    </w:p>
    <w:p w:rsidR="00473E6B" w:rsidRDefault="00473E6B" w:rsidP="00473E6B">
      <w:pPr>
        <w:jc w:val="both"/>
        <w:rPr>
          <w:b/>
          <w:sz w:val="28"/>
          <w:szCs w:val="28"/>
          <w:lang w:val="uk-UA"/>
        </w:rPr>
      </w:pPr>
    </w:p>
    <w:p w:rsidR="00092844" w:rsidRDefault="00092844" w:rsidP="00473E6B">
      <w:pPr>
        <w:jc w:val="both"/>
        <w:rPr>
          <w:b/>
          <w:sz w:val="28"/>
          <w:szCs w:val="28"/>
          <w:lang w:val="uk-UA"/>
        </w:rPr>
      </w:pPr>
    </w:p>
    <w:p w:rsidR="006A1325" w:rsidRPr="007E0695" w:rsidRDefault="006A1325" w:rsidP="006A1325">
      <w:pPr>
        <w:tabs>
          <w:tab w:val="left" w:pos="426"/>
        </w:tabs>
        <w:ind w:left="4956"/>
        <w:rPr>
          <w:rFonts w:cs="Arial"/>
          <w:sz w:val="28"/>
          <w:szCs w:val="28"/>
          <w:lang w:val="uk-UA"/>
        </w:rPr>
      </w:pPr>
      <w:r w:rsidRPr="007E0695">
        <w:rPr>
          <w:rFonts w:cs="Arial"/>
          <w:sz w:val="28"/>
          <w:szCs w:val="28"/>
          <w:lang w:val="uk-UA"/>
        </w:rPr>
        <w:t xml:space="preserve">СХВАЛЕНО </w:t>
      </w:r>
    </w:p>
    <w:p w:rsidR="006A1325" w:rsidRPr="007E0695" w:rsidRDefault="006A1325" w:rsidP="006A1325">
      <w:pPr>
        <w:tabs>
          <w:tab w:val="left" w:pos="426"/>
        </w:tabs>
        <w:ind w:left="4956"/>
        <w:rPr>
          <w:sz w:val="28"/>
          <w:szCs w:val="28"/>
          <w:lang w:val="uk-UA"/>
        </w:rPr>
      </w:pPr>
      <w:r w:rsidRPr="007E0695">
        <w:rPr>
          <w:sz w:val="28"/>
          <w:szCs w:val="28"/>
          <w:lang w:val="uk-UA"/>
        </w:rPr>
        <w:t xml:space="preserve">Рішення виконавчого комітету </w:t>
      </w:r>
    </w:p>
    <w:p w:rsidR="006A1325" w:rsidRPr="007E0695" w:rsidRDefault="006A1325" w:rsidP="006A1325">
      <w:pPr>
        <w:tabs>
          <w:tab w:val="left" w:pos="426"/>
        </w:tabs>
        <w:ind w:left="4956"/>
        <w:rPr>
          <w:sz w:val="28"/>
          <w:szCs w:val="28"/>
          <w:lang w:val="uk-UA"/>
        </w:rPr>
      </w:pPr>
      <w:r w:rsidRPr="007E0695">
        <w:rPr>
          <w:sz w:val="28"/>
          <w:szCs w:val="28"/>
          <w:lang w:val="uk-UA"/>
        </w:rPr>
        <w:t>міської ради</w:t>
      </w:r>
    </w:p>
    <w:p w:rsidR="006A1325" w:rsidRPr="00437BEC" w:rsidRDefault="00437BEC" w:rsidP="00437BEC">
      <w:pPr>
        <w:tabs>
          <w:tab w:val="left" w:pos="426"/>
        </w:tabs>
        <w:ind w:left="4956"/>
        <w:rPr>
          <w:sz w:val="28"/>
          <w:szCs w:val="28"/>
          <w:lang w:val="uk-UA"/>
        </w:rPr>
      </w:pPr>
      <w:r>
        <w:rPr>
          <w:sz w:val="28"/>
          <w:szCs w:val="28"/>
          <w:lang w:val="uk-UA"/>
        </w:rPr>
        <w:t xml:space="preserve">27.11.2023 </w:t>
      </w:r>
      <w:r w:rsidR="006A1325" w:rsidRPr="007E0695">
        <w:rPr>
          <w:sz w:val="28"/>
          <w:szCs w:val="28"/>
          <w:lang w:val="uk-UA"/>
        </w:rPr>
        <w:t>№</w:t>
      </w:r>
      <w:r>
        <w:rPr>
          <w:sz w:val="28"/>
          <w:szCs w:val="28"/>
          <w:lang w:val="uk-UA"/>
        </w:rPr>
        <w:t xml:space="preserve"> 951</w:t>
      </w:r>
    </w:p>
    <w:p w:rsidR="006A1325" w:rsidRPr="007E0695" w:rsidRDefault="006A1325" w:rsidP="006A1325">
      <w:pPr>
        <w:widowControl w:val="0"/>
        <w:jc w:val="both"/>
        <w:rPr>
          <w:sz w:val="28"/>
          <w:szCs w:val="28"/>
          <w:lang w:val="uk-UA"/>
        </w:rPr>
      </w:pPr>
    </w:p>
    <w:p w:rsidR="00825DBB" w:rsidRPr="008C04C1" w:rsidRDefault="00825DBB" w:rsidP="00825DBB">
      <w:pPr>
        <w:suppressAutoHyphens/>
        <w:jc w:val="center"/>
        <w:rPr>
          <w:b/>
          <w:bCs/>
          <w:sz w:val="28"/>
          <w:szCs w:val="28"/>
          <w:lang w:val="uk-UA" w:eastAsia="zh-CN"/>
        </w:rPr>
      </w:pPr>
      <w:proofErr w:type="spellStart"/>
      <w:r w:rsidRPr="008C04C1">
        <w:rPr>
          <w:b/>
          <w:bCs/>
          <w:sz w:val="28"/>
          <w:szCs w:val="28"/>
          <w:lang w:val="uk-UA" w:eastAsia="zh-CN"/>
        </w:rPr>
        <w:t>Проєкт</w:t>
      </w:r>
      <w:proofErr w:type="spellEnd"/>
      <w:r w:rsidRPr="008C04C1">
        <w:rPr>
          <w:b/>
          <w:bCs/>
          <w:sz w:val="28"/>
          <w:szCs w:val="28"/>
          <w:lang w:val="uk-UA" w:eastAsia="zh-CN"/>
        </w:rPr>
        <w:t xml:space="preserve"> Програми створення </w:t>
      </w:r>
      <w:proofErr w:type="spellStart"/>
      <w:r w:rsidRPr="008C04C1">
        <w:rPr>
          <w:b/>
          <w:bCs/>
          <w:sz w:val="28"/>
          <w:szCs w:val="28"/>
          <w:lang w:val="uk-UA" w:eastAsia="zh-CN"/>
        </w:rPr>
        <w:t>безбар’єрного</w:t>
      </w:r>
      <w:proofErr w:type="spellEnd"/>
      <w:r w:rsidRPr="008C04C1">
        <w:rPr>
          <w:b/>
          <w:bCs/>
          <w:sz w:val="28"/>
          <w:szCs w:val="28"/>
          <w:lang w:val="uk-UA" w:eastAsia="zh-CN"/>
        </w:rPr>
        <w:t xml:space="preserve"> простору </w:t>
      </w:r>
    </w:p>
    <w:p w:rsidR="006A1325" w:rsidRPr="002C0E8D" w:rsidRDefault="00825DBB" w:rsidP="00825DBB">
      <w:pPr>
        <w:jc w:val="center"/>
        <w:rPr>
          <w:b/>
          <w:sz w:val="28"/>
          <w:szCs w:val="28"/>
          <w:lang w:val="uk-UA"/>
        </w:rPr>
      </w:pPr>
      <w:r w:rsidRPr="008C04C1">
        <w:rPr>
          <w:b/>
          <w:bCs/>
          <w:sz w:val="28"/>
          <w:szCs w:val="28"/>
          <w:lang w:val="uk-UA" w:eastAsia="zh-CN"/>
        </w:rPr>
        <w:t xml:space="preserve">у Бориспільській міській територіальній </w:t>
      </w:r>
      <w:r>
        <w:rPr>
          <w:b/>
          <w:bCs/>
          <w:sz w:val="28"/>
          <w:szCs w:val="28"/>
          <w:lang w:val="uk-UA" w:eastAsia="zh-CN"/>
        </w:rPr>
        <w:t>громаді на 2024-2026</w:t>
      </w:r>
      <w:r w:rsidRPr="007E0695">
        <w:rPr>
          <w:b/>
          <w:bCs/>
          <w:sz w:val="28"/>
          <w:szCs w:val="28"/>
          <w:lang w:val="uk-UA" w:eastAsia="zh-CN"/>
        </w:rPr>
        <w:t xml:space="preserve"> роки</w:t>
      </w:r>
    </w:p>
    <w:p w:rsidR="006A1325" w:rsidRPr="00E65D83" w:rsidRDefault="006A1325" w:rsidP="00E65D83">
      <w:pPr>
        <w:pStyle w:val="a8"/>
        <w:numPr>
          <w:ilvl w:val="0"/>
          <w:numId w:val="4"/>
        </w:numPr>
        <w:jc w:val="center"/>
        <w:rPr>
          <w:b/>
          <w:sz w:val="28"/>
          <w:szCs w:val="28"/>
          <w:lang w:val="uk-UA"/>
        </w:rPr>
      </w:pPr>
      <w:r w:rsidRPr="00E65D83">
        <w:rPr>
          <w:b/>
          <w:sz w:val="28"/>
          <w:szCs w:val="28"/>
          <w:lang w:val="uk-UA"/>
        </w:rPr>
        <w:t>Паспорт Програми</w:t>
      </w:r>
    </w:p>
    <w:p w:rsidR="006A1325" w:rsidRDefault="006A1325" w:rsidP="006A1325">
      <w:pPr>
        <w:rPr>
          <w:sz w:val="28"/>
          <w:szCs w:val="28"/>
          <w:lang w:val="uk-UA"/>
        </w:rPr>
      </w:pPr>
    </w:p>
    <w:tbl>
      <w:tblPr>
        <w:tblW w:w="9905" w:type="dxa"/>
        <w:tblInd w:w="-112" w:type="dxa"/>
        <w:tblLayout w:type="fixed"/>
        <w:tblLook w:val="04A0" w:firstRow="1" w:lastRow="0" w:firstColumn="1" w:lastColumn="0" w:noHBand="0" w:noVBand="1"/>
      </w:tblPr>
      <w:tblGrid>
        <w:gridCol w:w="720"/>
        <w:gridCol w:w="4349"/>
        <w:gridCol w:w="4836"/>
      </w:tblGrid>
      <w:tr w:rsidR="006A1325" w:rsidRPr="007E0695" w:rsidTr="00EC06CA">
        <w:tc>
          <w:tcPr>
            <w:tcW w:w="720" w:type="dxa"/>
            <w:tcBorders>
              <w:top w:val="single" w:sz="4" w:space="0" w:color="000000"/>
              <w:left w:val="single" w:sz="4" w:space="0" w:color="000000"/>
              <w:bottom w:val="single" w:sz="4" w:space="0" w:color="000000"/>
              <w:right w:val="nil"/>
            </w:tcBorders>
            <w:hideMark/>
          </w:tcPr>
          <w:p w:rsidR="006A1325" w:rsidRPr="007E0695" w:rsidRDefault="006A1325" w:rsidP="00EC06CA">
            <w:pPr>
              <w:ind w:right="-108"/>
              <w:rPr>
                <w:sz w:val="28"/>
                <w:szCs w:val="28"/>
                <w:lang w:val="uk-UA"/>
              </w:rPr>
            </w:pPr>
            <w:r w:rsidRPr="007E0695">
              <w:rPr>
                <w:sz w:val="28"/>
                <w:szCs w:val="28"/>
                <w:lang w:val="uk-UA"/>
              </w:rPr>
              <w:t>1</w:t>
            </w:r>
            <w:r>
              <w:rPr>
                <w:sz w:val="28"/>
                <w:szCs w:val="28"/>
                <w:lang w:val="uk-UA"/>
              </w:rPr>
              <w:t>.</w:t>
            </w:r>
          </w:p>
        </w:tc>
        <w:tc>
          <w:tcPr>
            <w:tcW w:w="4349" w:type="dxa"/>
            <w:tcBorders>
              <w:top w:val="single" w:sz="4" w:space="0" w:color="000000"/>
              <w:left w:val="single" w:sz="4" w:space="0" w:color="000000"/>
              <w:bottom w:val="single" w:sz="4" w:space="0" w:color="000000"/>
              <w:right w:val="nil"/>
            </w:tcBorders>
            <w:hideMark/>
          </w:tcPr>
          <w:p w:rsidR="006A1325" w:rsidRPr="007E0695" w:rsidRDefault="006A1325" w:rsidP="00EC06CA">
            <w:pPr>
              <w:tabs>
                <w:tab w:val="left" w:pos="-6539"/>
              </w:tabs>
              <w:ind w:right="-217"/>
              <w:rPr>
                <w:sz w:val="28"/>
                <w:szCs w:val="28"/>
                <w:lang w:val="uk-UA"/>
              </w:rPr>
            </w:pPr>
            <w:r w:rsidRPr="007E0695">
              <w:rPr>
                <w:sz w:val="28"/>
                <w:szCs w:val="28"/>
                <w:lang w:val="uk-UA"/>
              </w:rPr>
              <w:t>Ініціатор розроблення Програми</w:t>
            </w:r>
          </w:p>
        </w:tc>
        <w:tc>
          <w:tcPr>
            <w:tcW w:w="4836" w:type="dxa"/>
            <w:tcBorders>
              <w:top w:val="single" w:sz="4" w:space="0" w:color="000000"/>
              <w:left w:val="single" w:sz="4" w:space="0" w:color="000000"/>
              <w:bottom w:val="single" w:sz="4" w:space="0" w:color="000000"/>
              <w:right w:val="single" w:sz="4" w:space="0" w:color="000000"/>
            </w:tcBorders>
            <w:hideMark/>
          </w:tcPr>
          <w:p w:rsidR="006A1325" w:rsidRDefault="006A1325" w:rsidP="00825DBB">
            <w:pPr>
              <w:jc w:val="both"/>
              <w:rPr>
                <w:sz w:val="28"/>
                <w:szCs w:val="28"/>
                <w:lang w:val="uk-UA"/>
              </w:rPr>
            </w:pPr>
            <w:r w:rsidRPr="007E0695">
              <w:rPr>
                <w:sz w:val="28"/>
                <w:szCs w:val="28"/>
                <w:lang w:val="uk-UA"/>
              </w:rPr>
              <w:t xml:space="preserve">Управління соціальної політики та охорони здоров’я </w:t>
            </w:r>
            <w:r w:rsidR="008E0B17">
              <w:rPr>
                <w:sz w:val="28"/>
                <w:szCs w:val="28"/>
                <w:lang w:val="uk-UA"/>
              </w:rPr>
              <w:t>Бориспільської міської ради</w:t>
            </w:r>
          </w:p>
          <w:p w:rsidR="0070026F" w:rsidRPr="007E0695" w:rsidRDefault="0070026F" w:rsidP="00825DBB">
            <w:pPr>
              <w:jc w:val="both"/>
              <w:rPr>
                <w:sz w:val="28"/>
                <w:szCs w:val="28"/>
                <w:lang w:val="uk-UA"/>
              </w:rPr>
            </w:pPr>
          </w:p>
        </w:tc>
      </w:tr>
      <w:tr w:rsidR="006A1325" w:rsidRPr="007E0695" w:rsidTr="00EC06CA">
        <w:tc>
          <w:tcPr>
            <w:tcW w:w="720" w:type="dxa"/>
            <w:tcBorders>
              <w:top w:val="single" w:sz="4" w:space="0" w:color="000000"/>
              <w:left w:val="single" w:sz="4" w:space="0" w:color="000000"/>
              <w:bottom w:val="single" w:sz="4" w:space="0" w:color="000000"/>
              <w:right w:val="nil"/>
            </w:tcBorders>
          </w:tcPr>
          <w:p w:rsidR="006A1325" w:rsidRPr="007E0695" w:rsidRDefault="006A1325" w:rsidP="00EC06CA">
            <w:pPr>
              <w:ind w:right="-108"/>
              <w:rPr>
                <w:sz w:val="28"/>
                <w:szCs w:val="28"/>
                <w:lang w:val="uk-UA"/>
              </w:rPr>
            </w:pPr>
            <w:r>
              <w:rPr>
                <w:sz w:val="28"/>
                <w:szCs w:val="28"/>
                <w:lang w:val="uk-UA"/>
              </w:rPr>
              <w:t>2.</w:t>
            </w:r>
          </w:p>
        </w:tc>
        <w:tc>
          <w:tcPr>
            <w:tcW w:w="4349" w:type="dxa"/>
            <w:tcBorders>
              <w:top w:val="single" w:sz="4" w:space="0" w:color="000000"/>
              <w:left w:val="single" w:sz="4" w:space="0" w:color="000000"/>
              <w:bottom w:val="single" w:sz="4" w:space="0" w:color="000000"/>
              <w:right w:val="nil"/>
            </w:tcBorders>
          </w:tcPr>
          <w:p w:rsidR="006A1325" w:rsidRDefault="006A1325" w:rsidP="00EC06CA">
            <w:pPr>
              <w:tabs>
                <w:tab w:val="left" w:pos="-6539"/>
              </w:tabs>
              <w:ind w:right="-217"/>
              <w:rPr>
                <w:sz w:val="28"/>
                <w:szCs w:val="28"/>
                <w:lang w:val="uk-UA"/>
              </w:rPr>
            </w:pPr>
            <w:r w:rsidRPr="009947B3">
              <w:rPr>
                <w:sz w:val="28"/>
                <w:szCs w:val="28"/>
                <w:lang w:val="uk-UA"/>
              </w:rPr>
              <w:t>Дата, номер і назва розпорядчого документу про ініціювання розроблення програми*</w:t>
            </w:r>
          </w:p>
          <w:p w:rsidR="0070026F" w:rsidRPr="007E0695" w:rsidRDefault="0070026F" w:rsidP="00EC06CA">
            <w:pPr>
              <w:tabs>
                <w:tab w:val="left" w:pos="-6539"/>
              </w:tabs>
              <w:ind w:right="-217"/>
              <w:rPr>
                <w:sz w:val="28"/>
                <w:szCs w:val="28"/>
                <w:lang w:val="uk-UA"/>
              </w:rPr>
            </w:pPr>
          </w:p>
        </w:tc>
        <w:tc>
          <w:tcPr>
            <w:tcW w:w="4836" w:type="dxa"/>
            <w:tcBorders>
              <w:top w:val="single" w:sz="4" w:space="0" w:color="000000"/>
              <w:left w:val="single" w:sz="4" w:space="0" w:color="000000"/>
              <w:bottom w:val="single" w:sz="4" w:space="0" w:color="000000"/>
              <w:right w:val="single" w:sz="4" w:space="0" w:color="000000"/>
            </w:tcBorders>
          </w:tcPr>
          <w:p w:rsidR="006A1325" w:rsidRPr="007E0695" w:rsidRDefault="008E0B17" w:rsidP="00825DBB">
            <w:pPr>
              <w:jc w:val="both"/>
              <w:rPr>
                <w:sz w:val="28"/>
                <w:szCs w:val="28"/>
                <w:lang w:val="uk-UA"/>
              </w:rPr>
            </w:pPr>
            <w:r>
              <w:rPr>
                <w:sz w:val="28"/>
                <w:szCs w:val="28"/>
                <w:lang w:val="uk-UA"/>
              </w:rPr>
              <w:t>Доручення Міського голови від 20.07.2023 №5-1</w:t>
            </w:r>
          </w:p>
        </w:tc>
      </w:tr>
      <w:tr w:rsidR="006A1325" w:rsidRPr="007E0695" w:rsidTr="00EC06CA">
        <w:tc>
          <w:tcPr>
            <w:tcW w:w="720" w:type="dxa"/>
            <w:tcBorders>
              <w:top w:val="single" w:sz="4" w:space="0" w:color="000000"/>
              <w:left w:val="single" w:sz="4" w:space="0" w:color="000000"/>
              <w:bottom w:val="single" w:sz="4" w:space="0" w:color="000000"/>
              <w:right w:val="nil"/>
            </w:tcBorders>
            <w:hideMark/>
          </w:tcPr>
          <w:p w:rsidR="006A1325" w:rsidRPr="007E0695" w:rsidRDefault="006A1325" w:rsidP="00EC06CA">
            <w:pPr>
              <w:ind w:right="-108"/>
              <w:rPr>
                <w:sz w:val="28"/>
                <w:szCs w:val="28"/>
                <w:lang w:val="uk-UA"/>
              </w:rPr>
            </w:pPr>
            <w:r w:rsidRPr="007E0695">
              <w:rPr>
                <w:sz w:val="28"/>
                <w:szCs w:val="28"/>
                <w:lang w:val="uk-UA"/>
              </w:rPr>
              <w:t>3</w:t>
            </w:r>
            <w:r>
              <w:rPr>
                <w:sz w:val="28"/>
                <w:szCs w:val="28"/>
                <w:lang w:val="uk-UA"/>
              </w:rPr>
              <w:t>.</w:t>
            </w:r>
          </w:p>
        </w:tc>
        <w:tc>
          <w:tcPr>
            <w:tcW w:w="4349" w:type="dxa"/>
            <w:tcBorders>
              <w:top w:val="single" w:sz="4" w:space="0" w:color="000000"/>
              <w:left w:val="single" w:sz="4" w:space="0" w:color="000000"/>
              <w:bottom w:val="single" w:sz="4" w:space="0" w:color="000000"/>
              <w:right w:val="nil"/>
            </w:tcBorders>
            <w:hideMark/>
          </w:tcPr>
          <w:p w:rsidR="006A1325" w:rsidRPr="007E0695" w:rsidRDefault="006A1325" w:rsidP="00EC06CA">
            <w:pPr>
              <w:rPr>
                <w:sz w:val="28"/>
                <w:szCs w:val="28"/>
                <w:lang w:val="uk-UA"/>
              </w:rPr>
            </w:pPr>
            <w:r w:rsidRPr="007E0695">
              <w:rPr>
                <w:sz w:val="28"/>
                <w:szCs w:val="28"/>
                <w:lang w:val="uk-UA"/>
              </w:rPr>
              <w:t>Розробник Програми</w:t>
            </w:r>
          </w:p>
        </w:tc>
        <w:tc>
          <w:tcPr>
            <w:tcW w:w="4836" w:type="dxa"/>
            <w:tcBorders>
              <w:top w:val="single" w:sz="4" w:space="0" w:color="000000"/>
              <w:left w:val="single" w:sz="4" w:space="0" w:color="000000"/>
              <w:bottom w:val="single" w:sz="4" w:space="0" w:color="000000"/>
              <w:right w:val="single" w:sz="4" w:space="0" w:color="000000"/>
            </w:tcBorders>
            <w:hideMark/>
          </w:tcPr>
          <w:p w:rsidR="006A1325" w:rsidRDefault="006A1325" w:rsidP="00825DBB">
            <w:pPr>
              <w:jc w:val="both"/>
              <w:rPr>
                <w:sz w:val="28"/>
                <w:szCs w:val="28"/>
                <w:lang w:val="uk-UA"/>
              </w:rPr>
            </w:pPr>
            <w:r w:rsidRPr="007E0695">
              <w:rPr>
                <w:sz w:val="28"/>
                <w:szCs w:val="28"/>
                <w:lang w:val="uk-UA"/>
              </w:rPr>
              <w:t>Управління соціальної політики та охорони здоров’я</w:t>
            </w:r>
            <w:r w:rsidR="008E0B17">
              <w:rPr>
                <w:sz w:val="28"/>
                <w:szCs w:val="28"/>
                <w:lang w:val="uk-UA"/>
              </w:rPr>
              <w:t xml:space="preserve"> Бориспільської міської ради</w:t>
            </w:r>
          </w:p>
          <w:p w:rsidR="0070026F" w:rsidRPr="007E0695" w:rsidRDefault="0070026F" w:rsidP="00825DBB">
            <w:pPr>
              <w:jc w:val="both"/>
              <w:rPr>
                <w:sz w:val="28"/>
                <w:szCs w:val="28"/>
                <w:lang w:val="uk-UA"/>
              </w:rPr>
            </w:pPr>
          </w:p>
        </w:tc>
      </w:tr>
      <w:tr w:rsidR="006A1325" w:rsidRPr="00BF797D" w:rsidTr="00EC06CA">
        <w:trPr>
          <w:trHeight w:val="2367"/>
        </w:trPr>
        <w:tc>
          <w:tcPr>
            <w:tcW w:w="720" w:type="dxa"/>
            <w:tcBorders>
              <w:top w:val="single" w:sz="4" w:space="0" w:color="000000"/>
              <w:left w:val="single" w:sz="4" w:space="0" w:color="000000"/>
              <w:bottom w:val="single" w:sz="4" w:space="0" w:color="000000"/>
              <w:right w:val="nil"/>
            </w:tcBorders>
            <w:hideMark/>
          </w:tcPr>
          <w:p w:rsidR="006A1325" w:rsidRPr="007E0695" w:rsidRDefault="006A1325" w:rsidP="00EC06CA">
            <w:pPr>
              <w:tabs>
                <w:tab w:val="left" w:pos="-1800"/>
              </w:tabs>
              <w:ind w:right="-108"/>
              <w:rPr>
                <w:sz w:val="28"/>
                <w:szCs w:val="28"/>
                <w:lang w:val="uk-UA"/>
              </w:rPr>
            </w:pPr>
            <w:r w:rsidRPr="007E0695">
              <w:rPr>
                <w:sz w:val="28"/>
                <w:szCs w:val="28"/>
                <w:lang w:val="uk-UA"/>
              </w:rPr>
              <w:t>4</w:t>
            </w:r>
            <w:r>
              <w:rPr>
                <w:sz w:val="28"/>
                <w:szCs w:val="28"/>
                <w:lang w:val="uk-UA"/>
              </w:rPr>
              <w:t>.</w:t>
            </w:r>
          </w:p>
        </w:tc>
        <w:tc>
          <w:tcPr>
            <w:tcW w:w="4349" w:type="dxa"/>
            <w:tcBorders>
              <w:top w:val="single" w:sz="4" w:space="0" w:color="000000"/>
              <w:left w:val="single" w:sz="4" w:space="0" w:color="000000"/>
              <w:bottom w:val="single" w:sz="4" w:space="0" w:color="000000"/>
              <w:right w:val="nil"/>
            </w:tcBorders>
            <w:hideMark/>
          </w:tcPr>
          <w:p w:rsidR="006A1325" w:rsidRPr="007E0695" w:rsidRDefault="006A1325" w:rsidP="00EC06CA">
            <w:pPr>
              <w:rPr>
                <w:sz w:val="28"/>
                <w:szCs w:val="28"/>
                <w:lang w:val="uk-UA"/>
              </w:rPr>
            </w:pPr>
            <w:r>
              <w:rPr>
                <w:sz w:val="28"/>
                <w:szCs w:val="28"/>
                <w:lang w:val="uk-UA"/>
              </w:rPr>
              <w:t>Співрозробники</w:t>
            </w:r>
            <w:r w:rsidRPr="009947B3">
              <w:rPr>
                <w:sz w:val="28"/>
                <w:szCs w:val="28"/>
                <w:lang w:val="uk-UA"/>
              </w:rPr>
              <w:t xml:space="preserve"> програми</w:t>
            </w:r>
          </w:p>
        </w:tc>
        <w:tc>
          <w:tcPr>
            <w:tcW w:w="4836" w:type="dxa"/>
            <w:tcBorders>
              <w:top w:val="single" w:sz="4" w:space="0" w:color="000000"/>
              <w:left w:val="single" w:sz="4" w:space="0" w:color="000000"/>
              <w:bottom w:val="single" w:sz="4" w:space="0" w:color="000000"/>
              <w:right w:val="single" w:sz="4" w:space="0" w:color="000000"/>
            </w:tcBorders>
          </w:tcPr>
          <w:p w:rsidR="0070026F" w:rsidRPr="007E0695" w:rsidRDefault="008E0B17" w:rsidP="00825DBB">
            <w:pPr>
              <w:jc w:val="both"/>
              <w:rPr>
                <w:sz w:val="28"/>
                <w:szCs w:val="28"/>
                <w:lang w:val="uk-UA"/>
              </w:rPr>
            </w:pPr>
            <w:r>
              <w:rPr>
                <w:sz w:val="28"/>
                <w:szCs w:val="28"/>
                <w:lang w:val="uk-UA"/>
              </w:rPr>
              <w:t xml:space="preserve">Управління </w:t>
            </w:r>
            <w:r w:rsidR="006A1325">
              <w:rPr>
                <w:sz w:val="28"/>
                <w:szCs w:val="28"/>
                <w:lang w:val="uk-UA"/>
              </w:rPr>
              <w:t>містобудування та архітектури</w:t>
            </w:r>
            <w:r>
              <w:rPr>
                <w:sz w:val="28"/>
                <w:szCs w:val="28"/>
                <w:lang w:val="uk-UA"/>
              </w:rPr>
              <w:t xml:space="preserve"> Бориспільської </w:t>
            </w:r>
            <w:r w:rsidR="006A1325">
              <w:rPr>
                <w:sz w:val="28"/>
                <w:szCs w:val="28"/>
                <w:lang w:val="uk-UA"/>
              </w:rPr>
              <w:t xml:space="preserve"> міської ради,</w:t>
            </w:r>
            <w:r>
              <w:rPr>
                <w:sz w:val="28"/>
                <w:szCs w:val="28"/>
                <w:lang w:val="uk-UA"/>
              </w:rPr>
              <w:t xml:space="preserve"> виконавчий комітет Бориспільської міської ради</w:t>
            </w:r>
            <w:r w:rsidRPr="008E0B17">
              <w:rPr>
                <w:sz w:val="28"/>
                <w:szCs w:val="28"/>
                <w:lang w:val="uk-UA"/>
              </w:rPr>
              <w:t>, управління</w:t>
            </w:r>
            <w:r>
              <w:rPr>
                <w:lang w:val="uk-UA"/>
              </w:rPr>
              <w:t xml:space="preserve"> </w:t>
            </w:r>
            <w:r w:rsidRPr="008E0B17">
              <w:rPr>
                <w:sz w:val="28"/>
                <w:szCs w:val="28"/>
                <w:lang w:val="uk-UA"/>
              </w:rPr>
              <w:t>освіти і науки</w:t>
            </w:r>
            <w:r>
              <w:rPr>
                <w:sz w:val="28"/>
                <w:szCs w:val="28"/>
                <w:lang w:val="uk-UA"/>
              </w:rPr>
              <w:t xml:space="preserve"> Бориспільської</w:t>
            </w:r>
            <w:r w:rsidRPr="008E0B17">
              <w:rPr>
                <w:sz w:val="28"/>
                <w:szCs w:val="28"/>
                <w:lang w:val="uk-UA"/>
              </w:rPr>
              <w:t xml:space="preserve"> міської ради</w:t>
            </w:r>
            <w:r>
              <w:rPr>
                <w:sz w:val="28"/>
                <w:szCs w:val="28"/>
                <w:lang w:val="uk-UA"/>
              </w:rPr>
              <w:t xml:space="preserve">,  </w:t>
            </w:r>
            <w:r w:rsidR="006A1325">
              <w:rPr>
                <w:sz w:val="28"/>
                <w:szCs w:val="28"/>
                <w:lang w:val="uk-UA"/>
              </w:rPr>
              <w:t xml:space="preserve"> </w:t>
            </w:r>
            <w:r>
              <w:rPr>
                <w:sz w:val="28"/>
                <w:szCs w:val="28"/>
                <w:lang w:val="uk-UA"/>
              </w:rPr>
              <w:t xml:space="preserve">управління </w:t>
            </w:r>
            <w:r w:rsidR="006A1325">
              <w:rPr>
                <w:sz w:val="28"/>
                <w:szCs w:val="28"/>
                <w:lang w:val="uk-UA"/>
              </w:rPr>
              <w:t xml:space="preserve">культури інформаційної політики </w:t>
            </w:r>
            <w:r>
              <w:rPr>
                <w:sz w:val="28"/>
                <w:szCs w:val="28"/>
                <w:lang w:val="uk-UA"/>
              </w:rPr>
              <w:t xml:space="preserve">Бориспільської </w:t>
            </w:r>
            <w:r w:rsidR="006A1325">
              <w:rPr>
                <w:sz w:val="28"/>
                <w:szCs w:val="28"/>
                <w:lang w:val="uk-UA"/>
              </w:rPr>
              <w:t xml:space="preserve">міської ради, </w:t>
            </w:r>
            <w:r>
              <w:rPr>
                <w:sz w:val="28"/>
                <w:szCs w:val="28"/>
                <w:lang w:val="uk-UA"/>
              </w:rPr>
              <w:t xml:space="preserve"> управління </w:t>
            </w:r>
            <w:r w:rsidR="006A1325">
              <w:rPr>
                <w:sz w:val="28"/>
                <w:szCs w:val="28"/>
                <w:lang w:val="uk-UA"/>
              </w:rPr>
              <w:t>молоді та спорту</w:t>
            </w:r>
            <w:r>
              <w:rPr>
                <w:sz w:val="28"/>
                <w:szCs w:val="28"/>
                <w:lang w:val="uk-UA"/>
              </w:rPr>
              <w:t xml:space="preserve"> Бориспільської </w:t>
            </w:r>
            <w:r w:rsidR="006A1325">
              <w:rPr>
                <w:sz w:val="28"/>
                <w:szCs w:val="28"/>
                <w:lang w:val="uk-UA"/>
              </w:rPr>
              <w:t xml:space="preserve"> міської ради, </w:t>
            </w:r>
            <w:r>
              <w:rPr>
                <w:sz w:val="28"/>
                <w:szCs w:val="28"/>
                <w:lang w:val="uk-UA"/>
              </w:rPr>
              <w:t>головне управління</w:t>
            </w:r>
            <w:r w:rsidR="006A1325">
              <w:rPr>
                <w:sz w:val="28"/>
                <w:szCs w:val="28"/>
                <w:lang w:val="uk-UA"/>
              </w:rPr>
              <w:t xml:space="preserve"> житлово-комунального господарства </w:t>
            </w:r>
            <w:r>
              <w:rPr>
                <w:sz w:val="28"/>
                <w:szCs w:val="28"/>
                <w:lang w:val="uk-UA"/>
              </w:rPr>
              <w:t>Бориспільської</w:t>
            </w:r>
            <w:r w:rsidR="006A1325">
              <w:rPr>
                <w:sz w:val="28"/>
                <w:szCs w:val="28"/>
                <w:lang w:val="uk-UA"/>
              </w:rPr>
              <w:t xml:space="preserve"> міської ради, </w:t>
            </w:r>
            <w:r>
              <w:rPr>
                <w:sz w:val="28"/>
                <w:szCs w:val="28"/>
                <w:lang w:val="uk-UA"/>
              </w:rPr>
              <w:t xml:space="preserve">управління </w:t>
            </w:r>
            <w:r w:rsidR="006054E1">
              <w:rPr>
                <w:sz w:val="28"/>
                <w:szCs w:val="28"/>
                <w:lang w:val="uk-UA"/>
              </w:rPr>
              <w:t>капітального будівництва Бориспільської міської ради.</w:t>
            </w:r>
          </w:p>
        </w:tc>
      </w:tr>
      <w:tr w:rsidR="006A1325" w:rsidRPr="00BF797D" w:rsidTr="00EC06CA">
        <w:tc>
          <w:tcPr>
            <w:tcW w:w="720" w:type="dxa"/>
            <w:tcBorders>
              <w:top w:val="single" w:sz="4" w:space="0" w:color="000000"/>
              <w:left w:val="single" w:sz="4" w:space="0" w:color="000000"/>
              <w:bottom w:val="single" w:sz="4" w:space="0" w:color="000000"/>
              <w:right w:val="nil"/>
            </w:tcBorders>
            <w:hideMark/>
          </w:tcPr>
          <w:p w:rsidR="006A1325" w:rsidRPr="007E0695" w:rsidRDefault="006A1325" w:rsidP="00EC06CA">
            <w:pPr>
              <w:ind w:right="-108"/>
              <w:rPr>
                <w:sz w:val="28"/>
                <w:szCs w:val="28"/>
                <w:lang w:val="uk-UA"/>
              </w:rPr>
            </w:pPr>
            <w:r w:rsidRPr="007E0695">
              <w:rPr>
                <w:sz w:val="28"/>
                <w:szCs w:val="28"/>
                <w:lang w:val="uk-UA"/>
              </w:rPr>
              <w:t>5</w:t>
            </w:r>
            <w:r>
              <w:rPr>
                <w:sz w:val="28"/>
                <w:szCs w:val="28"/>
                <w:lang w:val="uk-UA"/>
              </w:rPr>
              <w:t>.</w:t>
            </w:r>
          </w:p>
        </w:tc>
        <w:tc>
          <w:tcPr>
            <w:tcW w:w="4349" w:type="dxa"/>
            <w:tcBorders>
              <w:top w:val="single" w:sz="4" w:space="0" w:color="000000"/>
              <w:left w:val="single" w:sz="4" w:space="0" w:color="000000"/>
              <w:bottom w:val="single" w:sz="4" w:space="0" w:color="000000"/>
              <w:right w:val="nil"/>
            </w:tcBorders>
            <w:hideMark/>
          </w:tcPr>
          <w:p w:rsidR="0070026F" w:rsidRDefault="0070026F" w:rsidP="00EC06CA">
            <w:pPr>
              <w:rPr>
                <w:sz w:val="28"/>
                <w:szCs w:val="28"/>
                <w:lang w:val="uk-UA"/>
              </w:rPr>
            </w:pPr>
          </w:p>
          <w:p w:rsidR="006A1325" w:rsidRPr="009947B3" w:rsidRDefault="006A1325" w:rsidP="00EC06CA">
            <w:pPr>
              <w:rPr>
                <w:sz w:val="28"/>
                <w:szCs w:val="28"/>
                <w:lang w:val="uk-UA"/>
              </w:rPr>
            </w:pPr>
            <w:r w:rsidRPr="009947B3">
              <w:rPr>
                <w:sz w:val="28"/>
                <w:szCs w:val="28"/>
                <w:lang w:val="uk-UA"/>
              </w:rPr>
              <w:t>Головний розпорядник коштів</w:t>
            </w:r>
          </w:p>
          <w:p w:rsidR="006A1325" w:rsidRPr="007E0695" w:rsidRDefault="006A1325" w:rsidP="00EC06CA">
            <w:pPr>
              <w:rPr>
                <w:sz w:val="28"/>
                <w:szCs w:val="28"/>
                <w:lang w:val="uk-UA"/>
              </w:rPr>
            </w:pPr>
          </w:p>
        </w:tc>
        <w:tc>
          <w:tcPr>
            <w:tcW w:w="4836" w:type="dxa"/>
            <w:tcBorders>
              <w:top w:val="single" w:sz="4" w:space="0" w:color="000000"/>
              <w:left w:val="single" w:sz="4" w:space="0" w:color="000000"/>
              <w:bottom w:val="single" w:sz="4" w:space="0" w:color="000000"/>
              <w:right w:val="single" w:sz="4" w:space="0" w:color="000000"/>
            </w:tcBorders>
            <w:hideMark/>
          </w:tcPr>
          <w:p w:rsidR="006A1325" w:rsidRPr="00E56864" w:rsidRDefault="00E56864" w:rsidP="00E56864">
            <w:pPr>
              <w:pStyle w:val="3"/>
              <w:jc w:val="both"/>
              <w:rPr>
                <w:rFonts w:ascii="Times New Roman" w:hAnsi="Times New Roman" w:cs="Times New Roman"/>
                <w:b w:val="0"/>
                <w:sz w:val="28"/>
                <w:szCs w:val="28"/>
                <w:lang w:val="uk-UA"/>
              </w:rPr>
            </w:pPr>
            <w:r w:rsidRPr="00E56864">
              <w:rPr>
                <w:rFonts w:ascii="Times New Roman" w:hAnsi="Times New Roman" w:cs="Times New Roman"/>
                <w:b w:val="0"/>
                <w:sz w:val="28"/>
                <w:szCs w:val="28"/>
                <w:lang w:val="uk-UA"/>
              </w:rPr>
              <w:t>Управління</w:t>
            </w:r>
            <w:r w:rsidR="00C973F2">
              <w:rPr>
                <w:rFonts w:ascii="Times New Roman" w:hAnsi="Times New Roman" w:cs="Times New Roman"/>
                <w:b w:val="0"/>
                <w:sz w:val="28"/>
                <w:szCs w:val="28"/>
                <w:lang w:val="uk-UA"/>
              </w:rPr>
              <w:t xml:space="preserve"> ветеранської,</w:t>
            </w:r>
            <w:r w:rsidRPr="00E56864">
              <w:rPr>
                <w:rFonts w:ascii="Times New Roman" w:hAnsi="Times New Roman" w:cs="Times New Roman"/>
                <w:b w:val="0"/>
                <w:sz w:val="28"/>
                <w:szCs w:val="28"/>
                <w:lang w:val="uk-UA"/>
              </w:rPr>
              <w:t xml:space="preserve"> соціальної політики та охорони </w:t>
            </w:r>
            <w:r>
              <w:rPr>
                <w:rFonts w:ascii="Times New Roman" w:hAnsi="Times New Roman" w:cs="Times New Roman"/>
                <w:b w:val="0"/>
                <w:sz w:val="28"/>
                <w:szCs w:val="28"/>
                <w:lang w:val="uk-UA"/>
              </w:rPr>
              <w:t xml:space="preserve">здоров’я Бориспільської міської </w:t>
            </w:r>
            <w:r w:rsidRPr="00E56864">
              <w:rPr>
                <w:rFonts w:ascii="Times New Roman" w:hAnsi="Times New Roman" w:cs="Times New Roman"/>
                <w:b w:val="0"/>
                <w:sz w:val="28"/>
                <w:szCs w:val="28"/>
                <w:lang w:val="uk-UA"/>
              </w:rPr>
              <w:t>ради,</w:t>
            </w:r>
            <w:r>
              <w:rPr>
                <w:rFonts w:ascii="Times New Roman" w:hAnsi="Times New Roman" w:cs="Times New Roman"/>
                <w:b w:val="0"/>
                <w:sz w:val="28"/>
                <w:szCs w:val="28"/>
                <w:lang w:val="uk-UA"/>
              </w:rPr>
              <w:t xml:space="preserve"> </w:t>
            </w:r>
            <w:r w:rsidRPr="00E56864">
              <w:rPr>
                <w:rFonts w:ascii="Times New Roman" w:hAnsi="Times New Roman" w:cs="Times New Roman"/>
                <w:b w:val="0"/>
                <w:sz w:val="28"/>
                <w:szCs w:val="28"/>
                <w:lang w:val="uk-UA"/>
              </w:rPr>
              <w:t xml:space="preserve">управління містобудування та архітектури Бориспільської  міської ради, управління освіти і науки Бориспільської міської ради,   управління культури інформаційної політики Бориспільської міської ради,  </w:t>
            </w:r>
            <w:r w:rsidRPr="00E56864">
              <w:rPr>
                <w:rFonts w:ascii="Times New Roman" w:hAnsi="Times New Roman" w:cs="Times New Roman"/>
                <w:b w:val="0"/>
                <w:sz w:val="28"/>
                <w:szCs w:val="28"/>
                <w:lang w:val="uk-UA"/>
              </w:rPr>
              <w:lastRenderedPageBreak/>
              <w:t>управління молоді та спорту Бориспільської міської ради, головне управління житлово-комунального господарства Бориспільської міської ради, управління капітального будівництва Бориспільської міської ради.</w:t>
            </w:r>
          </w:p>
        </w:tc>
      </w:tr>
      <w:tr w:rsidR="006A1325" w:rsidRPr="00EC4D38" w:rsidTr="00EC06CA">
        <w:tc>
          <w:tcPr>
            <w:tcW w:w="720" w:type="dxa"/>
            <w:tcBorders>
              <w:top w:val="single" w:sz="4" w:space="0" w:color="000000"/>
              <w:left w:val="single" w:sz="4" w:space="0" w:color="000000"/>
              <w:bottom w:val="single" w:sz="4" w:space="0" w:color="000000"/>
              <w:right w:val="nil"/>
            </w:tcBorders>
            <w:hideMark/>
          </w:tcPr>
          <w:p w:rsidR="006A1325" w:rsidRPr="007E0695" w:rsidRDefault="006A1325" w:rsidP="00EC06CA">
            <w:pPr>
              <w:ind w:right="-108"/>
              <w:rPr>
                <w:sz w:val="28"/>
                <w:szCs w:val="28"/>
                <w:lang w:val="uk-UA"/>
              </w:rPr>
            </w:pPr>
            <w:r w:rsidRPr="007E0695">
              <w:rPr>
                <w:sz w:val="28"/>
                <w:szCs w:val="28"/>
                <w:lang w:val="uk-UA"/>
              </w:rPr>
              <w:lastRenderedPageBreak/>
              <w:t>6</w:t>
            </w:r>
            <w:r>
              <w:rPr>
                <w:sz w:val="28"/>
                <w:szCs w:val="28"/>
                <w:lang w:val="uk-UA"/>
              </w:rPr>
              <w:t>.</w:t>
            </w:r>
          </w:p>
        </w:tc>
        <w:tc>
          <w:tcPr>
            <w:tcW w:w="4349" w:type="dxa"/>
            <w:tcBorders>
              <w:top w:val="single" w:sz="4" w:space="0" w:color="000000"/>
              <w:left w:val="single" w:sz="4" w:space="0" w:color="000000"/>
              <w:bottom w:val="single" w:sz="4" w:space="0" w:color="000000"/>
              <w:right w:val="nil"/>
            </w:tcBorders>
            <w:hideMark/>
          </w:tcPr>
          <w:p w:rsidR="006A1325" w:rsidRPr="007E0695" w:rsidRDefault="006A1325" w:rsidP="00EC06CA">
            <w:pPr>
              <w:rPr>
                <w:sz w:val="28"/>
                <w:szCs w:val="28"/>
                <w:lang w:val="uk-UA"/>
              </w:rPr>
            </w:pPr>
            <w:r>
              <w:rPr>
                <w:sz w:val="28"/>
                <w:szCs w:val="28"/>
                <w:lang w:val="uk-UA"/>
              </w:rPr>
              <w:t>Відповідальний виконавець програми</w:t>
            </w:r>
          </w:p>
        </w:tc>
        <w:tc>
          <w:tcPr>
            <w:tcW w:w="4836" w:type="dxa"/>
            <w:tcBorders>
              <w:top w:val="single" w:sz="4" w:space="0" w:color="000000"/>
              <w:left w:val="single" w:sz="4" w:space="0" w:color="000000"/>
              <w:bottom w:val="single" w:sz="4" w:space="0" w:color="000000"/>
              <w:right w:val="single" w:sz="4" w:space="0" w:color="000000"/>
            </w:tcBorders>
            <w:hideMark/>
          </w:tcPr>
          <w:p w:rsidR="006A1325" w:rsidRPr="00EC4D38" w:rsidRDefault="006A1325" w:rsidP="00EC06CA">
            <w:pPr>
              <w:pStyle w:val="af"/>
              <w:spacing w:after="0"/>
              <w:jc w:val="both"/>
              <w:rPr>
                <w:sz w:val="28"/>
                <w:szCs w:val="28"/>
                <w:lang w:val="uk-UA"/>
              </w:rPr>
            </w:pPr>
            <w:r w:rsidRPr="00FA7740">
              <w:rPr>
                <w:sz w:val="28"/>
                <w:szCs w:val="28"/>
                <w:lang w:val="uk-UA"/>
              </w:rPr>
              <w:t xml:space="preserve">Управління </w:t>
            </w:r>
            <w:r w:rsidR="00C973F2">
              <w:rPr>
                <w:sz w:val="28"/>
                <w:szCs w:val="28"/>
                <w:lang w:val="uk-UA"/>
              </w:rPr>
              <w:t xml:space="preserve">ветеранської, </w:t>
            </w:r>
            <w:r w:rsidRPr="00FA7740">
              <w:rPr>
                <w:sz w:val="28"/>
                <w:szCs w:val="28"/>
                <w:lang w:val="uk-UA"/>
              </w:rPr>
              <w:t>соціальної політики та охорони здоров’я</w:t>
            </w:r>
            <w:r w:rsidR="00E56864">
              <w:rPr>
                <w:sz w:val="28"/>
                <w:szCs w:val="28"/>
                <w:lang w:val="uk-UA"/>
              </w:rPr>
              <w:t xml:space="preserve"> Бориспільської </w:t>
            </w:r>
            <w:r w:rsidRPr="00FA7740">
              <w:rPr>
                <w:sz w:val="28"/>
                <w:szCs w:val="28"/>
                <w:lang w:val="uk-UA"/>
              </w:rPr>
              <w:t xml:space="preserve"> міської ради</w:t>
            </w:r>
          </w:p>
        </w:tc>
      </w:tr>
      <w:tr w:rsidR="006A1325" w:rsidRPr="00FA7740" w:rsidTr="00EC06CA">
        <w:tc>
          <w:tcPr>
            <w:tcW w:w="720" w:type="dxa"/>
            <w:tcBorders>
              <w:top w:val="single" w:sz="4" w:space="0" w:color="000000"/>
              <w:left w:val="single" w:sz="4" w:space="0" w:color="000000"/>
              <w:bottom w:val="single" w:sz="4" w:space="0" w:color="000000"/>
              <w:right w:val="nil"/>
            </w:tcBorders>
          </w:tcPr>
          <w:p w:rsidR="006A1325" w:rsidRPr="007E0695" w:rsidRDefault="006A1325" w:rsidP="00EC06CA">
            <w:pPr>
              <w:ind w:right="-108"/>
              <w:rPr>
                <w:sz w:val="28"/>
                <w:szCs w:val="28"/>
                <w:lang w:val="uk-UA"/>
              </w:rPr>
            </w:pPr>
            <w:r>
              <w:rPr>
                <w:sz w:val="28"/>
                <w:szCs w:val="28"/>
                <w:lang w:val="uk-UA"/>
              </w:rPr>
              <w:t>7.</w:t>
            </w:r>
          </w:p>
        </w:tc>
        <w:tc>
          <w:tcPr>
            <w:tcW w:w="4349" w:type="dxa"/>
            <w:tcBorders>
              <w:top w:val="single" w:sz="4" w:space="0" w:color="000000"/>
              <w:left w:val="single" w:sz="4" w:space="0" w:color="000000"/>
              <w:bottom w:val="single" w:sz="4" w:space="0" w:color="000000"/>
              <w:right w:val="nil"/>
            </w:tcBorders>
          </w:tcPr>
          <w:p w:rsidR="006A1325" w:rsidRDefault="006A1325" w:rsidP="00EC06CA">
            <w:pPr>
              <w:rPr>
                <w:sz w:val="28"/>
                <w:szCs w:val="28"/>
                <w:lang w:val="uk-UA"/>
              </w:rPr>
            </w:pPr>
            <w:r>
              <w:rPr>
                <w:sz w:val="28"/>
                <w:szCs w:val="28"/>
                <w:lang w:val="uk-UA"/>
              </w:rPr>
              <w:t>Співвиконавці програми</w:t>
            </w:r>
          </w:p>
        </w:tc>
        <w:tc>
          <w:tcPr>
            <w:tcW w:w="4836" w:type="dxa"/>
            <w:tcBorders>
              <w:top w:val="single" w:sz="4" w:space="0" w:color="000000"/>
              <w:left w:val="single" w:sz="4" w:space="0" w:color="000000"/>
              <w:bottom w:val="single" w:sz="4" w:space="0" w:color="000000"/>
              <w:right w:val="single" w:sz="4" w:space="0" w:color="000000"/>
            </w:tcBorders>
          </w:tcPr>
          <w:p w:rsidR="006A1325" w:rsidRPr="00FA7740" w:rsidRDefault="002A1D52" w:rsidP="00EC06CA">
            <w:pPr>
              <w:pStyle w:val="af"/>
              <w:spacing w:after="0"/>
              <w:jc w:val="both"/>
              <w:rPr>
                <w:sz w:val="28"/>
                <w:szCs w:val="28"/>
                <w:lang w:val="uk-UA"/>
              </w:rPr>
            </w:pPr>
            <w:r w:rsidRPr="002A1D52">
              <w:rPr>
                <w:sz w:val="28"/>
                <w:szCs w:val="28"/>
                <w:lang w:val="uk-UA"/>
              </w:rPr>
              <w:t>КНП «Бориспільський МЦПМСД», управління містобудування та архітектури Бориспільської міської ради, управління культури і інформаційної політики Бориспільської міської ради, управління освіти і науки Бориспільської міської ради, управління молоді та спорту Бориспільської міської ради, управління капітального будівництва Бориспільської міської ради, головне управління житлово-комунального господарства виконавчого комітету Бориспільської міської ради,</w:t>
            </w:r>
            <w:r w:rsidR="00750E63">
              <w:rPr>
                <w:sz w:val="28"/>
                <w:szCs w:val="28"/>
                <w:lang w:val="uk-UA"/>
              </w:rPr>
              <w:t xml:space="preserve"> </w:t>
            </w:r>
            <w:r w:rsidR="00C973F2">
              <w:rPr>
                <w:sz w:val="28"/>
                <w:szCs w:val="28"/>
                <w:lang w:val="uk-UA"/>
              </w:rPr>
              <w:t>Бориспільський міський тери</w:t>
            </w:r>
            <w:r w:rsidRPr="002A1D52">
              <w:rPr>
                <w:sz w:val="28"/>
                <w:szCs w:val="28"/>
                <w:lang w:val="uk-UA"/>
              </w:rPr>
              <w:t>торіальний центр соціального обслуговування(надання соціальних послуг), реабілітаційна установа для осіб з інвалідністю «Наш дім» імені Валентини Бондаренко, підприємства та організації</w:t>
            </w:r>
          </w:p>
        </w:tc>
      </w:tr>
      <w:tr w:rsidR="006A1325" w:rsidRPr="007E0695" w:rsidTr="00EC06CA">
        <w:tc>
          <w:tcPr>
            <w:tcW w:w="720" w:type="dxa"/>
            <w:tcBorders>
              <w:top w:val="single" w:sz="4" w:space="0" w:color="000000"/>
              <w:left w:val="single" w:sz="4" w:space="0" w:color="000000"/>
              <w:bottom w:val="single" w:sz="4" w:space="0" w:color="000000"/>
              <w:right w:val="nil"/>
            </w:tcBorders>
            <w:hideMark/>
          </w:tcPr>
          <w:p w:rsidR="006A1325" w:rsidRPr="007E0695" w:rsidRDefault="006A1325" w:rsidP="00EC06CA">
            <w:pPr>
              <w:ind w:right="-108"/>
              <w:rPr>
                <w:sz w:val="28"/>
                <w:szCs w:val="28"/>
                <w:lang w:val="uk-UA"/>
              </w:rPr>
            </w:pPr>
            <w:r>
              <w:rPr>
                <w:sz w:val="28"/>
                <w:szCs w:val="28"/>
                <w:lang w:val="uk-UA"/>
              </w:rPr>
              <w:t>8.</w:t>
            </w:r>
          </w:p>
        </w:tc>
        <w:tc>
          <w:tcPr>
            <w:tcW w:w="4349" w:type="dxa"/>
            <w:tcBorders>
              <w:top w:val="single" w:sz="4" w:space="0" w:color="000000"/>
              <w:left w:val="single" w:sz="4" w:space="0" w:color="000000"/>
              <w:bottom w:val="single" w:sz="4" w:space="0" w:color="000000"/>
              <w:right w:val="nil"/>
            </w:tcBorders>
            <w:hideMark/>
          </w:tcPr>
          <w:p w:rsidR="006A1325" w:rsidRPr="007E0695" w:rsidRDefault="006A1325" w:rsidP="00EC06CA">
            <w:pPr>
              <w:rPr>
                <w:sz w:val="28"/>
                <w:szCs w:val="28"/>
                <w:lang w:val="uk-UA"/>
              </w:rPr>
            </w:pPr>
            <w:r w:rsidRPr="007E0695">
              <w:rPr>
                <w:sz w:val="28"/>
                <w:szCs w:val="28"/>
                <w:lang w:val="uk-UA"/>
              </w:rPr>
              <w:t>Термін реалізації Програми</w:t>
            </w:r>
          </w:p>
        </w:tc>
        <w:tc>
          <w:tcPr>
            <w:tcW w:w="4836" w:type="dxa"/>
            <w:tcBorders>
              <w:top w:val="single" w:sz="4" w:space="0" w:color="000000"/>
              <w:left w:val="single" w:sz="4" w:space="0" w:color="000000"/>
              <w:bottom w:val="single" w:sz="4" w:space="0" w:color="000000"/>
              <w:right w:val="single" w:sz="4" w:space="0" w:color="000000"/>
            </w:tcBorders>
            <w:hideMark/>
          </w:tcPr>
          <w:p w:rsidR="006A1325" w:rsidRPr="007E0695" w:rsidRDefault="006A1325" w:rsidP="00EC06CA">
            <w:pPr>
              <w:rPr>
                <w:sz w:val="28"/>
                <w:szCs w:val="28"/>
                <w:lang w:val="uk-UA"/>
              </w:rPr>
            </w:pPr>
            <w:r>
              <w:rPr>
                <w:sz w:val="28"/>
                <w:szCs w:val="28"/>
                <w:lang w:val="uk-UA"/>
              </w:rPr>
              <w:t>2024-2026</w:t>
            </w:r>
            <w:r w:rsidRPr="007E0695">
              <w:rPr>
                <w:sz w:val="28"/>
                <w:szCs w:val="28"/>
                <w:lang w:val="uk-UA"/>
              </w:rPr>
              <w:t xml:space="preserve"> роки</w:t>
            </w:r>
          </w:p>
        </w:tc>
      </w:tr>
      <w:tr w:rsidR="006A1325" w:rsidRPr="002A6E6E" w:rsidTr="00EC06CA">
        <w:trPr>
          <w:trHeight w:val="367"/>
        </w:trPr>
        <w:tc>
          <w:tcPr>
            <w:tcW w:w="720" w:type="dxa"/>
            <w:tcBorders>
              <w:top w:val="single" w:sz="4" w:space="0" w:color="000000"/>
              <w:left w:val="single" w:sz="4" w:space="0" w:color="000000"/>
              <w:bottom w:val="single" w:sz="4" w:space="0" w:color="000000"/>
              <w:right w:val="nil"/>
            </w:tcBorders>
            <w:hideMark/>
          </w:tcPr>
          <w:p w:rsidR="006A1325" w:rsidRPr="007E0695" w:rsidRDefault="006A1325" w:rsidP="00EC06CA">
            <w:pPr>
              <w:ind w:right="-108"/>
              <w:rPr>
                <w:sz w:val="28"/>
                <w:szCs w:val="28"/>
                <w:lang w:val="uk-UA"/>
              </w:rPr>
            </w:pPr>
            <w:r w:rsidRPr="007E0695">
              <w:rPr>
                <w:sz w:val="28"/>
                <w:szCs w:val="28"/>
                <w:lang w:val="uk-UA"/>
              </w:rPr>
              <w:t>9</w:t>
            </w:r>
            <w:r>
              <w:rPr>
                <w:sz w:val="28"/>
                <w:szCs w:val="28"/>
                <w:lang w:val="uk-UA"/>
              </w:rPr>
              <w:t>.</w:t>
            </w:r>
          </w:p>
        </w:tc>
        <w:tc>
          <w:tcPr>
            <w:tcW w:w="4349" w:type="dxa"/>
            <w:tcBorders>
              <w:top w:val="single" w:sz="4" w:space="0" w:color="000000"/>
              <w:left w:val="single" w:sz="4" w:space="0" w:color="000000"/>
              <w:bottom w:val="single" w:sz="4" w:space="0" w:color="000000"/>
              <w:right w:val="nil"/>
            </w:tcBorders>
            <w:hideMark/>
          </w:tcPr>
          <w:p w:rsidR="006A1325" w:rsidRPr="007E0695" w:rsidRDefault="006A1325" w:rsidP="00EC06CA">
            <w:pPr>
              <w:jc w:val="both"/>
              <w:rPr>
                <w:sz w:val="28"/>
                <w:szCs w:val="28"/>
                <w:lang w:val="uk-UA"/>
              </w:rPr>
            </w:pPr>
            <w:r w:rsidRPr="007E0695">
              <w:rPr>
                <w:sz w:val="28"/>
                <w:szCs w:val="28"/>
                <w:lang w:val="uk-UA"/>
              </w:rPr>
              <w:t xml:space="preserve">Загальний обсяг фінансових ресурсів, необхідних для реалізації </w:t>
            </w:r>
            <w:r>
              <w:rPr>
                <w:sz w:val="28"/>
                <w:szCs w:val="28"/>
                <w:lang w:val="uk-UA"/>
              </w:rPr>
              <w:t>програми, всього</w:t>
            </w:r>
            <w:r>
              <w:t xml:space="preserve"> </w:t>
            </w:r>
            <w:r w:rsidRPr="0052758E">
              <w:rPr>
                <w:sz w:val="28"/>
                <w:szCs w:val="28"/>
                <w:lang w:val="uk-UA"/>
              </w:rPr>
              <w:t>у тому числі:</w:t>
            </w:r>
          </w:p>
        </w:tc>
        <w:tc>
          <w:tcPr>
            <w:tcW w:w="4836" w:type="dxa"/>
            <w:tcBorders>
              <w:top w:val="single" w:sz="4" w:space="0" w:color="000000"/>
              <w:left w:val="single" w:sz="4" w:space="0" w:color="000000"/>
              <w:bottom w:val="single" w:sz="4" w:space="0" w:color="000000"/>
              <w:right w:val="single" w:sz="4" w:space="0" w:color="000000"/>
            </w:tcBorders>
            <w:vAlign w:val="bottom"/>
          </w:tcPr>
          <w:p w:rsidR="006A1325" w:rsidRPr="0059708D" w:rsidRDefault="00741550" w:rsidP="00EC06CA">
            <w:pPr>
              <w:snapToGrid w:val="0"/>
              <w:jc w:val="center"/>
              <w:rPr>
                <w:sz w:val="28"/>
                <w:szCs w:val="28"/>
                <w:lang w:val="uk-UA"/>
              </w:rPr>
            </w:pPr>
            <w:r>
              <w:rPr>
                <w:sz w:val="28"/>
                <w:szCs w:val="28"/>
                <w:lang w:val="uk-UA"/>
              </w:rPr>
              <w:t>94</w:t>
            </w:r>
            <w:r w:rsidR="004B7214">
              <w:rPr>
                <w:sz w:val="28"/>
                <w:szCs w:val="28"/>
                <w:lang w:val="uk-UA"/>
              </w:rPr>
              <w:t>22</w:t>
            </w:r>
            <w:r>
              <w:rPr>
                <w:sz w:val="28"/>
                <w:szCs w:val="28"/>
                <w:lang w:val="uk-UA"/>
              </w:rPr>
              <w:t>,00</w:t>
            </w:r>
            <w:r w:rsidR="0059708D">
              <w:rPr>
                <w:sz w:val="28"/>
                <w:szCs w:val="28"/>
                <w:lang w:val="uk-UA"/>
              </w:rPr>
              <w:t xml:space="preserve"> </w:t>
            </w:r>
            <w:proofErr w:type="spellStart"/>
            <w:r w:rsidR="006A1325" w:rsidRPr="0059708D">
              <w:rPr>
                <w:sz w:val="28"/>
                <w:szCs w:val="28"/>
                <w:lang w:val="uk-UA"/>
              </w:rPr>
              <w:t>тис.грн</w:t>
            </w:r>
            <w:proofErr w:type="spellEnd"/>
          </w:p>
        </w:tc>
      </w:tr>
      <w:tr w:rsidR="006A1325" w:rsidRPr="002A6E6E" w:rsidTr="00EC06CA">
        <w:tc>
          <w:tcPr>
            <w:tcW w:w="720" w:type="dxa"/>
            <w:tcBorders>
              <w:top w:val="single" w:sz="4" w:space="0" w:color="000000"/>
              <w:left w:val="single" w:sz="4" w:space="0" w:color="000000"/>
              <w:bottom w:val="single" w:sz="4" w:space="0" w:color="000000"/>
              <w:right w:val="nil"/>
            </w:tcBorders>
            <w:hideMark/>
          </w:tcPr>
          <w:p w:rsidR="006A1325" w:rsidRPr="007E0695" w:rsidRDefault="006A1325" w:rsidP="00EC06CA">
            <w:pPr>
              <w:ind w:left="-108" w:right="-108"/>
              <w:jc w:val="center"/>
              <w:rPr>
                <w:sz w:val="28"/>
                <w:szCs w:val="28"/>
                <w:lang w:val="uk-UA"/>
              </w:rPr>
            </w:pPr>
            <w:r w:rsidRPr="007E0695">
              <w:rPr>
                <w:sz w:val="28"/>
                <w:szCs w:val="28"/>
                <w:lang w:val="uk-UA"/>
              </w:rPr>
              <w:t>9.1.</w:t>
            </w:r>
          </w:p>
        </w:tc>
        <w:tc>
          <w:tcPr>
            <w:tcW w:w="4349" w:type="dxa"/>
            <w:tcBorders>
              <w:top w:val="single" w:sz="4" w:space="0" w:color="000000"/>
              <w:left w:val="single" w:sz="4" w:space="0" w:color="000000"/>
              <w:bottom w:val="single" w:sz="4" w:space="0" w:color="000000"/>
              <w:right w:val="nil"/>
            </w:tcBorders>
            <w:hideMark/>
          </w:tcPr>
          <w:p w:rsidR="006A1325" w:rsidRPr="007E0695" w:rsidRDefault="0059708D" w:rsidP="00EC06CA">
            <w:pPr>
              <w:rPr>
                <w:sz w:val="28"/>
                <w:szCs w:val="28"/>
                <w:lang w:val="uk-UA"/>
              </w:rPr>
            </w:pPr>
            <w:r>
              <w:rPr>
                <w:sz w:val="28"/>
                <w:szCs w:val="28"/>
                <w:lang w:val="uk-UA"/>
              </w:rPr>
              <w:t>коштів місцевого бюджету</w:t>
            </w:r>
          </w:p>
        </w:tc>
        <w:tc>
          <w:tcPr>
            <w:tcW w:w="4836" w:type="dxa"/>
            <w:tcBorders>
              <w:top w:val="single" w:sz="4" w:space="0" w:color="000000"/>
              <w:left w:val="single" w:sz="4" w:space="0" w:color="000000"/>
              <w:bottom w:val="single" w:sz="4" w:space="0" w:color="000000"/>
              <w:right w:val="single" w:sz="4" w:space="0" w:color="000000"/>
            </w:tcBorders>
            <w:hideMark/>
          </w:tcPr>
          <w:p w:rsidR="006A1325" w:rsidRPr="0059708D" w:rsidRDefault="00741550" w:rsidP="00EC06CA">
            <w:pPr>
              <w:pStyle w:val="af"/>
              <w:snapToGrid w:val="0"/>
              <w:spacing w:after="0"/>
              <w:jc w:val="center"/>
              <w:rPr>
                <w:sz w:val="28"/>
                <w:szCs w:val="28"/>
                <w:lang w:val="uk-UA"/>
              </w:rPr>
            </w:pPr>
            <w:r>
              <w:rPr>
                <w:sz w:val="28"/>
                <w:szCs w:val="28"/>
                <w:lang w:val="uk-UA"/>
              </w:rPr>
              <w:t>9422,00</w:t>
            </w:r>
            <w:r w:rsidR="006A1325" w:rsidRPr="0059708D">
              <w:rPr>
                <w:sz w:val="28"/>
                <w:szCs w:val="28"/>
                <w:lang w:val="uk-UA"/>
              </w:rPr>
              <w:t xml:space="preserve"> </w:t>
            </w:r>
            <w:proofErr w:type="spellStart"/>
            <w:r w:rsidR="006A1325" w:rsidRPr="0059708D">
              <w:rPr>
                <w:sz w:val="28"/>
                <w:szCs w:val="28"/>
                <w:lang w:val="uk-UA"/>
              </w:rPr>
              <w:t>тис.грн</w:t>
            </w:r>
            <w:proofErr w:type="spellEnd"/>
          </w:p>
        </w:tc>
      </w:tr>
      <w:tr w:rsidR="006A1325" w:rsidRPr="007E0695" w:rsidTr="00EC06CA">
        <w:tc>
          <w:tcPr>
            <w:tcW w:w="720" w:type="dxa"/>
            <w:tcBorders>
              <w:top w:val="single" w:sz="4" w:space="0" w:color="000000"/>
              <w:left w:val="single" w:sz="4" w:space="0" w:color="000000"/>
              <w:bottom w:val="single" w:sz="4" w:space="0" w:color="000000"/>
              <w:right w:val="nil"/>
            </w:tcBorders>
          </w:tcPr>
          <w:p w:rsidR="006A1325" w:rsidRPr="007E0695" w:rsidRDefault="006A1325" w:rsidP="00EC06CA">
            <w:pPr>
              <w:ind w:left="-108" w:right="-108"/>
              <w:jc w:val="center"/>
              <w:rPr>
                <w:sz w:val="28"/>
                <w:szCs w:val="28"/>
                <w:lang w:val="uk-UA"/>
              </w:rPr>
            </w:pPr>
            <w:r w:rsidRPr="007E0695">
              <w:rPr>
                <w:sz w:val="28"/>
                <w:szCs w:val="28"/>
                <w:lang w:val="uk-UA"/>
              </w:rPr>
              <w:t>9.3.</w:t>
            </w:r>
          </w:p>
        </w:tc>
        <w:tc>
          <w:tcPr>
            <w:tcW w:w="4349" w:type="dxa"/>
            <w:tcBorders>
              <w:top w:val="single" w:sz="4" w:space="0" w:color="000000"/>
              <w:left w:val="single" w:sz="4" w:space="0" w:color="000000"/>
              <w:bottom w:val="single" w:sz="4" w:space="0" w:color="000000"/>
              <w:right w:val="nil"/>
            </w:tcBorders>
          </w:tcPr>
          <w:p w:rsidR="006A1325" w:rsidRPr="007E0695" w:rsidRDefault="006A1325" w:rsidP="00EC06CA">
            <w:pPr>
              <w:rPr>
                <w:sz w:val="28"/>
                <w:szCs w:val="28"/>
                <w:lang w:val="uk-UA"/>
              </w:rPr>
            </w:pPr>
            <w:r w:rsidRPr="007E0695">
              <w:rPr>
                <w:sz w:val="28"/>
                <w:szCs w:val="28"/>
                <w:lang w:val="uk-UA"/>
              </w:rPr>
              <w:t>коштів інших джерел</w:t>
            </w:r>
          </w:p>
        </w:tc>
        <w:tc>
          <w:tcPr>
            <w:tcW w:w="4836" w:type="dxa"/>
            <w:tcBorders>
              <w:top w:val="single" w:sz="4" w:space="0" w:color="000000"/>
              <w:left w:val="single" w:sz="4" w:space="0" w:color="000000"/>
              <w:bottom w:val="single" w:sz="4" w:space="0" w:color="000000"/>
              <w:right w:val="single" w:sz="4" w:space="0" w:color="000000"/>
            </w:tcBorders>
          </w:tcPr>
          <w:p w:rsidR="006A1325" w:rsidRPr="007E0695" w:rsidRDefault="006A1325" w:rsidP="00EC06CA">
            <w:pPr>
              <w:snapToGrid w:val="0"/>
              <w:jc w:val="center"/>
              <w:rPr>
                <w:sz w:val="28"/>
                <w:szCs w:val="28"/>
                <w:lang w:val="uk-UA"/>
              </w:rPr>
            </w:pPr>
            <w:r w:rsidRPr="007E0695">
              <w:rPr>
                <w:sz w:val="28"/>
                <w:szCs w:val="28"/>
                <w:lang w:val="uk-UA"/>
              </w:rPr>
              <w:t>-</w:t>
            </w:r>
          </w:p>
        </w:tc>
      </w:tr>
    </w:tbl>
    <w:p w:rsidR="003814EA" w:rsidRDefault="003814EA" w:rsidP="000F7B4E">
      <w:pPr>
        <w:ind w:firstLine="709"/>
        <w:jc w:val="center"/>
        <w:rPr>
          <w:rStyle w:val="fontstyle01"/>
          <w:lang w:val="uk-UA"/>
        </w:rPr>
      </w:pPr>
    </w:p>
    <w:p w:rsidR="000F7B4E" w:rsidRDefault="000F7B4E" w:rsidP="000F7B4E">
      <w:pPr>
        <w:ind w:firstLine="709"/>
        <w:jc w:val="center"/>
        <w:rPr>
          <w:rStyle w:val="fontstyle01"/>
          <w:lang w:val="uk-UA"/>
        </w:rPr>
      </w:pPr>
      <w:r w:rsidRPr="007E0695">
        <w:rPr>
          <w:rStyle w:val="fontstyle01"/>
          <w:lang w:val="uk-UA"/>
        </w:rPr>
        <w:t>2. Визначення проблеми, на вирішення якої спрямована Програма</w:t>
      </w:r>
      <w:r w:rsidR="00B7759C">
        <w:rPr>
          <w:rStyle w:val="fontstyle01"/>
          <w:lang w:val="uk-UA"/>
        </w:rPr>
        <w:t xml:space="preserve">  </w:t>
      </w:r>
    </w:p>
    <w:p w:rsidR="00B7759C" w:rsidRPr="007E0695" w:rsidRDefault="00B7759C" w:rsidP="000F7B4E">
      <w:pPr>
        <w:ind w:firstLine="709"/>
        <w:jc w:val="center"/>
        <w:rPr>
          <w:color w:val="000000"/>
          <w:sz w:val="28"/>
          <w:szCs w:val="28"/>
          <w:lang w:val="uk-UA"/>
        </w:rPr>
      </w:pPr>
    </w:p>
    <w:p w:rsidR="00B7759C" w:rsidRPr="00B7759C" w:rsidRDefault="0059708D" w:rsidP="00B7759C">
      <w:pPr>
        <w:ind w:firstLine="709"/>
        <w:jc w:val="both"/>
        <w:rPr>
          <w:color w:val="000000"/>
          <w:sz w:val="28"/>
          <w:szCs w:val="28"/>
          <w:lang w:val="uk-UA"/>
        </w:rPr>
      </w:pPr>
      <w:r>
        <w:rPr>
          <w:color w:val="000000"/>
          <w:sz w:val="28"/>
          <w:szCs w:val="28"/>
          <w:lang w:val="uk-UA"/>
        </w:rPr>
        <w:t>Протягом останніх років</w:t>
      </w:r>
      <w:r w:rsidR="00B7759C" w:rsidRPr="00B7759C">
        <w:rPr>
          <w:color w:val="000000"/>
          <w:sz w:val="28"/>
          <w:szCs w:val="28"/>
          <w:lang w:val="uk-UA"/>
        </w:rPr>
        <w:t xml:space="preserve"> відбулися істотні зміни у ставленні до осіб з інвалідністю в суспільстві. Основою таких змін є визнання прав осіб з інвалідністю на повноцінне життя у суспільстві і створення державою належних умов для їх реабілітації та соціальної інтеграції.</w:t>
      </w:r>
    </w:p>
    <w:p w:rsidR="00B7759C" w:rsidRPr="00B7759C" w:rsidRDefault="00B7759C" w:rsidP="00B7759C">
      <w:pPr>
        <w:ind w:firstLine="709"/>
        <w:jc w:val="both"/>
        <w:rPr>
          <w:color w:val="000000"/>
          <w:sz w:val="28"/>
          <w:szCs w:val="28"/>
          <w:lang w:val="uk-UA"/>
        </w:rPr>
      </w:pPr>
      <w:r w:rsidRPr="00B7759C">
        <w:rPr>
          <w:color w:val="000000"/>
          <w:sz w:val="28"/>
          <w:szCs w:val="28"/>
          <w:lang w:val="uk-UA"/>
        </w:rPr>
        <w:lastRenderedPageBreak/>
        <w:t>Найважливішим міжнародним документом, що стосу</w:t>
      </w:r>
      <w:r w:rsidR="00A00FC7">
        <w:rPr>
          <w:color w:val="000000"/>
          <w:sz w:val="28"/>
          <w:szCs w:val="28"/>
          <w:lang w:val="uk-UA"/>
        </w:rPr>
        <w:t xml:space="preserve">ється осіб </w:t>
      </w:r>
      <w:r w:rsidRPr="00B7759C">
        <w:rPr>
          <w:color w:val="000000"/>
          <w:sz w:val="28"/>
          <w:szCs w:val="28"/>
          <w:lang w:val="uk-UA"/>
        </w:rPr>
        <w:t>з інвалідністю, є Конвенція про права осіб</w:t>
      </w:r>
      <w:r w:rsidR="00A00FC7">
        <w:rPr>
          <w:color w:val="000000"/>
          <w:sz w:val="28"/>
          <w:szCs w:val="28"/>
          <w:lang w:val="uk-UA"/>
        </w:rPr>
        <w:t xml:space="preserve"> з</w:t>
      </w:r>
      <w:r w:rsidRPr="00B7759C">
        <w:rPr>
          <w:color w:val="000000"/>
          <w:sz w:val="28"/>
          <w:szCs w:val="28"/>
          <w:lang w:val="uk-UA"/>
        </w:rPr>
        <w:t xml:space="preserve"> інвалідністю (далі – Конвенція). Україна ратифікувала Конвенцію та Факультативний протокол до неї                          16 грудня 2009 року.</w:t>
      </w:r>
    </w:p>
    <w:p w:rsidR="00B7759C" w:rsidRPr="00B7759C" w:rsidRDefault="00B7759C" w:rsidP="00B7759C">
      <w:pPr>
        <w:ind w:firstLine="709"/>
        <w:jc w:val="both"/>
        <w:rPr>
          <w:color w:val="000000"/>
          <w:sz w:val="28"/>
          <w:szCs w:val="28"/>
          <w:lang w:val="uk-UA"/>
        </w:rPr>
      </w:pPr>
      <w:r w:rsidRPr="00B7759C">
        <w:rPr>
          <w:color w:val="000000"/>
          <w:sz w:val="28"/>
          <w:szCs w:val="28"/>
          <w:lang w:val="uk-UA"/>
        </w:rPr>
        <w:t>Відповідно до Закону України «Про основи соціальної захищеності осіб з інвалідністю в Україні» особою з інвалідністю є особа зі стійким розладом функцій організму, що при взаємодії із зовнішнім середовищем може призводити до обмеження її життєдіяльності, внаслідок чого держава зобов’язана створити умови для реалізації нею прав нарівні з іншими громадянами та забезпечити її соціальний захист.</w:t>
      </w:r>
    </w:p>
    <w:p w:rsidR="00B7759C" w:rsidRPr="00B7759C" w:rsidRDefault="00B7759C" w:rsidP="00B7759C">
      <w:pPr>
        <w:ind w:firstLine="709"/>
        <w:jc w:val="both"/>
        <w:rPr>
          <w:color w:val="000000"/>
          <w:sz w:val="28"/>
          <w:szCs w:val="28"/>
          <w:lang w:val="uk-UA"/>
        </w:rPr>
      </w:pPr>
      <w:r w:rsidRPr="00B7759C">
        <w:rPr>
          <w:color w:val="000000"/>
          <w:sz w:val="28"/>
          <w:szCs w:val="28"/>
          <w:lang w:val="uk-UA"/>
        </w:rPr>
        <w:t>Кількість осіб з інвалідністю в Україні (на початок року, тисяч осіб)*</w:t>
      </w:r>
    </w:p>
    <w:p w:rsidR="00B7759C" w:rsidRPr="00B7759C" w:rsidRDefault="00B7759C" w:rsidP="00B7759C">
      <w:pPr>
        <w:ind w:firstLine="709"/>
        <w:jc w:val="both"/>
        <w:rPr>
          <w:color w:val="000000"/>
          <w:sz w:val="28"/>
          <w:szCs w:val="28"/>
          <w:lang w:val="uk-UA"/>
        </w:rPr>
      </w:pPr>
      <w:r w:rsidRPr="00B7759C">
        <w:rPr>
          <w:color w:val="000000"/>
          <w:sz w:val="28"/>
          <w:szCs w:val="28"/>
          <w:lang w:val="uk-UA"/>
        </w:rPr>
        <w:tab/>
        <w:t>2019 рік</w:t>
      </w:r>
      <w:r w:rsidRPr="00B7759C">
        <w:rPr>
          <w:color w:val="000000"/>
          <w:sz w:val="28"/>
          <w:szCs w:val="28"/>
          <w:lang w:val="uk-UA"/>
        </w:rPr>
        <w:tab/>
        <w:t>2020 рік</w:t>
      </w:r>
      <w:r w:rsidRPr="00B7759C">
        <w:rPr>
          <w:color w:val="000000"/>
          <w:sz w:val="28"/>
          <w:szCs w:val="28"/>
          <w:lang w:val="uk-UA"/>
        </w:rPr>
        <w:tab/>
        <w:t>2021 рік</w:t>
      </w:r>
    </w:p>
    <w:p w:rsidR="00B7759C" w:rsidRPr="00B7759C" w:rsidRDefault="00B7759C" w:rsidP="00B7759C">
      <w:pPr>
        <w:ind w:firstLine="709"/>
        <w:jc w:val="both"/>
        <w:rPr>
          <w:color w:val="000000"/>
          <w:sz w:val="28"/>
          <w:szCs w:val="28"/>
          <w:lang w:val="uk-UA"/>
        </w:rPr>
      </w:pPr>
      <w:r w:rsidRPr="00B7759C">
        <w:rPr>
          <w:color w:val="000000"/>
          <w:sz w:val="28"/>
          <w:szCs w:val="28"/>
          <w:lang w:val="uk-UA"/>
        </w:rPr>
        <w:t xml:space="preserve">Усього, </w:t>
      </w:r>
      <w:r w:rsidRPr="00B7759C">
        <w:rPr>
          <w:color w:val="000000"/>
          <w:sz w:val="28"/>
          <w:szCs w:val="28"/>
          <w:lang w:val="uk-UA"/>
        </w:rPr>
        <w:tab/>
        <w:t>2 659,7</w:t>
      </w:r>
      <w:r w:rsidRPr="00B7759C">
        <w:rPr>
          <w:color w:val="000000"/>
          <w:sz w:val="28"/>
          <w:szCs w:val="28"/>
          <w:lang w:val="uk-UA"/>
        </w:rPr>
        <w:tab/>
        <w:t>2 703,0</w:t>
      </w:r>
      <w:r w:rsidRPr="00B7759C">
        <w:rPr>
          <w:color w:val="000000"/>
          <w:sz w:val="28"/>
          <w:szCs w:val="28"/>
          <w:lang w:val="uk-UA"/>
        </w:rPr>
        <w:tab/>
        <w:t>2 724,1</w:t>
      </w:r>
    </w:p>
    <w:p w:rsidR="00B7759C" w:rsidRPr="00B7759C" w:rsidRDefault="00B7759C" w:rsidP="00B7759C">
      <w:pPr>
        <w:ind w:firstLine="709"/>
        <w:jc w:val="both"/>
        <w:rPr>
          <w:color w:val="000000"/>
          <w:sz w:val="28"/>
          <w:szCs w:val="28"/>
          <w:lang w:val="uk-UA"/>
        </w:rPr>
      </w:pPr>
      <w:r w:rsidRPr="00B7759C">
        <w:rPr>
          <w:color w:val="000000"/>
          <w:sz w:val="28"/>
          <w:szCs w:val="28"/>
          <w:lang w:val="uk-UA"/>
        </w:rPr>
        <w:t>у тому числі:</w:t>
      </w:r>
      <w:r w:rsidRPr="00B7759C">
        <w:rPr>
          <w:color w:val="000000"/>
          <w:sz w:val="28"/>
          <w:szCs w:val="28"/>
          <w:lang w:val="uk-UA"/>
        </w:rPr>
        <w:tab/>
      </w:r>
      <w:r w:rsidRPr="00B7759C">
        <w:rPr>
          <w:color w:val="000000"/>
          <w:sz w:val="28"/>
          <w:szCs w:val="28"/>
          <w:lang w:val="uk-UA"/>
        </w:rPr>
        <w:tab/>
      </w:r>
      <w:r w:rsidRPr="00B7759C">
        <w:rPr>
          <w:color w:val="000000"/>
          <w:sz w:val="28"/>
          <w:szCs w:val="28"/>
          <w:lang w:val="uk-UA"/>
        </w:rPr>
        <w:tab/>
      </w:r>
    </w:p>
    <w:p w:rsidR="00B7759C" w:rsidRPr="00B7759C" w:rsidRDefault="00B7759C" w:rsidP="00B7759C">
      <w:pPr>
        <w:ind w:firstLine="709"/>
        <w:jc w:val="both"/>
        <w:rPr>
          <w:color w:val="000000"/>
          <w:sz w:val="28"/>
          <w:szCs w:val="28"/>
          <w:lang w:val="uk-UA"/>
        </w:rPr>
      </w:pPr>
      <w:r w:rsidRPr="00B7759C">
        <w:rPr>
          <w:color w:val="000000"/>
          <w:sz w:val="28"/>
          <w:szCs w:val="28"/>
          <w:lang w:val="uk-UA"/>
        </w:rPr>
        <w:t>І групи</w:t>
      </w:r>
      <w:r w:rsidRPr="00B7759C">
        <w:rPr>
          <w:color w:val="000000"/>
          <w:sz w:val="28"/>
          <w:szCs w:val="28"/>
          <w:lang w:val="uk-UA"/>
        </w:rPr>
        <w:tab/>
        <w:t>226,3</w:t>
      </w:r>
      <w:r w:rsidRPr="00B7759C">
        <w:rPr>
          <w:color w:val="000000"/>
          <w:sz w:val="28"/>
          <w:szCs w:val="28"/>
          <w:lang w:val="uk-UA"/>
        </w:rPr>
        <w:tab/>
        <w:t>222,3</w:t>
      </w:r>
      <w:r w:rsidRPr="00B7759C">
        <w:rPr>
          <w:color w:val="000000"/>
          <w:sz w:val="28"/>
          <w:szCs w:val="28"/>
          <w:lang w:val="uk-UA"/>
        </w:rPr>
        <w:tab/>
        <w:t>215,0</w:t>
      </w:r>
    </w:p>
    <w:p w:rsidR="00B7759C" w:rsidRPr="00B7759C" w:rsidRDefault="00B7759C" w:rsidP="00B7759C">
      <w:pPr>
        <w:ind w:firstLine="709"/>
        <w:jc w:val="both"/>
        <w:rPr>
          <w:color w:val="000000"/>
          <w:sz w:val="28"/>
          <w:szCs w:val="28"/>
          <w:lang w:val="uk-UA"/>
        </w:rPr>
      </w:pPr>
      <w:r w:rsidRPr="00B7759C">
        <w:rPr>
          <w:color w:val="000000"/>
          <w:sz w:val="28"/>
          <w:szCs w:val="28"/>
          <w:lang w:val="uk-UA"/>
        </w:rPr>
        <w:t>ІІ групи</w:t>
      </w:r>
      <w:r w:rsidRPr="00B7759C">
        <w:rPr>
          <w:color w:val="000000"/>
          <w:sz w:val="28"/>
          <w:szCs w:val="28"/>
          <w:lang w:val="uk-UA"/>
        </w:rPr>
        <w:tab/>
        <w:t>896,1</w:t>
      </w:r>
      <w:r w:rsidRPr="00B7759C">
        <w:rPr>
          <w:color w:val="000000"/>
          <w:sz w:val="28"/>
          <w:szCs w:val="28"/>
          <w:lang w:val="uk-UA"/>
        </w:rPr>
        <w:tab/>
        <w:t>900,8</w:t>
      </w:r>
      <w:r w:rsidRPr="00B7759C">
        <w:rPr>
          <w:color w:val="000000"/>
          <w:sz w:val="28"/>
          <w:szCs w:val="28"/>
          <w:lang w:val="uk-UA"/>
        </w:rPr>
        <w:tab/>
        <w:t>897,1</w:t>
      </w:r>
    </w:p>
    <w:p w:rsidR="00B7759C" w:rsidRPr="00B7759C" w:rsidRDefault="00B7759C" w:rsidP="00B7759C">
      <w:pPr>
        <w:ind w:firstLine="709"/>
        <w:jc w:val="both"/>
        <w:rPr>
          <w:color w:val="000000"/>
          <w:sz w:val="28"/>
          <w:szCs w:val="28"/>
          <w:lang w:val="uk-UA"/>
        </w:rPr>
      </w:pPr>
      <w:r w:rsidRPr="00B7759C">
        <w:rPr>
          <w:color w:val="000000"/>
          <w:sz w:val="28"/>
          <w:szCs w:val="28"/>
          <w:lang w:val="uk-UA"/>
        </w:rPr>
        <w:t>ІІІ групи</w:t>
      </w:r>
      <w:r w:rsidRPr="00B7759C">
        <w:rPr>
          <w:color w:val="000000"/>
          <w:sz w:val="28"/>
          <w:szCs w:val="28"/>
          <w:lang w:val="uk-UA"/>
        </w:rPr>
        <w:tab/>
        <w:t xml:space="preserve">1375,7 </w:t>
      </w:r>
      <w:r w:rsidRPr="00B7759C">
        <w:rPr>
          <w:color w:val="000000"/>
          <w:sz w:val="28"/>
          <w:szCs w:val="28"/>
          <w:lang w:val="uk-UA"/>
        </w:rPr>
        <w:tab/>
        <w:t>1416,0</w:t>
      </w:r>
      <w:r w:rsidRPr="00B7759C">
        <w:rPr>
          <w:color w:val="000000"/>
          <w:sz w:val="28"/>
          <w:szCs w:val="28"/>
          <w:lang w:val="uk-UA"/>
        </w:rPr>
        <w:tab/>
        <w:t>1449,1</w:t>
      </w:r>
    </w:p>
    <w:p w:rsidR="00B7759C" w:rsidRPr="00B7759C" w:rsidRDefault="00B7759C" w:rsidP="00B7759C">
      <w:pPr>
        <w:ind w:firstLine="709"/>
        <w:jc w:val="both"/>
        <w:rPr>
          <w:color w:val="000000"/>
          <w:sz w:val="28"/>
          <w:szCs w:val="28"/>
          <w:lang w:val="uk-UA"/>
        </w:rPr>
      </w:pPr>
      <w:r w:rsidRPr="00B7759C">
        <w:rPr>
          <w:color w:val="000000"/>
          <w:sz w:val="28"/>
          <w:szCs w:val="28"/>
          <w:lang w:val="uk-UA"/>
        </w:rPr>
        <w:t>Діти з інвалідністю</w:t>
      </w:r>
      <w:r w:rsidRPr="00B7759C">
        <w:rPr>
          <w:color w:val="000000"/>
          <w:sz w:val="28"/>
          <w:szCs w:val="28"/>
          <w:lang w:val="uk-UA"/>
        </w:rPr>
        <w:tab/>
        <w:t>161,6</w:t>
      </w:r>
      <w:r w:rsidRPr="00B7759C">
        <w:rPr>
          <w:color w:val="000000"/>
          <w:sz w:val="28"/>
          <w:szCs w:val="28"/>
          <w:lang w:val="uk-UA"/>
        </w:rPr>
        <w:tab/>
        <w:t>163,9</w:t>
      </w:r>
      <w:r w:rsidRPr="00B7759C">
        <w:rPr>
          <w:color w:val="000000"/>
          <w:sz w:val="28"/>
          <w:szCs w:val="28"/>
          <w:lang w:val="uk-UA"/>
        </w:rPr>
        <w:tab/>
        <w:t>162,9</w:t>
      </w:r>
    </w:p>
    <w:p w:rsidR="00B7759C" w:rsidRPr="00B7759C" w:rsidRDefault="00B7759C" w:rsidP="00B7759C">
      <w:pPr>
        <w:ind w:firstLine="709"/>
        <w:jc w:val="both"/>
        <w:rPr>
          <w:color w:val="000000"/>
          <w:sz w:val="28"/>
          <w:szCs w:val="28"/>
          <w:lang w:val="uk-UA"/>
        </w:rPr>
      </w:pPr>
      <w:r w:rsidRPr="00B7759C">
        <w:rPr>
          <w:color w:val="000000"/>
          <w:sz w:val="28"/>
          <w:szCs w:val="28"/>
          <w:lang w:val="uk-UA"/>
        </w:rPr>
        <w:t>*Джерело: Державна служба статистики України</w:t>
      </w:r>
    </w:p>
    <w:p w:rsidR="00B7759C" w:rsidRPr="00B7759C" w:rsidRDefault="00B7759C" w:rsidP="00B7759C">
      <w:pPr>
        <w:ind w:firstLine="709"/>
        <w:jc w:val="both"/>
        <w:rPr>
          <w:color w:val="000000"/>
          <w:sz w:val="28"/>
          <w:szCs w:val="28"/>
          <w:lang w:val="uk-UA"/>
        </w:rPr>
      </w:pPr>
    </w:p>
    <w:p w:rsidR="00B7759C" w:rsidRPr="00B7759C" w:rsidRDefault="00B7759C" w:rsidP="00B7759C">
      <w:pPr>
        <w:ind w:firstLine="709"/>
        <w:jc w:val="both"/>
        <w:rPr>
          <w:color w:val="000000"/>
          <w:sz w:val="28"/>
          <w:szCs w:val="28"/>
          <w:lang w:val="uk-UA"/>
        </w:rPr>
      </w:pPr>
      <w:r w:rsidRPr="00B7759C">
        <w:rPr>
          <w:color w:val="000000"/>
          <w:sz w:val="28"/>
          <w:szCs w:val="28"/>
          <w:lang w:val="uk-UA"/>
        </w:rPr>
        <w:t>Для забезпечення прав осіб з інвалідністю, зокрема у сфері освіти та охорони здоров’я, працевлаштування, користування транспортними послугами, безперешкодного доступу до об’єктів житлово-комунального та громадського призначення, на законодавчому рівні прийнято низку нормативно-правових актів.</w:t>
      </w:r>
    </w:p>
    <w:p w:rsidR="00B7759C" w:rsidRDefault="00B7759C" w:rsidP="00B7759C">
      <w:pPr>
        <w:ind w:firstLine="709"/>
        <w:jc w:val="both"/>
        <w:rPr>
          <w:color w:val="000000"/>
          <w:sz w:val="28"/>
          <w:szCs w:val="28"/>
          <w:lang w:val="uk-UA"/>
        </w:rPr>
      </w:pPr>
      <w:r w:rsidRPr="00B7759C">
        <w:rPr>
          <w:color w:val="000000"/>
          <w:sz w:val="28"/>
          <w:szCs w:val="28"/>
          <w:lang w:val="uk-UA"/>
        </w:rPr>
        <w:t>Питання щодо забезпечення захисту прав осіб з інвалідністю, покращення умов їх життєдіяльності є також</w:t>
      </w:r>
      <w:r>
        <w:rPr>
          <w:color w:val="000000"/>
          <w:sz w:val="28"/>
          <w:szCs w:val="28"/>
          <w:lang w:val="uk-UA"/>
        </w:rPr>
        <w:t xml:space="preserve"> нагальним й для </w:t>
      </w:r>
      <w:r w:rsidRPr="00B7759C">
        <w:rPr>
          <w:color w:val="000000"/>
          <w:sz w:val="28"/>
          <w:szCs w:val="28"/>
          <w:lang w:val="uk-UA"/>
        </w:rPr>
        <w:t xml:space="preserve"> Бориспільсь</w:t>
      </w:r>
      <w:r>
        <w:rPr>
          <w:color w:val="000000"/>
          <w:sz w:val="28"/>
          <w:szCs w:val="28"/>
          <w:lang w:val="uk-UA"/>
        </w:rPr>
        <w:t>ко</w:t>
      </w:r>
      <w:r w:rsidR="00A00FC7">
        <w:rPr>
          <w:color w:val="000000"/>
          <w:sz w:val="28"/>
          <w:szCs w:val="28"/>
          <w:lang w:val="uk-UA"/>
        </w:rPr>
        <w:t>ї міської територіальної громади.</w:t>
      </w:r>
    </w:p>
    <w:p w:rsidR="008010E2" w:rsidRPr="00B7759C" w:rsidRDefault="008010E2" w:rsidP="00B7759C">
      <w:pPr>
        <w:ind w:firstLine="709"/>
        <w:jc w:val="both"/>
        <w:rPr>
          <w:color w:val="000000"/>
          <w:sz w:val="28"/>
          <w:szCs w:val="28"/>
          <w:lang w:val="uk-UA"/>
        </w:rPr>
      </w:pPr>
      <w:r w:rsidRPr="008010E2">
        <w:rPr>
          <w:color w:val="000000"/>
          <w:sz w:val="28"/>
          <w:szCs w:val="28"/>
          <w:lang w:val="uk-UA"/>
        </w:rPr>
        <w:t>До складу Бориспільської міської територіальної громади входять 6 старостинських округів, які  об’єднують  18 населених пунктів.  В  міській територіаль</w:t>
      </w:r>
      <w:r w:rsidR="004670D2">
        <w:rPr>
          <w:color w:val="000000"/>
          <w:sz w:val="28"/>
          <w:szCs w:val="28"/>
          <w:lang w:val="uk-UA"/>
        </w:rPr>
        <w:t>ній громаді станом на 01.01.2023</w:t>
      </w:r>
      <w:r w:rsidRPr="008010E2">
        <w:rPr>
          <w:color w:val="000000"/>
          <w:sz w:val="28"/>
          <w:szCs w:val="28"/>
          <w:lang w:val="uk-UA"/>
        </w:rPr>
        <w:t xml:space="preserve"> року мешкає 86032 особи.  З них: 20685 осіб похилого віку (старше 60 років), в т.ч. пенсіонери за віком – 19885 чол.; 4839 особи з інвалідністю; 403 дітей з інвалідністю; багатодітних сімей – 299.</w:t>
      </w:r>
    </w:p>
    <w:p w:rsidR="00B7759C" w:rsidRPr="00B7759C" w:rsidRDefault="00B7759C" w:rsidP="00B7759C">
      <w:pPr>
        <w:ind w:firstLine="709"/>
        <w:jc w:val="both"/>
        <w:rPr>
          <w:color w:val="000000"/>
          <w:sz w:val="28"/>
          <w:szCs w:val="28"/>
          <w:lang w:val="uk-UA"/>
        </w:rPr>
      </w:pPr>
      <w:r w:rsidRPr="00B7759C">
        <w:rPr>
          <w:color w:val="000000"/>
          <w:sz w:val="28"/>
          <w:szCs w:val="28"/>
          <w:lang w:val="uk-UA"/>
        </w:rPr>
        <w:t>Незважаючи на походження, характер</w:t>
      </w:r>
      <w:r w:rsidR="00BF797D">
        <w:rPr>
          <w:color w:val="000000"/>
          <w:sz w:val="28"/>
          <w:szCs w:val="28"/>
          <w:lang w:val="uk-UA"/>
        </w:rPr>
        <w:t xml:space="preserve"> і ступінь фізичних вад, особи</w:t>
      </w:r>
      <w:r w:rsidRPr="00B7759C">
        <w:rPr>
          <w:color w:val="000000"/>
          <w:sz w:val="28"/>
          <w:szCs w:val="28"/>
          <w:lang w:val="uk-UA"/>
        </w:rPr>
        <w:t xml:space="preserve"> з інвалідністю мають такі ж основоположні права та свободи людини і громадянина, що й інші співгромадяни. Але, у порівнянні з людь</w:t>
      </w:r>
      <w:r w:rsidR="0005738F">
        <w:rPr>
          <w:color w:val="000000"/>
          <w:sz w:val="28"/>
          <w:szCs w:val="28"/>
          <w:lang w:val="uk-UA"/>
        </w:rPr>
        <w:t xml:space="preserve">ми  </w:t>
      </w:r>
      <w:r w:rsidRPr="00B7759C">
        <w:rPr>
          <w:color w:val="000000"/>
          <w:sz w:val="28"/>
          <w:szCs w:val="28"/>
          <w:lang w:val="uk-UA"/>
        </w:rPr>
        <w:t xml:space="preserve"> з типовим здоров’ям, вони поступаються у життєвій стартовій позиції. Відсутність безперешкодного доступу до фізичного оточення, закладів освіти і культури, транспорту, інформації та зв'язку, включаючи інформаційно-комунікаційні технології та системи, а також до інших об'єктів і послуг, які надаються для населення, позбавляє осіб з інвалідністю рівних можливостей для участі у житті громади.</w:t>
      </w:r>
    </w:p>
    <w:p w:rsidR="00B7759C" w:rsidRDefault="00B7759C" w:rsidP="00B7759C">
      <w:pPr>
        <w:ind w:firstLine="709"/>
        <w:jc w:val="both"/>
        <w:rPr>
          <w:color w:val="000000"/>
          <w:sz w:val="28"/>
          <w:szCs w:val="28"/>
          <w:lang w:val="uk-UA"/>
        </w:rPr>
      </w:pPr>
      <w:r w:rsidRPr="00B7759C">
        <w:rPr>
          <w:color w:val="000000"/>
          <w:sz w:val="28"/>
          <w:szCs w:val="28"/>
          <w:lang w:val="uk-UA"/>
        </w:rPr>
        <w:t>У зв’язку з цим особи з інвалідністю живуть в умовах, які ведуть до приниження їх гідності та сегрегації.</w:t>
      </w:r>
    </w:p>
    <w:p w:rsidR="008010E2" w:rsidRDefault="008010E2" w:rsidP="00B7759C">
      <w:pPr>
        <w:ind w:firstLine="709"/>
        <w:jc w:val="both"/>
        <w:rPr>
          <w:color w:val="000000"/>
          <w:sz w:val="28"/>
          <w:szCs w:val="28"/>
          <w:lang w:val="uk-UA"/>
        </w:rPr>
      </w:pPr>
      <w:r w:rsidRPr="004670D2">
        <w:rPr>
          <w:color w:val="000000"/>
          <w:sz w:val="28"/>
          <w:szCs w:val="28"/>
          <w:lang w:val="uk-UA"/>
        </w:rPr>
        <w:t>Для розв’язання існуючих проблем</w:t>
      </w:r>
      <w:r w:rsidR="009A69E6">
        <w:rPr>
          <w:color w:val="000000"/>
          <w:sz w:val="28"/>
          <w:szCs w:val="28"/>
          <w:lang w:val="uk-UA"/>
        </w:rPr>
        <w:t xml:space="preserve"> </w:t>
      </w:r>
      <w:r w:rsidR="009A69E6" w:rsidRPr="009A69E6">
        <w:rPr>
          <w:color w:val="000000"/>
          <w:sz w:val="28"/>
          <w:szCs w:val="28"/>
          <w:lang w:val="uk-UA"/>
        </w:rPr>
        <w:t xml:space="preserve">з метою координації роботи, пов’язаної зі створенням на території Бориспільської міської територіальної </w:t>
      </w:r>
      <w:r w:rsidR="009A69E6" w:rsidRPr="009A69E6">
        <w:rPr>
          <w:color w:val="000000"/>
          <w:sz w:val="28"/>
          <w:szCs w:val="28"/>
          <w:lang w:val="uk-UA"/>
        </w:rPr>
        <w:lastRenderedPageBreak/>
        <w:t xml:space="preserve">громади безперешкодного доступу до об’єктів соціальної інфраструктури, користування </w:t>
      </w:r>
      <w:proofErr w:type="spellStart"/>
      <w:r w:rsidR="009A69E6" w:rsidRPr="009A69E6">
        <w:rPr>
          <w:color w:val="000000"/>
          <w:sz w:val="28"/>
          <w:szCs w:val="28"/>
          <w:lang w:val="uk-UA"/>
        </w:rPr>
        <w:t>дорожньо</w:t>
      </w:r>
      <w:proofErr w:type="spellEnd"/>
      <w:r w:rsidR="009A69E6" w:rsidRPr="009A69E6">
        <w:rPr>
          <w:color w:val="000000"/>
          <w:sz w:val="28"/>
          <w:szCs w:val="28"/>
          <w:lang w:val="uk-UA"/>
        </w:rPr>
        <w:t>-тротуарною мережею, транспортом, засобами зв’язку та інформації, на виконання Конвенції ООН про права осіб з інвалідністю</w:t>
      </w:r>
      <w:r w:rsidR="009A69E6">
        <w:rPr>
          <w:color w:val="000000"/>
          <w:sz w:val="28"/>
          <w:szCs w:val="28"/>
          <w:lang w:val="uk-UA"/>
        </w:rPr>
        <w:t xml:space="preserve"> рішенням</w:t>
      </w:r>
      <w:r>
        <w:rPr>
          <w:color w:val="000000"/>
          <w:sz w:val="28"/>
          <w:szCs w:val="28"/>
          <w:lang w:val="uk-UA"/>
        </w:rPr>
        <w:t xml:space="preserve"> </w:t>
      </w:r>
      <w:r w:rsidR="009A69E6">
        <w:rPr>
          <w:color w:val="000000"/>
          <w:sz w:val="28"/>
          <w:szCs w:val="28"/>
          <w:lang w:val="uk-UA"/>
        </w:rPr>
        <w:t>виконавчого комітету</w:t>
      </w:r>
      <w:r w:rsidR="00FD76FA">
        <w:rPr>
          <w:color w:val="000000"/>
          <w:sz w:val="28"/>
          <w:szCs w:val="28"/>
          <w:lang w:val="uk-UA"/>
        </w:rPr>
        <w:t xml:space="preserve"> Бориспільської міської ради</w:t>
      </w:r>
      <w:r w:rsidR="001C5087">
        <w:rPr>
          <w:color w:val="000000"/>
          <w:sz w:val="28"/>
          <w:szCs w:val="28"/>
          <w:lang w:val="uk-UA"/>
        </w:rPr>
        <w:t xml:space="preserve"> від</w:t>
      </w:r>
      <w:r w:rsidR="009A69E6">
        <w:rPr>
          <w:color w:val="000000"/>
          <w:sz w:val="28"/>
          <w:szCs w:val="28"/>
          <w:lang w:val="uk-UA"/>
        </w:rPr>
        <w:t xml:space="preserve"> </w:t>
      </w:r>
      <w:r w:rsidR="001C5087" w:rsidRPr="001C5087">
        <w:rPr>
          <w:color w:val="000000"/>
          <w:sz w:val="28"/>
          <w:szCs w:val="28"/>
          <w:lang w:val="uk-UA"/>
        </w:rPr>
        <w:t>3 лютого 2023 року № 53 «Про міжвідомчу робочу групу по забезпеченню доступності осіб з обмеженими можливостями та інших маломобільних груп населення до об’єктів соціальної та інженерно-транспортної інфраструктури»</w:t>
      </w:r>
      <w:r w:rsidR="00BC6941" w:rsidRPr="00BC6941">
        <w:rPr>
          <w:lang w:val="uk-UA"/>
        </w:rPr>
        <w:t xml:space="preserve"> </w:t>
      </w:r>
      <w:r w:rsidR="00BC6941" w:rsidRPr="00BC6941">
        <w:rPr>
          <w:color w:val="000000"/>
          <w:sz w:val="28"/>
          <w:szCs w:val="28"/>
          <w:lang w:val="uk-UA"/>
        </w:rPr>
        <w:t>створено</w:t>
      </w:r>
      <w:r w:rsidR="00A31020">
        <w:rPr>
          <w:color w:val="000000"/>
          <w:sz w:val="28"/>
          <w:szCs w:val="28"/>
          <w:lang w:val="uk-UA"/>
        </w:rPr>
        <w:t xml:space="preserve"> відповідну </w:t>
      </w:r>
      <w:r w:rsidR="006811BF">
        <w:rPr>
          <w:color w:val="000000"/>
          <w:sz w:val="28"/>
          <w:szCs w:val="28"/>
          <w:lang w:val="uk-UA"/>
        </w:rPr>
        <w:t xml:space="preserve">міжвідомчу </w:t>
      </w:r>
      <w:r w:rsidR="00A31020">
        <w:rPr>
          <w:color w:val="000000"/>
          <w:sz w:val="28"/>
          <w:szCs w:val="28"/>
          <w:lang w:val="uk-UA"/>
        </w:rPr>
        <w:t>робочу групу.</w:t>
      </w:r>
    </w:p>
    <w:p w:rsidR="00507C0A" w:rsidRPr="000620A0" w:rsidRDefault="000620A0" w:rsidP="00507C0A">
      <w:pPr>
        <w:ind w:firstLine="709"/>
        <w:jc w:val="both"/>
        <w:rPr>
          <w:sz w:val="28"/>
          <w:szCs w:val="28"/>
          <w:lang w:val="uk-UA"/>
        </w:rPr>
      </w:pPr>
      <w:r w:rsidRPr="000620A0">
        <w:rPr>
          <w:sz w:val="28"/>
          <w:szCs w:val="28"/>
          <w:lang w:val="uk-UA"/>
        </w:rPr>
        <w:t>На сьогодні повністю задовольняється потреба інвалідів міста у протезно-ортопедичній допомозі, забезпеченні засобами пересування (інвалідними колясками) та реабілітації.</w:t>
      </w:r>
    </w:p>
    <w:p w:rsidR="00507C0A" w:rsidRPr="00507C0A" w:rsidRDefault="00BC6941" w:rsidP="00507C0A">
      <w:pPr>
        <w:ind w:firstLine="709"/>
        <w:jc w:val="both"/>
        <w:rPr>
          <w:color w:val="000000"/>
          <w:sz w:val="28"/>
          <w:szCs w:val="28"/>
          <w:lang w:val="uk-UA"/>
        </w:rPr>
      </w:pPr>
      <w:r>
        <w:rPr>
          <w:color w:val="000000"/>
          <w:sz w:val="28"/>
          <w:szCs w:val="28"/>
          <w:lang w:val="uk-UA"/>
        </w:rPr>
        <w:t>У місті  регульовані пішохідні переходи</w:t>
      </w:r>
      <w:r w:rsidRPr="00BC6941">
        <w:rPr>
          <w:lang w:val="uk-UA"/>
        </w:rPr>
        <w:t xml:space="preserve"> </w:t>
      </w:r>
      <w:r w:rsidRPr="00BC6941">
        <w:rPr>
          <w:color w:val="000000"/>
          <w:sz w:val="28"/>
          <w:szCs w:val="28"/>
          <w:lang w:val="uk-UA"/>
        </w:rPr>
        <w:t>облаштовані</w:t>
      </w:r>
      <w:r w:rsidR="00507C0A" w:rsidRPr="00507C0A">
        <w:rPr>
          <w:color w:val="000000"/>
          <w:sz w:val="28"/>
          <w:szCs w:val="28"/>
          <w:lang w:val="uk-UA"/>
        </w:rPr>
        <w:t xml:space="preserve"> спеціальними звуковими сигналами світлофорів для створення безпечних умов руху людей з вадами зору.</w:t>
      </w:r>
    </w:p>
    <w:p w:rsidR="00507C0A" w:rsidRPr="00507C0A" w:rsidRDefault="00507C0A" w:rsidP="00507C0A">
      <w:pPr>
        <w:ind w:firstLine="709"/>
        <w:jc w:val="both"/>
        <w:rPr>
          <w:color w:val="000000"/>
          <w:sz w:val="28"/>
          <w:szCs w:val="28"/>
          <w:lang w:val="uk-UA"/>
        </w:rPr>
      </w:pPr>
      <w:r w:rsidRPr="00507C0A">
        <w:rPr>
          <w:color w:val="000000"/>
          <w:sz w:val="28"/>
          <w:szCs w:val="28"/>
          <w:lang w:val="uk-UA"/>
        </w:rPr>
        <w:t>При виконанні робіт з ремонту та заміни тротуарного і дорожнього покриття облаштовуються на пішохідних зебрах понижені бордюри та створюються належні умови для вільного пересування осіб з обмеженими фізичними можливостями.</w:t>
      </w:r>
    </w:p>
    <w:p w:rsidR="00507C0A" w:rsidRPr="00507C0A" w:rsidRDefault="00507C0A" w:rsidP="00507C0A">
      <w:pPr>
        <w:ind w:firstLine="709"/>
        <w:jc w:val="both"/>
        <w:rPr>
          <w:color w:val="000000"/>
          <w:sz w:val="28"/>
          <w:szCs w:val="28"/>
          <w:lang w:val="uk-UA"/>
        </w:rPr>
      </w:pPr>
      <w:r w:rsidRPr="00507C0A">
        <w:rPr>
          <w:color w:val="000000"/>
          <w:sz w:val="28"/>
          <w:szCs w:val="28"/>
          <w:lang w:val="uk-UA"/>
        </w:rPr>
        <w:t xml:space="preserve">Комунальне підприємство </w:t>
      </w:r>
      <w:r>
        <w:rPr>
          <w:color w:val="000000"/>
          <w:sz w:val="28"/>
          <w:szCs w:val="28"/>
          <w:lang w:val="uk-UA"/>
        </w:rPr>
        <w:t>КК «Мій дім -Бориспіль</w:t>
      </w:r>
      <w:r w:rsidRPr="00507C0A">
        <w:rPr>
          <w:color w:val="000000"/>
          <w:sz w:val="28"/>
          <w:szCs w:val="28"/>
          <w:lang w:val="uk-UA"/>
        </w:rPr>
        <w:t xml:space="preserve">» постійно сприяє забезпеченню безперебійної роботи ліфтів </w:t>
      </w:r>
      <w:r w:rsidR="004F232D">
        <w:rPr>
          <w:color w:val="000000"/>
          <w:sz w:val="28"/>
          <w:szCs w:val="28"/>
          <w:lang w:val="uk-UA"/>
        </w:rPr>
        <w:t>у будинках, де мешкають особи з інвалідністю</w:t>
      </w:r>
      <w:r w:rsidRPr="00507C0A">
        <w:rPr>
          <w:color w:val="000000"/>
          <w:sz w:val="28"/>
          <w:szCs w:val="28"/>
          <w:lang w:val="uk-UA"/>
        </w:rPr>
        <w:t>.</w:t>
      </w:r>
    </w:p>
    <w:p w:rsidR="00507C0A" w:rsidRPr="00507C0A" w:rsidRDefault="00507C0A" w:rsidP="00507C0A">
      <w:pPr>
        <w:ind w:firstLine="709"/>
        <w:jc w:val="both"/>
        <w:rPr>
          <w:color w:val="000000"/>
          <w:sz w:val="28"/>
          <w:szCs w:val="28"/>
          <w:lang w:val="uk-UA"/>
        </w:rPr>
      </w:pPr>
      <w:r w:rsidRPr="00507C0A">
        <w:rPr>
          <w:color w:val="000000"/>
          <w:sz w:val="28"/>
          <w:szCs w:val="28"/>
          <w:lang w:val="uk-UA"/>
        </w:rPr>
        <w:t>З метою прискоре</w:t>
      </w:r>
      <w:r w:rsidR="0084364E">
        <w:rPr>
          <w:color w:val="000000"/>
          <w:sz w:val="28"/>
          <w:szCs w:val="28"/>
          <w:lang w:val="uk-UA"/>
        </w:rPr>
        <w:t>ння працевлаштування осіб з інвалідністю</w:t>
      </w:r>
      <w:r w:rsidRPr="00507C0A">
        <w:rPr>
          <w:color w:val="000000"/>
          <w:sz w:val="28"/>
          <w:szCs w:val="28"/>
          <w:lang w:val="uk-UA"/>
        </w:rPr>
        <w:t xml:space="preserve"> центром зайнятості постійно ведеться облік робочих місць, на які (за інформацією підприємств) можут</w:t>
      </w:r>
      <w:r w:rsidR="00053DFB">
        <w:rPr>
          <w:color w:val="000000"/>
          <w:sz w:val="28"/>
          <w:szCs w:val="28"/>
          <w:lang w:val="uk-UA"/>
        </w:rPr>
        <w:t>ь бути працевлаштовані особи з інвалідністю.</w:t>
      </w:r>
    </w:p>
    <w:p w:rsidR="00507C0A" w:rsidRPr="00507C0A" w:rsidRDefault="00507C0A" w:rsidP="00507C0A">
      <w:pPr>
        <w:ind w:firstLine="709"/>
        <w:jc w:val="both"/>
        <w:rPr>
          <w:color w:val="000000"/>
          <w:sz w:val="28"/>
          <w:szCs w:val="28"/>
          <w:lang w:val="uk-UA"/>
        </w:rPr>
      </w:pPr>
      <w:r w:rsidRPr="00507C0A">
        <w:rPr>
          <w:color w:val="000000"/>
          <w:sz w:val="28"/>
          <w:szCs w:val="28"/>
          <w:lang w:val="uk-UA"/>
        </w:rPr>
        <w:t>Особи з інвалідністю мають вільний доступ до усіх джерел інформації, якими володіє центр зайнятості: описи професій, буклети, листівки, довідники, переліки рекомендованих навчальних закладів, паспорти підприємств.</w:t>
      </w:r>
    </w:p>
    <w:p w:rsidR="00507C0A" w:rsidRPr="00507C0A" w:rsidRDefault="00507C0A" w:rsidP="00507C0A">
      <w:pPr>
        <w:ind w:firstLine="709"/>
        <w:jc w:val="both"/>
        <w:rPr>
          <w:color w:val="000000"/>
          <w:sz w:val="28"/>
          <w:szCs w:val="28"/>
          <w:lang w:val="uk-UA"/>
        </w:rPr>
      </w:pPr>
      <w:r w:rsidRPr="00507C0A">
        <w:rPr>
          <w:color w:val="000000"/>
          <w:sz w:val="28"/>
          <w:szCs w:val="28"/>
          <w:lang w:val="uk-UA"/>
        </w:rPr>
        <w:t xml:space="preserve">З метою реалізації державної політики щодо забезпечення права дітей, які потребують корекції фізичного та (або) розумового розвитку, на здобуття якісної освіти, інтеграцію їх у суспільство в загальноосвітніх навчальних закладах міста </w:t>
      </w:r>
    </w:p>
    <w:p w:rsidR="00507C0A" w:rsidRPr="00507C0A" w:rsidRDefault="00FB592E" w:rsidP="00FB592E">
      <w:pPr>
        <w:jc w:val="both"/>
        <w:rPr>
          <w:color w:val="000000"/>
          <w:sz w:val="28"/>
          <w:szCs w:val="28"/>
          <w:lang w:val="uk-UA"/>
        </w:rPr>
      </w:pPr>
      <w:r>
        <w:rPr>
          <w:color w:val="000000"/>
          <w:sz w:val="28"/>
          <w:szCs w:val="28"/>
          <w:lang w:val="uk-UA"/>
        </w:rPr>
        <w:t>о</w:t>
      </w:r>
      <w:r w:rsidR="00EC3D8C">
        <w:rPr>
          <w:color w:val="000000"/>
          <w:sz w:val="28"/>
          <w:szCs w:val="28"/>
          <w:lang w:val="uk-UA"/>
        </w:rPr>
        <w:t>блаштовані пандусами  навчальні заклади</w:t>
      </w:r>
      <w:r w:rsidR="00507C0A" w:rsidRPr="00507C0A">
        <w:rPr>
          <w:color w:val="000000"/>
          <w:sz w:val="28"/>
          <w:szCs w:val="28"/>
          <w:lang w:val="uk-UA"/>
        </w:rPr>
        <w:t>: Центр технічної творчості «</w:t>
      </w:r>
      <w:proofErr w:type="spellStart"/>
      <w:r w:rsidR="00507C0A" w:rsidRPr="00507C0A">
        <w:rPr>
          <w:color w:val="000000"/>
          <w:sz w:val="28"/>
          <w:szCs w:val="28"/>
          <w:lang w:val="uk-UA"/>
        </w:rPr>
        <w:t>Евріка</w:t>
      </w:r>
      <w:proofErr w:type="spellEnd"/>
      <w:r w:rsidR="00507C0A" w:rsidRPr="00507C0A">
        <w:rPr>
          <w:color w:val="000000"/>
          <w:sz w:val="28"/>
          <w:szCs w:val="28"/>
          <w:lang w:val="uk-UA"/>
        </w:rPr>
        <w:t>», Будинок дитячої та юнацької творчості,</w:t>
      </w:r>
      <w:r w:rsidR="00AB3D01" w:rsidRPr="00AB3D01">
        <w:rPr>
          <w:lang w:val="uk-UA"/>
        </w:rPr>
        <w:t xml:space="preserve"> </w:t>
      </w:r>
      <w:r w:rsidR="00AB3D01" w:rsidRPr="00AB3D01">
        <w:rPr>
          <w:color w:val="000000"/>
          <w:sz w:val="28"/>
          <w:szCs w:val="28"/>
          <w:lang w:val="uk-UA"/>
        </w:rPr>
        <w:t>Бориспільські ліцеї «Лідер»,  «Патріот», «Альта», «Основа»,  ім. Юрія Головатого, ім. Костянтина Могилка, ім. Павла Чубинського, ім. Володимира Мономаха, Бориспільській  академічний ліцей, та усіх закладах дошкільної освіти міста</w:t>
      </w:r>
      <w:r w:rsidR="00507C0A" w:rsidRPr="00507C0A">
        <w:rPr>
          <w:color w:val="000000"/>
          <w:sz w:val="28"/>
          <w:szCs w:val="28"/>
          <w:lang w:val="uk-UA"/>
        </w:rPr>
        <w:t xml:space="preserve"> </w:t>
      </w:r>
      <w:r w:rsidR="00AB3D01">
        <w:rPr>
          <w:color w:val="000000"/>
          <w:sz w:val="28"/>
          <w:szCs w:val="28"/>
          <w:lang w:val="uk-UA"/>
        </w:rPr>
        <w:t>,</w:t>
      </w:r>
      <w:r w:rsidR="00507C0A" w:rsidRPr="00507C0A">
        <w:rPr>
          <w:color w:val="000000"/>
          <w:sz w:val="28"/>
          <w:szCs w:val="28"/>
          <w:lang w:val="uk-UA"/>
        </w:rPr>
        <w:t>створено банк даних дітей, які мають особливості психофізичного розвитку; розробляється кошторисна документація для обладнання кабінетів для проведення корекційно-розвивальних занять; проведено семінари та співбесіди з педагогічними працівниками щодо роботи з дітьми, які мають особливості психофізичного розвитку; створено банк навч</w:t>
      </w:r>
      <w:r>
        <w:rPr>
          <w:color w:val="000000"/>
          <w:sz w:val="28"/>
          <w:szCs w:val="28"/>
          <w:lang w:val="uk-UA"/>
        </w:rPr>
        <w:t>альної та методичної літератури.</w:t>
      </w:r>
    </w:p>
    <w:p w:rsidR="00EC3D8C" w:rsidRDefault="00EC3D8C" w:rsidP="00507C0A">
      <w:pPr>
        <w:ind w:firstLine="709"/>
        <w:jc w:val="both"/>
        <w:rPr>
          <w:color w:val="000000"/>
          <w:sz w:val="28"/>
          <w:szCs w:val="28"/>
          <w:lang w:val="uk-UA"/>
        </w:rPr>
      </w:pPr>
      <w:r>
        <w:rPr>
          <w:color w:val="000000"/>
          <w:sz w:val="28"/>
          <w:szCs w:val="28"/>
          <w:lang w:val="uk-UA"/>
        </w:rPr>
        <w:t xml:space="preserve">У </w:t>
      </w:r>
      <w:r w:rsidR="00507C0A" w:rsidRPr="00507C0A">
        <w:rPr>
          <w:color w:val="000000"/>
          <w:sz w:val="28"/>
          <w:szCs w:val="28"/>
          <w:lang w:val="uk-UA"/>
        </w:rPr>
        <w:t xml:space="preserve"> загальноосвітніх навчальних закладах запроваджено та функціонують класи з інклюзивним навчанням. </w:t>
      </w:r>
    </w:p>
    <w:p w:rsidR="00053DFB" w:rsidRDefault="00EC3D8C" w:rsidP="00053DFB">
      <w:pPr>
        <w:ind w:firstLine="709"/>
        <w:jc w:val="both"/>
        <w:rPr>
          <w:color w:val="000000"/>
          <w:sz w:val="28"/>
          <w:szCs w:val="28"/>
          <w:lang w:val="uk-UA"/>
        </w:rPr>
      </w:pPr>
      <w:r>
        <w:rPr>
          <w:color w:val="000000"/>
          <w:sz w:val="28"/>
          <w:szCs w:val="28"/>
          <w:lang w:val="uk-UA"/>
        </w:rPr>
        <w:t>Запроваджено інклюзивне</w:t>
      </w:r>
      <w:r w:rsidR="00507C0A" w:rsidRPr="00507C0A">
        <w:rPr>
          <w:color w:val="000000"/>
          <w:sz w:val="28"/>
          <w:szCs w:val="28"/>
          <w:lang w:val="uk-UA"/>
        </w:rPr>
        <w:t xml:space="preserve"> навчання у дошкі</w:t>
      </w:r>
      <w:r w:rsidR="00053DFB">
        <w:rPr>
          <w:color w:val="000000"/>
          <w:sz w:val="28"/>
          <w:szCs w:val="28"/>
          <w:lang w:val="uk-UA"/>
        </w:rPr>
        <w:t xml:space="preserve">льних навчальних закладах міста та інклюзивний супровід </w:t>
      </w:r>
      <w:r w:rsidR="00053DFB" w:rsidRPr="00053DFB">
        <w:rPr>
          <w:sz w:val="28"/>
          <w:szCs w:val="28"/>
          <w:lang w:val="uk-UA"/>
        </w:rPr>
        <w:t xml:space="preserve">осіб з інвалідністю, які досягли повноліття та дітей з інвалідністю </w:t>
      </w:r>
      <w:r w:rsidR="00053DFB">
        <w:rPr>
          <w:sz w:val="28"/>
          <w:szCs w:val="28"/>
          <w:lang w:val="uk-UA"/>
        </w:rPr>
        <w:t xml:space="preserve"> у Реабілітаційній установі</w:t>
      </w:r>
      <w:r w:rsidR="00053DFB" w:rsidRPr="00053DFB">
        <w:rPr>
          <w:sz w:val="28"/>
          <w:szCs w:val="28"/>
          <w:lang w:val="uk-UA"/>
        </w:rPr>
        <w:t xml:space="preserve"> для осіб з інвалідністю «Наш дім» імені Валентини Бондаренко Бориспільської міської ради</w:t>
      </w:r>
      <w:r w:rsidR="00053DFB">
        <w:rPr>
          <w:sz w:val="28"/>
          <w:szCs w:val="28"/>
          <w:lang w:val="uk-UA"/>
        </w:rPr>
        <w:t>.</w:t>
      </w:r>
    </w:p>
    <w:p w:rsidR="00507C0A" w:rsidRPr="00507C0A" w:rsidRDefault="00053DFB" w:rsidP="00053DFB">
      <w:pPr>
        <w:ind w:firstLine="709"/>
        <w:jc w:val="both"/>
        <w:rPr>
          <w:color w:val="000000"/>
          <w:sz w:val="28"/>
          <w:szCs w:val="28"/>
          <w:lang w:val="uk-UA"/>
        </w:rPr>
      </w:pPr>
      <w:r w:rsidRPr="00053DFB">
        <w:rPr>
          <w:color w:val="000000"/>
          <w:sz w:val="28"/>
          <w:szCs w:val="28"/>
          <w:lang w:val="uk-UA"/>
        </w:rPr>
        <w:lastRenderedPageBreak/>
        <w:t xml:space="preserve"> </w:t>
      </w:r>
      <w:r w:rsidR="00873913">
        <w:rPr>
          <w:color w:val="000000"/>
          <w:sz w:val="28"/>
          <w:szCs w:val="28"/>
          <w:lang w:val="uk-UA"/>
        </w:rPr>
        <w:t>Діти з інвалідністю</w:t>
      </w:r>
      <w:r w:rsidR="00507C0A" w:rsidRPr="00507C0A">
        <w:rPr>
          <w:color w:val="000000"/>
          <w:sz w:val="28"/>
          <w:szCs w:val="28"/>
          <w:lang w:val="uk-UA"/>
        </w:rPr>
        <w:t xml:space="preserve"> користуються правом на безкоштовне навчання в позашкільних навчаль</w:t>
      </w:r>
      <w:r w:rsidR="00EC3D8C">
        <w:rPr>
          <w:color w:val="000000"/>
          <w:sz w:val="28"/>
          <w:szCs w:val="28"/>
          <w:lang w:val="uk-UA"/>
        </w:rPr>
        <w:t>них закладах. У</w:t>
      </w:r>
      <w:r w:rsidR="00507C0A" w:rsidRPr="00507C0A">
        <w:rPr>
          <w:color w:val="000000"/>
          <w:sz w:val="28"/>
          <w:szCs w:val="28"/>
          <w:lang w:val="uk-UA"/>
        </w:rPr>
        <w:t xml:space="preserve"> Будинку дитячої та юнацької творчості функціонують гуртки та проводиться індивідуальна корекційно-</w:t>
      </w:r>
      <w:proofErr w:type="spellStart"/>
      <w:r w:rsidR="00507C0A" w:rsidRPr="00507C0A">
        <w:rPr>
          <w:color w:val="000000"/>
          <w:sz w:val="28"/>
          <w:szCs w:val="28"/>
          <w:lang w:val="uk-UA"/>
        </w:rPr>
        <w:t>розвиткова</w:t>
      </w:r>
      <w:proofErr w:type="spellEnd"/>
      <w:r w:rsidR="00507C0A" w:rsidRPr="00507C0A">
        <w:rPr>
          <w:color w:val="000000"/>
          <w:sz w:val="28"/>
          <w:szCs w:val="28"/>
          <w:lang w:val="uk-UA"/>
        </w:rPr>
        <w:t xml:space="preserve"> робота з дітьми з особливими освітніми проблемами.</w:t>
      </w:r>
    </w:p>
    <w:p w:rsidR="00B7759C" w:rsidRPr="00B7759C" w:rsidRDefault="00507C0A" w:rsidP="00EC3D8C">
      <w:pPr>
        <w:ind w:firstLine="709"/>
        <w:jc w:val="both"/>
        <w:rPr>
          <w:color w:val="000000"/>
          <w:sz w:val="28"/>
          <w:szCs w:val="28"/>
          <w:lang w:val="uk-UA"/>
        </w:rPr>
      </w:pPr>
      <w:r w:rsidRPr="00507C0A">
        <w:rPr>
          <w:color w:val="000000"/>
          <w:sz w:val="28"/>
          <w:szCs w:val="28"/>
          <w:lang w:val="uk-UA"/>
        </w:rPr>
        <w:t xml:space="preserve">Робота </w:t>
      </w:r>
      <w:r w:rsidR="00FB592E">
        <w:rPr>
          <w:color w:val="000000"/>
          <w:sz w:val="28"/>
          <w:szCs w:val="28"/>
          <w:lang w:val="uk-UA"/>
        </w:rPr>
        <w:t xml:space="preserve">міжвідомчої </w:t>
      </w:r>
      <w:r w:rsidR="00B9600A">
        <w:rPr>
          <w:color w:val="000000"/>
          <w:sz w:val="28"/>
          <w:szCs w:val="28"/>
          <w:lang w:val="uk-UA"/>
        </w:rPr>
        <w:t xml:space="preserve">робочої </w:t>
      </w:r>
      <w:r w:rsidR="00FB592E">
        <w:rPr>
          <w:color w:val="000000"/>
          <w:sz w:val="28"/>
          <w:szCs w:val="28"/>
          <w:lang w:val="uk-UA"/>
        </w:rPr>
        <w:t>групи</w:t>
      </w:r>
      <w:r w:rsidRPr="00507C0A">
        <w:rPr>
          <w:color w:val="000000"/>
          <w:sz w:val="28"/>
          <w:szCs w:val="28"/>
          <w:lang w:val="uk-UA"/>
        </w:rPr>
        <w:t xml:space="preserve"> </w:t>
      </w:r>
      <w:r w:rsidR="00B9600A">
        <w:rPr>
          <w:color w:val="000000"/>
          <w:sz w:val="28"/>
          <w:szCs w:val="28"/>
          <w:lang w:val="uk-UA"/>
        </w:rPr>
        <w:t>по забезпеченню</w:t>
      </w:r>
      <w:r w:rsidRPr="00507C0A">
        <w:rPr>
          <w:color w:val="000000"/>
          <w:sz w:val="28"/>
          <w:szCs w:val="28"/>
          <w:lang w:val="uk-UA"/>
        </w:rPr>
        <w:t xml:space="preserve"> доступності інвалідів та інших мало мобільних груп населення до об’єктів соціальної та інженерно-транспортної інфраструктури висвітлюється в засобах масової інформації та на сайті виконавчого комітету міської ради.</w:t>
      </w:r>
      <w:r w:rsidR="00B7759C" w:rsidRPr="00B7759C">
        <w:rPr>
          <w:color w:val="000000"/>
          <w:sz w:val="28"/>
          <w:szCs w:val="28"/>
          <w:lang w:val="uk-UA"/>
        </w:rPr>
        <w:tab/>
      </w:r>
    </w:p>
    <w:p w:rsidR="00EC3D8C" w:rsidRDefault="00B7759C" w:rsidP="00044C09">
      <w:pPr>
        <w:ind w:firstLine="709"/>
        <w:jc w:val="both"/>
        <w:rPr>
          <w:color w:val="000000"/>
          <w:sz w:val="28"/>
          <w:szCs w:val="28"/>
          <w:lang w:val="uk-UA"/>
        </w:rPr>
      </w:pPr>
      <w:r w:rsidRPr="00B7759C">
        <w:rPr>
          <w:color w:val="000000"/>
          <w:sz w:val="28"/>
          <w:szCs w:val="28"/>
          <w:lang w:val="uk-UA"/>
        </w:rPr>
        <w:t>Незважаючи на проведену певну роботу у цьому напрямі, існує необхідність продовжувати виконання відповідних заходів. Виконання заходів, які дають можливість особам з інвалідністю ефективно реалізувати права та свободи людини і громадянина та вести повноцінний спосіб життя згідно з індивідуальними можливостями, здібностями та інтересами, можливе в межах відпові</w:t>
      </w:r>
      <w:r w:rsidR="00044C09">
        <w:rPr>
          <w:color w:val="000000"/>
          <w:sz w:val="28"/>
          <w:szCs w:val="28"/>
          <w:lang w:val="uk-UA"/>
        </w:rPr>
        <w:t>дної міської цільової програми.</w:t>
      </w:r>
    </w:p>
    <w:p w:rsidR="00044C09" w:rsidRPr="00044C09" w:rsidRDefault="00044C09" w:rsidP="00044C09">
      <w:pPr>
        <w:ind w:firstLine="709"/>
        <w:jc w:val="both"/>
        <w:rPr>
          <w:color w:val="000000"/>
          <w:sz w:val="28"/>
          <w:szCs w:val="28"/>
          <w:lang w:val="uk-UA"/>
        </w:rPr>
      </w:pPr>
      <w:r w:rsidRPr="00044C09">
        <w:rPr>
          <w:color w:val="000000"/>
          <w:sz w:val="28"/>
          <w:szCs w:val="28"/>
          <w:lang w:val="uk-UA"/>
        </w:rPr>
        <w:t>Формальна наявність пристосувань не гарантує можливості потрапити до тієї чи іншої точки призначення. Ряд будівель та закладів обладнані пандусами, якими неможливо скористатися. Майже на всіх адміністративних будівлях відсутні написи шрифтами Брайля для незрячих, в приміщеннях відсутні піктограми (спеціальні позначення) для маломобільних груп населення.</w:t>
      </w:r>
    </w:p>
    <w:p w:rsidR="00EC3D8C" w:rsidRDefault="00044C09" w:rsidP="00044C09">
      <w:pPr>
        <w:ind w:firstLine="709"/>
        <w:jc w:val="both"/>
        <w:rPr>
          <w:color w:val="000000"/>
          <w:sz w:val="28"/>
          <w:szCs w:val="28"/>
          <w:lang w:val="uk-UA"/>
        </w:rPr>
      </w:pPr>
      <w:r w:rsidRPr="00044C09">
        <w:rPr>
          <w:color w:val="000000"/>
          <w:sz w:val="28"/>
          <w:szCs w:val="28"/>
          <w:lang w:val="uk-UA"/>
        </w:rPr>
        <w:t>Розроблення Програми зумовлене необхідністю подальшого створення умов для вільного доступу людей з обмеженими фізичними можливостями до об’єктів житлового та громадського призначення, утримання в належному стані існуючих об’єктів та будівництво нових, створення єдиного інформаційного середовища щодо забезпечення доступності міста для маломобільних г</w:t>
      </w:r>
      <w:r w:rsidR="00A55D53">
        <w:rPr>
          <w:color w:val="000000"/>
          <w:sz w:val="28"/>
          <w:szCs w:val="28"/>
          <w:lang w:val="uk-UA"/>
        </w:rPr>
        <w:t>руп населення.</w:t>
      </w:r>
    </w:p>
    <w:p w:rsidR="00B7759C" w:rsidRDefault="00B7759C" w:rsidP="000F7B4E">
      <w:pPr>
        <w:ind w:firstLine="709"/>
        <w:jc w:val="both"/>
        <w:rPr>
          <w:color w:val="000000"/>
          <w:sz w:val="28"/>
          <w:szCs w:val="28"/>
          <w:lang w:val="uk-UA"/>
        </w:rPr>
      </w:pPr>
    </w:p>
    <w:p w:rsidR="000F7B4E" w:rsidRDefault="000F7B4E" w:rsidP="000F7B4E">
      <w:pPr>
        <w:pStyle w:val="a8"/>
        <w:ind w:left="0"/>
        <w:jc w:val="center"/>
        <w:rPr>
          <w:rStyle w:val="fontstyle01"/>
          <w:lang w:val="uk-UA"/>
        </w:rPr>
      </w:pPr>
      <w:r w:rsidRPr="007E0695">
        <w:rPr>
          <w:rStyle w:val="fontstyle01"/>
          <w:lang w:val="uk-UA"/>
        </w:rPr>
        <w:t>3. Мета Програми</w:t>
      </w:r>
    </w:p>
    <w:p w:rsidR="00406629" w:rsidRPr="007E0695" w:rsidRDefault="00406629" w:rsidP="000F7B4E">
      <w:pPr>
        <w:pStyle w:val="a8"/>
        <w:ind w:left="0"/>
        <w:jc w:val="center"/>
        <w:rPr>
          <w:rStyle w:val="fontstyle01"/>
          <w:lang w:val="uk-UA"/>
        </w:rPr>
      </w:pPr>
    </w:p>
    <w:p w:rsidR="009319C5" w:rsidRPr="009319C5" w:rsidRDefault="009319C5" w:rsidP="009319C5">
      <w:pPr>
        <w:pStyle w:val="ac"/>
        <w:ind w:firstLine="709"/>
        <w:jc w:val="both"/>
        <w:textAlignment w:val="baseline"/>
        <w:rPr>
          <w:rStyle w:val="fontstyle01"/>
          <w:b w:val="0"/>
          <w:bCs w:val="0"/>
          <w:lang w:val="uk-UA"/>
        </w:rPr>
      </w:pPr>
      <w:r w:rsidRPr="009319C5">
        <w:rPr>
          <w:rStyle w:val="fontstyle01"/>
          <w:b w:val="0"/>
          <w:bCs w:val="0"/>
          <w:lang w:val="uk-UA"/>
        </w:rPr>
        <w:t xml:space="preserve">Мета Програми – забезпечення реалізації державної та місцевої політики з питань захисту прав та інтересів осіб з інвалідністю, дітей з інвалідністю і дітей, які мають ризик отримання інвалідності, та їх сімей. </w:t>
      </w:r>
    </w:p>
    <w:p w:rsidR="009319C5" w:rsidRDefault="009319C5" w:rsidP="009319C5">
      <w:pPr>
        <w:pStyle w:val="ac"/>
        <w:ind w:firstLine="709"/>
        <w:jc w:val="both"/>
        <w:textAlignment w:val="baseline"/>
        <w:rPr>
          <w:rStyle w:val="fontstyle01"/>
          <w:b w:val="0"/>
          <w:bCs w:val="0"/>
          <w:lang w:val="uk-UA"/>
        </w:rPr>
      </w:pPr>
      <w:r w:rsidRPr="009319C5">
        <w:rPr>
          <w:rStyle w:val="fontstyle01"/>
          <w:b w:val="0"/>
          <w:bCs w:val="0"/>
          <w:lang w:val="uk-UA"/>
        </w:rPr>
        <w:t xml:space="preserve">Програма виступає інструментом реалізації завдань Національної стратегії із створення </w:t>
      </w:r>
      <w:proofErr w:type="spellStart"/>
      <w:r w:rsidRPr="009319C5">
        <w:rPr>
          <w:rStyle w:val="fontstyle01"/>
          <w:b w:val="0"/>
          <w:bCs w:val="0"/>
          <w:lang w:val="uk-UA"/>
        </w:rPr>
        <w:t>безбар’єрного</w:t>
      </w:r>
      <w:proofErr w:type="spellEnd"/>
      <w:r w:rsidRPr="009319C5">
        <w:rPr>
          <w:rStyle w:val="fontstyle01"/>
          <w:b w:val="0"/>
          <w:bCs w:val="0"/>
          <w:lang w:val="uk-UA"/>
        </w:rPr>
        <w:t xml:space="preserve"> простору в Україні на пері</w:t>
      </w:r>
      <w:r>
        <w:rPr>
          <w:rStyle w:val="fontstyle01"/>
          <w:b w:val="0"/>
          <w:bCs w:val="0"/>
          <w:lang w:val="uk-UA"/>
        </w:rPr>
        <w:t xml:space="preserve">од </w:t>
      </w:r>
      <w:r w:rsidRPr="009319C5">
        <w:rPr>
          <w:rStyle w:val="fontstyle01"/>
          <w:b w:val="0"/>
          <w:bCs w:val="0"/>
          <w:lang w:val="uk-UA"/>
        </w:rPr>
        <w:t xml:space="preserve"> до 2030 року, схваленої розпорядженням Кабінету Міністрі</w:t>
      </w:r>
      <w:r>
        <w:rPr>
          <w:rStyle w:val="fontstyle01"/>
          <w:b w:val="0"/>
          <w:bCs w:val="0"/>
          <w:lang w:val="uk-UA"/>
        </w:rPr>
        <w:t xml:space="preserve">в України </w:t>
      </w:r>
      <w:r w:rsidRPr="009319C5">
        <w:rPr>
          <w:rStyle w:val="fontstyle01"/>
          <w:b w:val="0"/>
          <w:bCs w:val="0"/>
          <w:lang w:val="uk-UA"/>
        </w:rPr>
        <w:t>від 14 квітня 2021 року № 366-р, Національного плану дій з реалізації Конвенції про права осіб з інвалідністю на період до 2025 року, затвердженого розпорядженням Кабінету Міністрів України                                      від 07 квітня 2021 року № 285-р, Плану заходів щодо реалізації Концепції створення та розвитку системи раннього втручання на період до 2026 року, затвердженого розпорядженням</w:t>
      </w:r>
      <w:r>
        <w:rPr>
          <w:rStyle w:val="fontstyle01"/>
          <w:b w:val="0"/>
          <w:bCs w:val="0"/>
          <w:lang w:val="uk-UA"/>
        </w:rPr>
        <w:t xml:space="preserve"> Кабінету Міністрів України </w:t>
      </w:r>
      <w:r w:rsidRPr="009319C5">
        <w:rPr>
          <w:rStyle w:val="fontstyle01"/>
          <w:b w:val="0"/>
          <w:bCs w:val="0"/>
          <w:lang w:val="uk-UA"/>
        </w:rPr>
        <w:t xml:space="preserve"> від 15 вересня 2021 року № 1117-р, та інших нормативно-правових актів у сфері захисту прав осіб з інвалідністю. </w:t>
      </w:r>
    </w:p>
    <w:p w:rsidR="000F7B4E" w:rsidRDefault="0079250D" w:rsidP="00F5401B">
      <w:pPr>
        <w:pStyle w:val="ac"/>
        <w:ind w:firstLine="709"/>
        <w:jc w:val="both"/>
        <w:textAlignment w:val="baseline"/>
        <w:rPr>
          <w:rStyle w:val="fontstyle01"/>
          <w:b w:val="0"/>
          <w:bCs w:val="0"/>
          <w:lang w:val="uk-UA"/>
        </w:rPr>
      </w:pPr>
      <w:r w:rsidRPr="0079250D">
        <w:rPr>
          <w:rStyle w:val="fontstyle01"/>
          <w:b w:val="0"/>
          <w:bCs w:val="0"/>
          <w:lang w:val="uk-UA"/>
        </w:rPr>
        <w:t xml:space="preserve">Реалізація Програми є комплексним процесом, пов’язаним з соціальними, психологічними, інфраструктурними та іншими перетвореннями та змінами, які в сукупності дій спроможні перетворити </w:t>
      </w:r>
      <w:r>
        <w:rPr>
          <w:rStyle w:val="fontstyle01"/>
          <w:b w:val="0"/>
          <w:bCs w:val="0"/>
          <w:lang w:val="uk-UA"/>
        </w:rPr>
        <w:t>Бориспільську</w:t>
      </w:r>
      <w:r w:rsidRPr="0079250D">
        <w:rPr>
          <w:rStyle w:val="fontstyle01"/>
          <w:b w:val="0"/>
          <w:bCs w:val="0"/>
          <w:lang w:val="uk-UA"/>
        </w:rPr>
        <w:t xml:space="preserve"> міську територіальну громаду на безпечний </w:t>
      </w:r>
      <w:proofErr w:type="spellStart"/>
      <w:r w:rsidRPr="0079250D">
        <w:rPr>
          <w:rStyle w:val="fontstyle01"/>
          <w:b w:val="0"/>
          <w:bCs w:val="0"/>
          <w:lang w:val="uk-UA"/>
        </w:rPr>
        <w:t>безбар’єрний</w:t>
      </w:r>
      <w:proofErr w:type="spellEnd"/>
      <w:r w:rsidRPr="0079250D">
        <w:rPr>
          <w:rStyle w:val="fontstyle01"/>
          <w:b w:val="0"/>
          <w:bCs w:val="0"/>
          <w:lang w:val="uk-UA"/>
        </w:rPr>
        <w:t xml:space="preserve"> простір.</w:t>
      </w:r>
    </w:p>
    <w:p w:rsidR="00F5401B" w:rsidRPr="00F5401B" w:rsidRDefault="00F5401B" w:rsidP="00F5401B">
      <w:pPr>
        <w:pStyle w:val="ad"/>
        <w:rPr>
          <w:lang w:val="uk-UA"/>
        </w:rPr>
      </w:pPr>
    </w:p>
    <w:p w:rsidR="000F7B4E" w:rsidRDefault="00E65D83" w:rsidP="000F7B4E">
      <w:pPr>
        <w:pStyle w:val="ac"/>
        <w:ind w:firstLine="709"/>
        <w:jc w:val="center"/>
        <w:textAlignment w:val="baseline"/>
        <w:rPr>
          <w:rStyle w:val="af1"/>
          <w:sz w:val="28"/>
          <w:szCs w:val="28"/>
          <w:bdr w:val="none" w:sz="0" w:space="0" w:color="auto" w:frame="1"/>
          <w:lang w:val="uk-UA"/>
        </w:rPr>
      </w:pPr>
      <w:r w:rsidRPr="00E65D83">
        <w:rPr>
          <w:rStyle w:val="fontstyle01"/>
          <w:lang w:val="uk-UA"/>
        </w:rPr>
        <w:t>4</w:t>
      </w:r>
      <w:r w:rsidR="000F7B4E" w:rsidRPr="00E65D83">
        <w:rPr>
          <w:rStyle w:val="fontstyle01"/>
          <w:lang w:val="uk-UA"/>
        </w:rPr>
        <w:t>. </w:t>
      </w:r>
      <w:r w:rsidR="000F7B4E" w:rsidRPr="00E65D83">
        <w:rPr>
          <w:rStyle w:val="af1"/>
          <w:sz w:val="28"/>
          <w:szCs w:val="28"/>
          <w:bdr w:val="none" w:sz="0" w:space="0" w:color="auto" w:frame="1"/>
          <w:lang w:val="uk-UA"/>
        </w:rPr>
        <w:t>Обґрунтування шляхів і засобів розв’язання</w:t>
      </w:r>
      <w:r w:rsidR="000F7B4E" w:rsidRPr="007E0695">
        <w:rPr>
          <w:rStyle w:val="af1"/>
          <w:sz w:val="28"/>
          <w:szCs w:val="28"/>
          <w:bdr w:val="none" w:sz="0" w:space="0" w:color="auto" w:frame="1"/>
          <w:lang w:val="uk-UA"/>
        </w:rPr>
        <w:t xml:space="preserve"> проблеми</w:t>
      </w:r>
    </w:p>
    <w:p w:rsidR="00F5401B" w:rsidRPr="00F5401B" w:rsidRDefault="00F5401B" w:rsidP="00F5401B">
      <w:pPr>
        <w:pStyle w:val="ad"/>
        <w:rPr>
          <w:lang w:val="uk-UA"/>
        </w:rPr>
      </w:pPr>
    </w:p>
    <w:p w:rsidR="008478C1" w:rsidRPr="008478C1" w:rsidRDefault="008478C1" w:rsidP="008478C1">
      <w:pPr>
        <w:pStyle w:val="ac"/>
        <w:ind w:firstLine="709"/>
        <w:jc w:val="both"/>
        <w:textAlignment w:val="baseline"/>
        <w:rPr>
          <w:color w:val="000000"/>
          <w:sz w:val="28"/>
          <w:szCs w:val="28"/>
          <w:lang w:val="uk-UA"/>
        </w:rPr>
      </w:pPr>
      <w:r w:rsidRPr="008478C1">
        <w:rPr>
          <w:color w:val="000000"/>
          <w:sz w:val="28"/>
          <w:szCs w:val="28"/>
          <w:lang w:val="uk-UA"/>
        </w:rPr>
        <w:t>Права осіб з інвалідністю на участь у житті суспільства та їх захист закріплені чинним законодавством України та окремими підзаконними актами. У першу чергу вони спрямовані на забезпечення реалізації прав і задоволення потреб осіб з інвалідністю на рівні з іншими громадянами, поліпшення умов їх життєдіяльності.</w:t>
      </w:r>
    </w:p>
    <w:p w:rsidR="008478C1" w:rsidRPr="008478C1" w:rsidRDefault="008478C1" w:rsidP="008478C1">
      <w:pPr>
        <w:pStyle w:val="ac"/>
        <w:ind w:firstLine="709"/>
        <w:jc w:val="both"/>
        <w:textAlignment w:val="baseline"/>
        <w:rPr>
          <w:color w:val="000000"/>
          <w:sz w:val="28"/>
          <w:szCs w:val="28"/>
          <w:lang w:val="uk-UA"/>
        </w:rPr>
      </w:pPr>
      <w:r w:rsidRPr="008478C1">
        <w:rPr>
          <w:color w:val="000000"/>
          <w:sz w:val="28"/>
          <w:szCs w:val="28"/>
          <w:lang w:val="uk-UA"/>
        </w:rPr>
        <w:tab/>
        <w:t>Розв’язання проблемних питань в рамках Програми передбачається шляхом:</w:t>
      </w:r>
    </w:p>
    <w:p w:rsidR="008478C1" w:rsidRPr="008478C1" w:rsidRDefault="008478C1" w:rsidP="008478C1">
      <w:pPr>
        <w:pStyle w:val="ac"/>
        <w:ind w:firstLine="709"/>
        <w:jc w:val="both"/>
        <w:textAlignment w:val="baseline"/>
        <w:rPr>
          <w:color w:val="000000"/>
          <w:sz w:val="28"/>
          <w:szCs w:val="28"/>
          <w:lang w:val="uk-UA"/>
        </w:rPr>
      </w:pPr>
      <w:r w:rsidRPr="008478C1">
        <w:rPr>
          <w:color w:val="000000"/>
          <w:sz w:val="28"/>
          <w:szCs w:val="28"/>
          <w:lang w:val="uk-UA"/>
        </w:rPr>
        <w:t>– створення безперешкодного доступу осіб з інвалідністю до об’єктів соціального, культурного, громадського та житлового призна</w:t>
      </w:r>
      <w:r w:rsidR="00DF7540">
        <w:rPr>
          <w:color w:val="000000"/>
          <w:sz w:val="28"/>
          <w:szCs w:val="28"/>
          <w:lang w:val="uk-UA"/>
        </w:rPr>
        <w:t>чення</w:t>
      </w:r>
      <w:r w:rsidR="00DF7540" w:rsidRPr="00DF7540">
        <w:rPr>
          <w:color w:val="000000"/>
          <w:sz w:val="28"/>
          <w:szCs w:val="28"/>
          <w:lang w:val="uk-UA"/>
        </w:rPr>
        <w:t xml:space="preserve"> щодо обладнання (дообладна</w:t>
      </w:r>
      <w:r w:rsidR="00DF7540">
        <w:rPr>
          <w:color w:val="000000"/>
          <w:sz w:val="28"/>
          <w:szCs w:val="28"/>
          <w:lang w:val="uk-UA"/>
        </w:rPr>
        <w:t xml:space="preserve">ння) </w:t>
      </w:r>
      <w:r w:rsidR="00DF7540" w:rsidRPr="00DF7540">
        <w:rPr>
          <w:color w:val="000000"/>
          <w:sz w:val="28"/>
          <w:szCs w:val="28"/>
          <w:lang w:val="uk-UA"/>
        </w:rPr>
        <w:t xml:space="preserve"> та утримання їх в належному стані</w:t>
      </w:r>
      <w:r w:rsidR="00DF7540">
        <w:rPr>
          <w:color w:val="000000"/>
          <w:sz w:val="28"/>
          <w:szCs w:val="28"/>
          <w:lang w:val="uk-UA"/>
        </w:rPr>
        <w:t>;</w:t>
      </w:r>
    </w:p>
    <w:p w:rsidR="008478C1" w:rsidRPr="008478C1" w:rsidRDefault="008478C1" w:rsidP="00FB29E2">
      <w:pPr>
        <w:pStyle w:val="ac"/>
        <w:ind w:firstLine="709"/>
        <w:jc w:val="both"/>
        <w:textAlignment w:val="baseline"/>
        <w:rPr>
          <w:color w:val="000000"/>
          <w:sz w:val="28"/>
          <w:szCs w:val="28"/>
          <w:lang w:val="uk-UA"/>
        </w:rPr>
      </w:pPr>
      <w:r w:rsidRPr="008478C1">
        <w:rPr>
          <w:color w:val="000000"/>
          <w:sz w:val="28"/>
          <w:szCs w:val="28"/>
          <w:lang w:val="uk-UA"/>
        </w:rPr>
        <w:t>– впровадження заходів для соціальної реабілітації, оздоровлення та підвищення конкурентоспроможності осіб з інвалідністю на ринку праці;</w:t>
      </w:r>
    </w:p>
    <w:p w:rsidR="008478C1" w:rsidRPr="008478C1" w:rsidRDefault="008478C1" w:rsidP="00FB29E2">
      <w:pPr>
        <w:pStyle w:val="ac"/>
        <w:ind w:firstLine="851"/>
        <w:jc w:val="both"/>
        <w:textAlignment w:val="baseline"/>
        <w:rPr>
          <w:color w:val="000000"/>
          <w:sz w:val="28"/>
          <w:szCs w:val="28"/>
          <w:lang w:val="uk-UA"/>
        </w:rPr>
      </w:pPr>
      <w:r w:rsidRPr="008478C1">
        <w:rPr>
          <w:color w:val="000000"/>
          <w:sz w:val="28"/>
          <w:szCs w:val="28"/>
          <w:lang w:val="uk-UA"/>
        </w:rPr>
        <w:t>– створення умов для соціально-психологічної реабілітації;</w:t>
      </w:r>
    </w:p>
    <w:p w:rsidR="00B63490" w:rsidRDefault="008478C1" w:rsidP="00FB29E2">
      <w:pPr>
        <w:pStyle w:val="ac"/>
        <w:ind w:firstLine="709"/>
        <w:jc w:val="both"/>
        <w:textAlignment w:val="baseline"/>
      </w:pPr>
      <w:r w:rsidRPr="008478C1">
        <w:rPr>
          <w:color w:val="000000"/>
          <w:sz w:val="28"/>
          <w:szCs w:val="28"/>
          <w:lang w:val="uk-UA"/>
        </w:rPr>
        <w:t>– впровадження</w:t>
      </w:r>
      <w:r w:rsidR="00AB301A">
        <w:rPr>
          <w:color w:val="000000"/>
          <w:sz w:val="28"/>
          <w:szCs w:val="28"/>
          <w:lang w:val="uk-UA"/>
        </w:rPr>
        <w:t xml:space="preserve"> процесу розвитку соціальної послуги </w:t>
      </w:r>
      <w:proofErr w:type="spellStart"/>
      <w:r w:rsidR="00AB301A">
        <w:rPr>
          <w:color w:val="000000"/>
          <w:sz w:val="28"/>
          <w:szCs w:val="28"/>
          <w:lang w:val="uk-UA"/>
        </w:rPr>
        <w:t>підтримного</w:t>
      </w:r>
      <w:proofErr w:type="spellEnd"/>
      <w:r w:rsidR="00AB301A">
        <w:rPr>
          <w:color w:val="000000"/>
          <w:sz w:val="28"/>
          <w:szCs w:val="28"/>
          <w:lang w:val="uk-UA"/>
        </w:rPr>
        <w:t xml:space="preserve"> проживання для осіб з інвалідністю, осіб похилого віку</w:t>
      </w:r>
      <w:r w:rsidRPr="008478C1">
        <w:rPr>
          <w:color w:val="000000"/>
          <w:sz w:val="28"/>
          <w:szCs w:val="28"/>
          <w:lang w:val="uk-UA"/>
        </w:rPr>
        <w:t>.</w:t>
      </w:r>
      <w:r w:rsidR="00B63490" w:rsidRPr="00B63490">
        <w:t xml:space="preserve"> </w:t>
      </w:r>
    </w:p>
    <w:p w:rsidR="008478C1" w:rsidRDefault="00B63490" w:rsidP="00FB29E2">
      <w:pPr>
        <w:pStyle w:val="af5"/>
        <w:jc w:val="both"/>
        <w:rPr>
          <w:sz w:val="28"/>
          <w:lang w:val="uk-UA"/>
        </w:rPr>
      </w:pPr>
      <w:r>
        <w:rPr>
          <w:sz w:val="28"/>
          <w:lang w:val="uk-UA"/>
        </w:rPr>
        <w:t xml:space="preserve">           -   </w:t>
      </w:r>
      <w:r w:rsidRPr="00B63490">
        <w:rPr>
          <w:sz w:val="28"/>
          <w:lang w:val="uk-UA"/>
        </w:rPr>
        <w:t xml:space="preserve">обладнання об’єктів дорожньо-транспортної інфраструктури, </w:t>
      </w:r>
      <w:proofErr w:type="spellStart"/>
      <w:r w:rsidRPr="00B63490">
        <w:rPr>
          <w:sz w:val="28"/>
          <w:lang w:val="uk-UA"/>
        </w:rPr>
        <w:t>вулично</w:t>
      </w:r>
      <w:proofErr w:type="spellEnd"/>
      <w:r w:rsidRPr="00B63490">
        <w:rPr>
          <w:sz w:val="28"/>
          <w:lang w:val="uk-UA"/>
        </w:rPr>
        <w:t xml:space="preserve">     дорожньої мережі, що не пристосовані для осіб з інвалідністю та інших маломобільних груп населення, спеціальними та допоміжними засобами, зокрема наочно-інформаційними, а також пішохідних переходів - пониженими бордюрами</w:t>
      </w:r>
      <w:r w:rsidR="00FB29E2">
        <w:rPr>
          <w:sz w:val="28"/>
          <w:lang w:val="uk-UA"/>
        </w:rPr>
        <w:t>;</w:t>
      </w:r>
    </w:p>
    <w:p w:rsidR="00FB29E2" w:rsidRDefault="00FB29E2" w:rsidP="003814EA">
      <w:pPr>
        <w:pStyle w:val="af5"/>
        <w:jc w:val="both"/>
        <w:rPr>
          <w:sz w:val="28"/>
          <w:lang w:val="uk-UA"/>
        </w:rPr>
      </w:pPr>
      <w:r>
        <w:rPr>
          <w:sz w:val="28"/>
          <w:lang w:val="uk-UA"/>
        </w:rPr>
        <w:t xml:space="preserve">             -</w:t>
      </w:r>
      <w:r w:rsidRPr="00FB29E2">
        <w:t xml:space="preserve"> </w:t>
      </w:r>
      <w:r w:rsidRPr="00FB29E2">
        <w:rPr>
          <w:sz w:val="28"/>
          <w:lang w:val="uk-UA"/>
        </w:rPr>
        <w:t>дообладнання приміщень закладів охорони здоров’я пандусами, підйомниками, кнопками виклику, технічними засобами пересування, інформаційними табличками та ін.</w:t>
      </w:r>
      <w:r>
        <w:rPr>
          <w:sz w:val="28"/>
          <w:lang w:val="uk-UA"/>
        </w:rPr>
        <w:t>;</w:t>
      </w:r>
    </w:p>
    <w:p w:rsidR="00FB29E2" w:rsidRDefault="00FB29E2" w:rsidP="003814EA">
      <w:pPr>
        <w:pStyle w:val="af5"/>
        <w:jc w:val="both"/>
        <w:rPr>
          <w:sz w:val="28"/>
          <w:lang w:val="uk-UA"/>
        </w:rPr>
      </w:pPr>
      <w:r>
        <w:rPr>
          <w:sz w:val="28"/>
          <w:lang w:val="uk-UA"/>
        </w:rPr>
        <w:tab/>
        <w:t xml:space="preserve">   - п</w:t>
      </w:r>
      <w:r w:rsidRPr="00FB29E2">
        <w:rPr>
          <w:sz w:val="28"/>
          <w:lang w:val="uk-UA"/>
        </w:rPr>
        <w:t>опуляризація створення культурного середовища з метою забезпечення рівних можливостей участі в культурному житті суспільства всіх категорій громадян, у тому числі з особливими потребами</w:t>
      </w:r>
      <w:r>
        <w:rPr>
          <w:sz w:val="28"/>
          <w:lang w:val="uk-UA"/>
        </w:rPr>
        <w:t>;</w:t>
      </w:r>
    </w:p>
    <w:p w:rsidR="00FB29E2" w:rsidRPr="00FB29E2" w:rsidRDefault="00FB29E2" w:rsidP="003814EA">
      <w:pPr>
        <w:pStyle w:val="af5"/>
        <w:jc w:val="both"/>
        <w:rPr>
          <w:sz w:val="28"/>
          <w:lang w:val="uk-UA"/>
        </w:rPr>
      </w:pPr>
      <w:r>
        <w:rPr>
          <w:sz w:val="28"/>
          <w:lang w:val="uk-UA"/>
        </w:rPr>
        <w:t xml:space="preserve">            - с</w:t>
      </w:r>
      <w:r w:rsidRPr="00FB29E2">
        <w:rPr>
          <w:sz w:val="28"/>
          <w:lang w:val="uk-UA"/>
        </w:rPr>
        <w:t>творення умов для навчання дітей з особливими потребами у неспеціалізованих навчальних закладах (інклюзивні класи) мистецьких та спортивних школах шляхом забезпечення безперешкодного доступу до будівель, класів</w:t>
      </w:r>
      <w:r>
        <w:rPr>
          <w:sz w:val="28"/>
          <w:lang w:val="uk-UA"/>
        </w:rPr>
        <w:t>, місць загального користування;</w:t>
      </w:r>
    </w:p>
    <w:p w:rsidR="00B63490" w:rsidRPr="001925A9" w:rsidRDefault="00FB29E2" w:rsidP="003814EA">
      <w:pPr>
        <w:pStyle w:val="af5"/>
        <w:jc w:val="both"/>
        <w:rPr>
          <w:sz w:val="28"/>
          <w:lang w:val="uk-UA"/>
        </w:rPr>
      </w:pPr>
      <w:r>
        <w:rPr>
          <w:sz w:val="28"/>
          <w:lang w:val="uk-UA"/>
        </w:rPr>
        <w:t xml:space="preserve">           -  п</w:t>
      </w:r>
      <w:r w:rsidRPr="00FB29E2">
        <w:rPr>
          <w:sz w:val="28"/>
          <w:lang w:val="uk-UA"/>
        </w:rPr>
        <w:t>оліпшення матеріально-технічної бази закладів дошкільної та загальної середньої освіти для надання освітніх послуг дітям з особливими освітніми потребами.</w:t>
      </w:r>
    </w:p>
    <w:p w:rsidR="008478C1" w:rsidRPr="008478C1" w:rsidRDefault="008478C1" w:rsidP="003814EA">
      <w:pPr>
        <w:pStyle w:val="ac"/>
        <w:ind w:firstLine="709"/>
        <w:jc w:val="both"/>
        <w:textAlignment w:val="baseline"/>
        <w:rPr>
          <w:color w:val="000000"/>
          <w:sz w:val="28"/>
          <w:szCs w:val="28"/>
          <w:lang w:val="uk-UA"/>
        </w:rPr>
      </w:pPr>
      <w:r w:rsidRPr="008478C1">
        <w:rPr>
          <w:color w:val="000000"/>
          <w:sz w:val="28"/>
          <w:szCs w:val="28"/>
          <w:lang w:val="uk-UA"/>
        </w:rPr>
        <w:t xml:space="preserve">Фінансування Програми здійснюється в межах коштів, затверджених   </w:t>
      </w:r>
      <w:r>
        <w:rPr>
          <w:color w:val="000000"/>
          <w:sz w:val="28"/>
          <w:szCs w:val="28"/>
          <w:lang w:val="uk-UA"/>
        </w:rPr>
        <w:t xml:space="preserve">              у бюджеті Бориспільської</w:t>
      </w:r>
      <w:r w:rsidRPr="008478C1">
        <w:rPr>
          <w:color w:val="000000"/>
          <w:sz w:val="28"/>
          <w:szCs w:val="28"/>
          <w:lang w:val="uk-UA"/>
        </w:rPr>
        <w:t xml:space="preserve"> міської територіальної громади на зазначені цілі на відповідний рік.</w:t>
      </w:r>
    </w:p>
    <w:p w:rsidR="00B12E57" w:rsidRPr="001925A9" w:rsidRDefault="008478C1" w:rsidP="003814EA">
      <w:pPr>
        <w:pStyle w:val="ac"/>
        <w:ind w:firstLine="709"/>
        <w:jc w:val="both"/>
        <w:textAlignment w:val="baseline"/>
        <w:rPr>
          <w:color w:val="000000"/>
          <w:sz w:val="28"/>
          <w:szCs w:val="28"/>
          <w:lang w:val="uk-UA"/>
        </w:rPr>
      </w:pPr>
      <w:r w:rsidRPr="008478C1">
        <w:rPr>
          <w:color w:val="000000"/>
          <w:sz w:val="28"/>
          <w:szCs w:val="28"/>
          <w:lang w:val="uk-UA"/>
        </w:rPr>
        <w:t>Виконання Про</w:t>
      </w:r>
      <w:r>
        <w:rPr>
          <w:color w:val="000000"/>
          <w:sz w:val="28"/>
          <w:szCs w:val="28"/>
          <w:lang w:val="uk-UA"/>
        </w:rPr>
        <w:t>грами розраховано на період 2024</w:t>
      </w:r>
      <w:r w:rsidR="005F7FF8">
        <w:rPr>
          <w:color w:val="000000"/>
          <w:sz w:val="28"/>
          <w:szCs w:val="28"/>
          <w:lang w:val="uk-UA"/>
        </w:rPr>
        <w:t xml:space="preserve"> – 2026</w:t>
      </w:r>
      <w:r w:rsidR="001925A9">
        <w:rPr>
          <w:color w:val="000000"/>
          <w:sz w:val="28"/>
          <w:szCs w:val="28"/>
          <w:lang w:val="uk-UA"/>
        </w:rPr>
        <w:t xml:space="preserve"> років.</w:t>
      </w:r>
    </w:p>
    <w:p w:rsidR="002C0E8D" w:rsidRDefault="002C0E8D" w:rsidP="00F056C3">
      <w:pPr>
        <w:rPr>
          <w:sz w:val="28"/>
          <w:szCs w:val="28"/>
          <w:lang w:val="uk-UA"/>
        </w:rPr>
      </w:pPr>
    </w:p>
    <w:p w:rsidR="00E3339E" w:rsidRDefault="00390329" w:rsidP="00E3339E">
      <w:pPr>
        <w:pStyle w:val="af"/>
        <w:spacing w:after="0"/>
        <w:ind w:left="360"/>
        <w:jc w:val="center"/>
        <w:rPr>
          <w:b/>
          <w:sz w:val="28"/>
          <w:szCs w:val="28"/>
          <w:lang w:val="uk-UA"/>
        </w:rPr>
      </w:pPr>
      <w:r>
        <w:rPr>
          <w:b/>
          <w:sz w:val="28"/>
          <w:szCs w:val="28"/>
          <w:lang w:val="uk-UA"/>
        </w:rPr>
        <w:t>5</w:t>
      </w:r>
      <w:r w:rsidR="00E3339E" w:rsidRPr="007E0695">
        <w:rPr>
          <w:b/>
          <w:sz w:val="28"/>
          <w:szCs w:val="28"/>
          <w:lang w:val="uk-UA"/>
        </w:rPr>
        <w:t xml:space="preserve">. Ресурсне забезпечення Програми </w:t>
      </w:r>
    </w:p>
    <w:p w:rsidR="00390329" w:rsidRPr="007E0695" w:rsidRDefault="00390329" w:rsidP="00E3339E">
      <w:pPr>
        <w:pStyle w:val="af"/>
        <w:spacing w:after="0"/>
        <w:ind w:left="360"/>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1626"/>
        <w:gridCol w:w="1639"/>
        <w:gridCol w:w="1639"/>
        <w:gridCol w:w="1958"/>
      </w:tblGrid>
      <w:tr w:rsidR="00390329" w:rsidRPr="00E00154" w:rsidTr="00EC06CA">
        <w:tc>
          <w:tcPr>
            <w:tcW w:w="2710" w:type="dxa"/>
            <w:vMerge w:val="restart"/>
            <w:shd w:val="clear" w:color="auto" w:fill="auto"/>
            <w:vAlign w:val="center"/>
          </w:tcPr>
          <w:p w:rsidR="00390329" w:rsidRPr="00E00154" w:rsidRDefault="00390329" w:rsidP="00EC06CA">
            <w:pPr>
              <w:jc w:val="center"/>
              <w:rPr>
                <w:sz w:val="28"/>
                <w:szCs w:val="28"/>
                <w:lang w:val="uk-UA"/>
              </w:rPr>
            </w:pPr>
            <w:r w:rsidRPr="00E00154">
              <w:rPr>
                <w:sz w:val="28"/>
                <w:szCs w:val="28"/>
                <w:lang w:val="uk-UA"/>
              </w:rPr>
              <w:t>Обсяг коштів, які пропонується залучити на виконання програм</w:t>
            </w:r>
          </w:p>
        </w:tc>
        <w:tc>
          <w:tcPr>
            <w:tcW w:w="4904" w:type="dxa"/>
            <w:gridSpan w:val="3"/>
            <w:shd w:val="clear" w:color="auto" w:fill="auto"/>
            <w:vAlign w:val="center"/>
          </w:tcPr>
          <w:p w:rsidR="00390329" w:rsidRPr="00E00154" w:rsidRDefault="00390329" w:rsidP="00EC06CA">
            <w:pPr>
              <w:ind w:firstLine="709"/>
              <w:jc w:val="center"/>
              <w:rPr>
                <w:sz w:val="28"/>
                <w:szCs w:val="28"/>
                <w:lang w:val="uk-UA"/>
              </w:rPr>
            </w:pPr>
            <w:r w:rsidRPr="00E00154">
              <w:rPr>
                <w:sz w:val="28"/>
                <w:szCs w:val="28"/>
                <w:lang w:val="uk-UA"/>
              </w:rPr>
              <w:t>Етапи виконання програми</w:t>
            </w:r>
          </w:p>
        </w:tc>
        <w:tc>
          <w:tcPr>
            <w:tcW w:w="1958" w:type="dxa"/>
            <w:vMerge w:val="restart"/>
            <w:shd w:val="clear" w:color="auto" w:fill="auto"/>
            <w:vAlign w:val="center"/>
          </w:tcPr>
          <w:p w:rsidR="00390329" w:rsidRPr="00E00154" w:rsidRDefault="00390329" w:rsidP="00EC06CA">
            <w:pPr>
              <w:jc w:val="center"/>
              <w:rPr>
                <w:sz w:val="28"/>
                <w:szCs w:val="28"/>
                <w:lang w:val="uk-UA"/>
              </w:rPr>
            </w:pPr>
            <w:r w:rsidRPr="00E00154">
              <w:rPr>
                <w:sz w:val="28"/>
                <w:szCs w:val="28"/>
                <w:lang w:val="uk-UA"/>
              </w:rPr>
              <w:t>Усього витрат на виконання програми</w:t>
            </w:r>
          </w:p>
        </w:tc>
      </w:tr>
      <w:tr w:rsidR="00390329" w:rsidRPr="00E00154" w:rsidTr="00EC06CA">
        <w:tc>
          <w:tcPr>
            <w:tcW w:w="2710" w:type="dxa"/>
            <w:vMerge/>
            <w:shd w:val="clear" w:color="auto" w:fill="auto"/>
          </w:tcPr>
          <w:p w:rsidR="00390329" w:rsidRPr="00E00154" w:rsidRDefault="00390329" w:rsidP="00EC06CA">
            <w:pPr>
              <w:ind w:firstLine="709"/>
              <w:jc w:val="center"/>
              <w:rPr>
                <w:sz w:val="28"/>
                <w:szCs w:val="28"/>
                <w:lang w:val="uk-UA"/>
              </w:rPr>
            </w:pPr>
          </w:p>
        </w:tc>
        <w:tc>
          <w:tcPr>
            <w:tcW w:w="1626" w:type="dxa"/>
            <w:shd w:val="clear" w:color="auto" w:fill="auto"/>
            <w:vAlign w:val="center"/>
          </w:tcPr>
          <w:p w:rsidR="00390329" w:rsidRPr="00E00154" w:rsidRDefault="00390329" w:rsidP="00EC06CA">
            <w:pPr>
              <w:jc w:val="center"/>
              <w:rPr>
                <w:sz w:val="28"/>
                <w:szCs w:val="28"/>
                <w:lang w:val="uk-UA"/>
              </w:rPr>
            </w:pPr>
            <w:r>
              <w:rPr>
                <w:sz w:val="28"/>
                <w:szCs w:val="28"/>
                <w:lang w:val="uk-UA"/>
              </w:rPr>
              <w:t xml:space="preserve">2024 </w:t>
            </w:r>
            <w:r w:rsidRPr="00E00154">
              <w:rPr>
                <w:sz w:val="28"/>
                <w:szCs w:val="28"/>
                <w:lang w:val="uk-UA"/>
              </w:rPr>
              <w:t>рік</w:t>
            </w:r>
          </w:p>
        </w:tc>
        <w:tc>
          <w:tcPr>
            <w:tcW w:w="1639" w:type="dxa"/>
            <w:shd w:val="clear" w:color="auto" w:fill="auto"/>
            <w:vAlign w:val="center"/>
          </w:tcPr>
          <w:p w:rsidR="00390329" w:rsidRPr="00E00154" w:rsidRDefault="00390329" w:rsidP="00EC06CA">
            <w:pPr>
              <w:jc w:val="center"/>
              <w:rPr>
                <w:sz w:val="28"/>
                <w:szCs w:val="28"/>
                <w:lang w:val="uk-UA"/>
              </w:rPr>
            </w:pPr>
            <w:r>
              <w:rPr>
                <w:sz w:val="28"/>
                <w:szCs w:val="28"/>
                <w:lang w:val="uk-UA"/>
              </w:rPr>
              <w:t xml:space="preserve">2025 </w:t>
            </w:r>
            <w:r w:rsidRPr="00E00154">
              <w:rPr>
                <w:sz w:val="28"/>
                <w:szCs w:val="28"/>
                <w:lang w:val="uk-UA"/>
              </w:rPr>
              <w:t>рік</w:t>
            </w:r>
          </w:p>
        </w:tc>
        <w:tc>
          <w:tcPr>
            <w:tcW w:w="1639" w:type="dxa"/>
            <w:shd w:val="clear" w:color="auto" w:fill="auto"/>
            <w:vAlign w:val="center"/>
          </w:tcPr>
          <w:p w:rsidR="00390329" w:rsidRPr="00E00154" w:rsidRDefault="00390329" w:rsidP="00EC06CA">
            <w:pPr>
              <w:jc w:val="center"/>
              <w:rPr>
                <w:sz w:val="28"/>
                <w:szCs w:val="28"/>
                <w:lang w:val="uk-UA"/>
              </w:rPr>
            </w:pPr>
            <w:r>
              <w:rPr>
                <w:sz w:val="28"/>
                <w:szCs w:val="28"/>
                <w:lang w:val="uk-UA"/>
              </w:rPr>
              <w:t xml:space="preserve">2026 </w:t>
            </w:r>
            <w:r w:rsidRPr="00E00154">
              <w:rPr>
                <w:sz w:val="28"/>
                <w:szCs w:val="28"/>
                <w:lang w:val="uk-UA"/>
              </w:rPr>
              <w:t>рік</w:t>
            </w:r>
          </w:p>
        </w:tc>
        <w:tc>
          <w:tcPr>
            <w:tcW w:w="1958" w:type="dxa"/>
            <w:vMerge/>
            <w:shd w:val="clear" w:color="auto" w:fill="auto"/>
          </w:tcPr>
          <w:p w:rsidR="00390329" w:rsidRPr="00E00154" w:rsidRDefault="00390329" w:rsidP="00EC06CA">
            <w:pPr>
              <w:ind w:firstLine="709"/>
              <w:jc w:val="both"/>
              <w:rPr>
                <w:sz w:val="28"/>
                <w:szCs w:val="28"/>
                <w:lang w:val="uk-UA"/>
              </w:rPr>
            </w:pPr>
          </w:p>
        </w:tc>
      </w:tr>
      <w:tr w:rsidR="00A11921" w:rsidRPr="00E00154" w:rsidTr="00EC06CA">
        <w:tc>
          <w:tcPr>
            <w:tcW w:w="2710" w:type="dxa"/>
            <w:shd w:val="clear" w:color="auto" w:fill="auto"/>
          </w:tcPr>
          <w:p w:rsidR="00A11921" w:rsidRPr="00E00154" w:rsidRDefault="00A11921" w:rsidP="00A11921">
            <w:pPr>
              <w:rPr>
                <w:sz w:val="28"/>
                <w:szCs w:val="28"/>
                <w:lang w:val="uk-UA"/>
              </w:rPr>
            </w:pPr>
            <w:r w:rsidRPr="00E00154">
              <w:rPr>
                <w:sz w:val="28"/>
                <w:szCs w:val="28"/>
                <w:lang w:val="uk-UA"/>
              </w:rPr>
              <w:t>Обсяг ресурсів усього,</w:t>
            </w:r>
          </w:p>
          <w:p w:rsidR="00A11921" w:rsidRPr="00E00154" w:rsidRDefault="00A11921" w:rsidP="00A11921">
            <w:pPr>
              <w:rPr>
                <w:sz w:val="28"/>
                <w:szCs w:val="28"/>
                <w:lang w:val="uk-UA"/>
              </w:rPr>
            </w:pPr>
            <w:r w:rsidRPr="00E00154">
              <w:rPr>
                <w:sz w:val="28"/>
                <w:szCs w:val="28"/>
                <w:lang w:val="uk-UA"/>
              </w:rPr>
              <w:lastRenderedPageBreak/>
              <w:t>у тому числі:</w:t>
            </w:r>
          </w:p>
        </w:tc>
        <w:tc>
          <w:tcPr>
            <w:tcW w:w="1626" w:type="dxa"/>
            <w:shd w:val="clear" w:color="auto" w:fill="auto"/>
          </w:tcPr>
          <w:p w:rsidR="00A11921" w:rsidRPr="003068AB" w:rsidRDefault="00741550" w:rsidP="00A11921">
            <w:pPr>
              <w:rPr>
                <w:sz w:val="28"/>
                <w:szCs w:val="28"/>
                <w:lang w:val="uk-UA"/>
              </w:rPr>
            </w:pPr>
            <w:r>
              <w:rPr>
                <w:sz w:val="28"/>
                <w:szCs w:val="28"/>
                <w:lang w:val="uk-UA"/>
              </w:rPr>
              <w:lastRenderedPageBreak/>
              <w:t>815</w:t>
            </w:r>
            <w:r w:rsidR="00A11921">
              <w:rPr>
                <w:sz w:val="28"/>
                <w:szCs w:val="28"/>
                <w:lang w:val="uk-UA"/>
              </w:rPr>
              <w:t>2</w:t>
            </w:r>
            <w:r w:rsidR="00A11921" w:rsidRPr="003068AB">
              <w:rPr>
                <w:sz w:val="28"/>
                <w:szCs w:val="28"/>
                <w:lang w:val="uk-UA"/>
              </w:rPr>
              <w:t>,00</w:t>
            </w:r>
          </w:p>
        </w:tc>
        <w:tc>
          <w:tcPr>
            <w:tcW w:w="1639" w:type="dxa"/>
            <w:shd w:val="clear" w:color="auto" w:fill="auto"/>
          </w:tcPr>
          <w:p w:rsidR="00A11921" w:rsidRPr="003068AB" w:rsidRDefault="00741550" w:rsidP="00A11921">
            <w:pPr>
              <w:rPr>
                <w:sz w:val="28"/>
                <w:szCs w:val="28"/>
                <w:lang w:val="uk-UA"/>
              </w:rPr>
            </w:pPr>
            <w:r>
              <w:rPr>
                <w:sz w:val="28"/>
                <w:szCs w:val="28"/>
                <w:lang w:val="uk-UA"/>
              </w:rPr>
              <w:t>510</w:t>
            </w:r>
            <w:r w:rsidR="00A11921" w:rsidRPr="003068AB">
              <w:rPr>
                <w:sz w:val="28"/>
                <w:szCs w:val="28"/>
                <w:lang w:val="uk-UA"/>
              </w:rPr>
              <w:t>,00</w:t>
            </w:r>
          </w:p>
        </w:tc>
        <w:tc>
          <w:tcPr>
            <w:tcW w:w="1639" w:type="dxa"/>
            <w:shd w:val="clear" w:color="auto" w:fill="auto"/>
          </w:tcPr>
          <w:p w:rsidR="00A11921" w:rsidRPr="003068AB" w:rsidRDefault="00741550" w:rsidP="00A11921">
            <w:pPr>
              <w:rPr>
                <w:sz w:val="28"/>
                <w:szCs w:val="28"/>
                <w:lang w:val="uk-UA"/>
              </w:rPr>
            </w:pPr>
            <w:r>
              <w:rPr>
                <w:sz w:val="28"/>
                <w:szCs w:val="28"/>
                <w:lang w:val="uk-UA"/>
              </w:rPr>
              <w:t>760,00</w:t>
            </w:r>
          </w:p>
        </w:tc>
        <w:tc>
          <w:tcPr>
            <w:tcW w:w="1958" w:type="dxa"/>
            <w:shd w:val="clear" w:color="auto" w:fill="auto"/>
          </w:tcPr>
          <w:p w:rsidR="00A11921" w:rsidRPr="003068AB" w:rsidRDefault="00741550" w:rsidP="00A11921">
            <w:pPr>
              <w:jc w:val="both"/>
              <w:rPr>
                <w:sz w:val="28"/>
                <w:szCs w:val="28"/>
                <w:lang w:val="uk-UA"/>
              </w:rPr>
            </w:pPr>
            <w:r>
              <w:rPr>
                <w:sz w:val="28"/>
                <w:szCs w:val="28"/>
                <w:lang w:val="uk-UA"/>
              </w:rPr>
              <w:t>94</w:t>
            </w:r>
            <w:r w:rsidR="00A11921">
              <w:rPr>
                <w:sz w:val="28"/>
                <w:szCs w:val="28"/>
                <w:lang w:val="uk-UA"/>
              </w:rPr>
              <w:t>22</w:t>
            </w:r>
            <w:r w:rsidR="00A11921" w:rsidRPr="003068AB">
              <w:rPr>
                <w:sz w:val="28"/>
                <w:szCs w:val="28"/>
                <w:lang w:val="uk-UA"/>
              </w:rPr>
              <w:t>,00</w:t>
            </w:r>
          </w:p>
        </w:tc>
      </w:tr>
      <w:tr w:rsidR="00A11921" w:rsidRPr="00E00154" w:rsidTr="00EC06CA">
        <w:tc>
          <w:tcPr>
            <w:tcW w:w="2710" w:type="dxa"/>
            <w:shd w:val="clear" w:color="auto" w:fill="auto"/>
          </w:tcPr>
          <w:p w:rsidR="00A11921" w:rsidRPr="00E00154" w:rsidRDefault="00A11921" w:rsidP="00A11921">
            <w:pPr>
              <w:rPr>
                <w:sz w:val="28"/>
                <w:szCs w:val="28"/>
                <w:lang w:val="uk-UA"/>
              </w:rPr>
            </w:pPr>
            <w:r w:rsidRPr="00E00154">
              <w:rPr>
                <w:sz w:val="28"/>
                <w:szCs w:val="28"/>
                <w:lang w:val="uk-UA"/>
              </w:rPr>
              <w:t>Місцевий бюджет</w:t>
            </w:r>
          </w:p>
        </w:tc>
        <w:tc>
          <w:tcPr>
            <w:tcW w:w="1626" w:type="dxa"/>
            <w:shd w:val="clear" w:color="auto" w:fill="auto"/>
          </w:tcPr>
          <w:p w:rsidR="00A11921" w:rsidRPr="003068AB" w:rsidRDefault="00741550" w:rsidP="00A11921">
            <w:pPr>
              <w:rPr>
                <w:sz w:val="28"/>
                <w:szCs w:val="28"/>
                <w:lang w:val="uk-UA"/>
              </w:rPr>
            </w:pPr>
            <w:r>
              <w:rPr>
                <w:sz w:val="28"/>
                <w:szCs w:val="28"/>
                <w:lang w:val="uk-UA"/>
              </w:rPr>
              <w:t>81</w:t>
            </w:r>
            <w:r w:rsidR="00A11921">
              <w:rPr>
                <w:sz w:val="28"/>
                <w:szCs w:val="28"/>
                <w:lang w:val="uk-UA"/>
              </w:rPr>
              <w:t>52</w:t>
            </w:r>
            <w:r w:rsidR="00A11921" w:rsidRPr="003068AB">
              <w:rPr>
                <w:sz w:val="28"/>
                <w:szCs w:val="28"/>
                <w:lang w:val="uk-UA"/>
              </w:rPr>
              <w:t>,00</w:t>
            </w:r>
          </w:p>
        </w:tc>
        <w:tc>
          <w:tcPr>
            <w:tcW w:w="1639" w:type="dxa"/>
            <w:shd w:val="clear" w:color="auto" w:fill="auto"/>
          </w:tcPr>
          <w:p w:rsidR="00A11921" w:rsidRPr="003068AB" w:rsidRDefault="00741550" w:rsidP="00A11921">
            <w:pPr>
              <w:rPr>
                <w:sz w:val="28"/>
                <w:szCs w:val="28"/>
                <w:lang w:val="uk-UA"/>
              </w:rPr>
            </w:pPr>
            <w:r>
              <w:rPr>
                <w:sz w:val="28"/>
                <w:szCs w:val="28"/>
                <w:lang w:val="uk-UA"/>
              </w:rPr>
              <w:t>510</w:t>
            </w:r>
            <w:r w:rsidR="00A11921" w:rsidRPr="003068AB">
              <w:rPr>
                <w:sz w:val="28"/>
                <w:szCs w:val="28"/>
                <w:lang w:val="uk-UA"/>
              </w:rPr>
              <w:t>,00</w:t>
            </w:r>
          </w:p>
        </w:tc>
        <w:tc>
          <w:tcPr>
            <w:tcW w:w="1639" w:type="dxa"/>
            <w:shd w:val="clear" w:color="auto" w:fill="auto"/>
          </w:tcPr>
          <w:p w:rsidR="00A11921" w:rsidRPr="003068AB" w:rsidRDefault="00A11921" w:rsidP="00A11921">
            <w:pPr>
              <w:rPr>
                <w:sz w:val="28"/>
                <w:szCs w:val="28"/>
                <w:lang w:val="uk-UA"/>
              </w:rPr>
            </w:pPr>
            <w:r>
              <w:rPr>
                <w:sz w:val="28"/>
                <w:szCs w:val="28"/>
                <w:lang w:val="uk-UA"/>
              </w:rPr>
              <w:t xml:space="preserve"> </w:t>
            </w:r>
            <w:r w:rsidRPr="003068AB">
              <w:rPr>
                <w:sz w:val="28"/>
                <w:szCs w:val="28"/>
                <w:lang w:val="uk-UA"/>
              </w:rPr>
              <w:t>7</w:t>
            </w:r>
            <w:r>
              <w:rPr>
                <w:sz w:val="28"/>
                <w:szCs w:val="28"/>
                <w:lang w:val="uk-UA"/>
              </w:rPr>
              <w:t>6</w:t>
            </w:r>
            <w:r w:rsidRPr="003068AB">
              <w:rPr>
                <w:sz w:val="28"/>
                <w:szCs w:val="28"/>
                <w:lang w:val="uk-UA"/>
              </w:rPr>
              <w:t>0,00</w:t>
            </w:r>
          </w:p>
        </w:tc>
        <w:tc>
          <w:tcPr>
            <w:tcW w:w="1958" w:type="dxa"/>
            <w:shd w:val="clear" w:color="auto" w:fill="auto"/>
          </w:tcPr>
          <w:p w:rsidR="00A11921" w:rsidRPr="003068AB" w:rsidRDefault="00741550" w:rsidP="00A11921">
            <w:pPr>
              <w:jc w:val="both"/>
              <w:rPr>
                <w:sz w:val="28"/>
                <w:szCs w:val="28"/>
                <w:lang w:val="uk-UA"/>
              </w:rPr>
            </w:pPr>
            <w:r>
              <w:rPr>
                <w:sz w:val="28"/>
                <w:szCs w:val="28"/>
                <w:lang w:val="uk-UA"/>
              </w:rPr>
              <w:t>94</w:t>
            </w:r>
            <w:r w:rsidR="00A11921">
              <w:rPr>
                <w:sz w:val="28"/>
                <w:szCs w:val="28"/>
                <w:lang w:val="uk-UA"/>
              </w:rPr>
              <w:t>22</w:t>
            </w:r>
            <w:r w:rsidR="00A11921" w:rsidRPr="003068AB">
              <w:rPr>
                <w:sz w:val="28"/>
                <w:szCs w:val="28"/>
                <w:lang w:val="uk-UA"/>
              </w:rPr>
              <w:t>,00</w:t>
            </w:r>
          </w:p>
        </w:tc>
      </w:tr>
      <w:tr w:rsidR="00390329" w:rsidRPr="00E00154" w:rsidTr="00EC06CA">
        <w:tc>
          <w:tcPr>
            <w:tcW w:w="2710" w:type="dxa"/>
            <w:shd w:val="clear" w:color="auto" w:fill="auto"/>
          </w:tcPr>
          <w:p w:rsidR="00390329" w:rsidRPr="00E00154" w:rsidRDefault="00390329" w:rsidP="00EC06CA">
            <w:pPr>
              <w:rPr>
                <w:sz w:val="28"/>
                <w:szCs w:val="28"/>
                <w:lang w:val="uk-UA"/>
              </w:rPr>
            </w:pPr>
            <w:r w:rsidRPr="00E00154">
              <w:rPr>
                <w:sz w:val="28"/>
                <w:szCs w:val="28"/>
                <w:lang w:val="uk-UA"/>
              </w:rPr>
              <w:t>Інші джерела</w:t>
            </w:r>
          </w:p>
        </w:tc>
        <w:tc>
          <w:tcPr>
            <w:tcW w:w="1626" w:type="dxa"/>
            <w:shd w:val="clear" w:color="auto" w:fill="auto"/>
          </w:tcPr>
          <w:p w:rsidR="00390329" w:rsidRPr="00E00154" w:rsidRDefault="00741550" w:rsidP="00EC06CA">
            <w:pPr>
              <w:ind w:firstLine="709"/>
              <w:rPr>
                <w:sz w:val="28"/>
                <w:szCs w:val="28"/>
                <w:lang w:val="uk-UA"/>
              </w:rPr>
            </w:pPr>
            <w:r>
              <w:rPr>
                <w:sz w:val="28"/>
                <w:szCs w:val="28"/>
                <w:lang w:val="uk-UA"/>
              </w:rPr>
              <w:t>-</w:t>
            </w:r>
          </w:p>
        </w:tc>
        <w:tc>
          <w:tcPr>
            <w:tcW w:w="1639" w:type="dxa"/>
            <w:shd w:val="clear" w:color="auto" w:fill="auto"/>
          </w:tcPr>
          <w:p w:rsidR="00390329" w:rsidRPr="00E00154" w:rsidRDefault="00741550" w:rsidP="00EC06CA">
            <w:pPr>
              <w:ind w:firstLine="709"/>
              <w:rPr>
                <w:sz w:val="28"/>
                <w:szCs w:val="28"/>
                <w:lang w:val="uk-UA"/>
              </w:rPr>
            </w:pPr>
            <w:r>
              <w:rPr>
                <w:sz w:val="28"/>
                <w:szCs w:val="28"/>
                <w:lang w:val="uk-UA"/>
              </w:rPr>
              <w:t>-</w:t>
            </w:r>
          </w:p>
        </w:tc>
        <w:tc>
          <w:tcPr>
            <w:tcW w:w="1639" w:type="dxa"/>
            <w:shd w:val="clear" w:color="auto" w:fill="auto"/>
          </w:tcPr>
          <w:p w:rsidR="00390329" w:rsidRPr="00E00154" w:rsidRDefault="00741550" w:rsidP="00EC06CA">
            <w:pPr>
              <w:ind w:firstLine="709"/>
              <w:rPr>
                <w:sz w:val="28"/>
                <w:szCs w:val="28"/>
                <w:lang w:val="uk-UA"/>
              </w:rPr>
            </w:pPr>
            <w:r>
              <w:rPr>
                <w:sz w:val="28"/>
                <w:szCs w:val="28"/>
                <w:lang w:val="uk-UA"/>
              </w:rPr>
              <w:t>-</w:t>
            </w:r>
          </w:p>
        </w:tc>
        <w:tc>
          <w:tcPr>
            <w:tcW w:w="1958" w:type="dxa"/>
            <w:shd w:val="clear" w:color="auto" w:fill="auto"/>
          </w:tcPr>
          <w:p w:rsidR="00390329" w:rsidRPr="00E00154" w:rsidRDefault="00390329" w:rsidP="00EC06CA">
            <w:pPr>
              <w:ind w:firstLine="709"/>
              <w:jc w:val="both"/>
              <w:rPr>
                <w:sz w:val="28"/>
                <w:szCs w:val="28"/>
                <w:lang w:val="uk-UA"/>
              </w:rPr>
            </w:pPr>
          </w:p>
        </w:tc>
      </w:tr>
    </w:tbl>
    <w:p w:rsidR="00E3339E" w:rsidRPr="007E0695" w:rsidRDefault="00E3339E" w:rsidP="00E3339E">
      <w:pPr>
        <w:pStyle w:val="af"/>
        <w:spacing w:after="0"/>
        <w:ind w:left="360"/>
        <w:jc w:val="center"/>
        <w:rPr>
          <w:bCs/>
          <w:szCs w:val="28"/>
          <w:lang w:val="uk-UA"/>
        </w:rPr>
      </w:pPr>
    </w:p>
    <w:p w:rsidR="00E3339E" w:rsidRPr="007E0695" w:rsidRDefault="00E3339E">
      <w:pPr>
        <w:rPr>
          <w:lang w:val="uk-UA"/>
        </w:rPr>
        <w:sectPr w:rsidR="00E3339E" w:rsidRPr="007E0695" w:rsidSect="00920761">
          <w:headerReference w:type="default" r:id="rId8"/>
          <w:footerReference w:type="even" r:id="rId9"/>
          <w:footerReference w:type="default" r:id="rId10"/>
          <w:pgSz w:w="11907" w:h="16840" w:code="9"/>
          <w:pgMar w:top="510" w:right="567" w:bottom="397" w:left="1701" w:header="340" w:footer="709" w:gutter="0"/>
          <w:cols w:space="708"/>
          <w:titlePg/>
          <w:docGrid w:linePitch="381"/>
        </w:sectPr>
      </w:pPr>
    </w:p>
    <w:p w:rsidR="00F5401B" w:rsidRPr="00F5401B" w:rsidRDefault="00F5401B" w:rsidP="00390329">
      <w:pPr>
        <w:jc w:val="center"/>
        <w:rPr>
          <w:szCs w:val="28"/>
          <w:lang w:val="uk-UA"/>
        </w:rPr>
      </w:pPr>
      <w:r w:rsidRPr="00F5401B">
        <w:rPr>
          <w:szCs w:val="28"/>
          <w:lang w:val="uk-UA"/>
        </w:rPr>
        <w:lastRenderedPageBreak/>
        <w:t xml:space="preserve">                                                                                     </w:t>
      </w:r>
      <w:r>
        <w:rPr>
          <w:szCs w:val="28"/>
          <w:lang w:val="uk-UA"/>
        </w:rPr>
        <w:t xml:space="preserve">                                                                                                               </w:t>
      </w:r>
      <w:r w:rsidR="00E55E80">
        <w:rPr>
          <w:szCs w:val="28"/>
          <w:lang w:val="uk-UA"/>
        </w:rPr>
        <w:t xml:space="preserve"> </w:t>
      </w:r>
    </w:p>
    <w:p w:rsidR="00390329" w:rsidRDefault="00390329" w:rsidP="00390329">
      <w:pPr>
        <w:jc w:val="center"/>
        <w:rPr>
          <w:b/>
          <w:sz w:val="28"/>
          <w:szCs w:val="28"/>
          <w:lang w:val="uk-UA"/>
        </w:rPr>
      </w:pPr>
      <w:r>
        <w:rPr>
          <w:b/>
          <w:szCs w:val="28"/>
          <w:lang w:val="uk-UA"/>
        </w:rPr>
        <w:t>6. </w:t>
      </w:r>
      <w:r w:rsidRPr="00E00154">
        <w:rPr>
          <w:b/>
          <w:sz w:val="28"/>
          <w:szCs w:val="28"/>
          <w:lang w:val="uk-UA"/>
        </w:rPr>
        <w:t>Перелік завдань і заходів програми та очікувані результати</w:t>
      </w:r>
    </w:p>
    <w:p w:rsidR="003879D9" w:rsidRDefault="003879D9" w:rsidP="00EF1531">
      <w:pPr>
        <w:rPr>
          <w:b/>
          <w:sz w:val="28"/>
          <w:szCs w:val="28"/>
          <w:lang w:val="uk-UA"/>
        </w:rPr>
      </w:pPr>
    </w:p>
    <w:tbl>
      <w:tblPr>
        <w:tblpPr w:leftFromText="180" w:rightFromText="180" w:vertAnchor="text" w:tblpX="-5" w:tblpY="1"/>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2551"/>
        <w:gridCol w:w="851"/>
        <w:gridCol w:w="1559"/>
        <w:gridCol w:w="1276"/>
        <w:gridCol w:w="1134"/>
        <w:gridCol w:w="2312"/>
        <w:gridCol w:w="851"/>
        <w:gridCol w:w="735"/>
        <w:gridCol w:w="887"/>
      </w:tblGrid>
      <w:tr w:rsidR="00E55E80" w:rsidRPr="00E55E80" w:rsidTr="00E55E80">
        <w:trPr>
          <w:trHeight w:val="1030"/>
        </w:trPr>
        <w:tc>
          <w:tcPr>
            <w:tcW w:w="1809" w:type="dxa"/>
            <w:vMerge w:val="restart"/>
            <w:shd w:val="clear" w:color="auto" w:fill="auto"/>
          </w:tcPr>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Оперативна ціль Стратегії розвитку громади</w:t>
            </w:r>
          </w:p>
        </w:tc>
        <w:tc>
          <w:tcPr>
            <w:tcW w:w="1560" w:type="dxa"/>
            <w:vMerge w:val="restart"/>
            <w:shd w:val="clear" w:color="auto" w:fill="auto"/>
          </w:tcPr>
          <w:p w:rsidR="00E55E80" w:rsidRPr="00E55E80" w:rsidRDefault="00E55E80" w:rsidP="00E55E80">
            <w:pPr>
              <w:jc w:val="center"/>
              <w:rPr>
                <w:rFonts w:eastAsia="Calibri"/>
                <w:b/>
                <w:sz w:val="22"/>
                <w:szCs w:val="22"/>
                <w:lang w:val="uk-UA" w:eastAsia="en-US"/>
              </w:rPr>
            </w:pPr>
          </w:p>
          <w:p w:rsidR="00E55E80" w:rsidRPr="00E55E80" w:rsidRDefault="00E55E80" w:rsidP="00E55E80">
            <w:pPr>
              <w:jc w:val="center"/>
              <w:rPr>
                <w:rFonts w:eastAsia="Calibri"/>
                <w:b/>
                <w:sz w:val="22"/>
                <w:szCs w:val="22"/>
                <w:lang w:val="uk-UA" w:eastAsia="en-US"/>
              </w:rPr>
            </w:pPr>
          </w:p>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Завдання програми</w:t>
            </w:r>
          </w:p>
        </w:tc>
        <w:tc>
          <w:tcPr>
            <w:tcW w:w="2551" w:type="dxa"/>
            <w:vMerge w:val="restart"/>
            <w:shd w:val="clear" w:color="auto" w:fill="auto"/>
          </w:tcPr>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Заходи програми</w:t>
            </w:r>
          </w:p>
        </w:tc>
        <w:tc>
          <w:tcPr>
            <w:tcW w:w="851" w:type="dxa"/>
            <w:vMerge w:val="restart"/>
            <w:shd w:val="clear" w:color="auto" w:fill="auto"/>
          </w:tcPr>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Термін</w:t>
            </w:r>
          </w:p>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виконання заходу</w:t>
            </w:r>
          </w:p>
        </w:tc>
        <w:tc>
          <w:tcPr>
            <w:tcW w:w="1559" w:type="dxa"/>
            <w:vMerge w:val="restart"/>
            <w:shd w:val="clear" w:color="auto" w:fill="auto"/>
          </w:tcPr>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Виконавці</w:t>
            </w:r>
          </w:p>
        </w:tc>
        <w:tc>
          <w:tcPr>
            <w:tcW w:w="1276" w:type="dxa"/>
            <w:vMerge w:val="restart"/>
            <w:shd w:val="clear" w:color="auto" w:fill="auto"/>
          </w:tcPr>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Джерела фінансування</w:t>
            </w:r>
          </w:p>
        </w:tc>
        <w:tc>
          <w:tcPr>
            <w:tcW w:w="1134" w:type="dxa"/>
            <w:vMerge w:val="restart"/>
            <w:shd w:val="clear" w:color="auto" w:fill="auto"/>
          </w:tcPr>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Обсяги фінансування за роками, тис. грн</w:t>
            </w:r>
          </w:p>
          <w:p w:rsidR="00E55E80" w:rsidRPr="00E55E80" w:rsidRDefault="00E55E80" w:rsidP="00E55E80">
            <w:pPr>
              <w:jc w:val="center"/>
              <w:rPr>
                <w:rFonts w:eastAsia="Calibri"/>
                <w:b/>
                <w:sz w:val="22"/>
                <w:szCs w:val="22"/>
                <w:lang w:val="uk-UA" w:eastAsia="en-US"/>
              </w:rPr>
            </w:pPr>
          </w:p>
        </w:tc>
        <w:tc>
          <w:tcPr>
            <w:tcW w:w="4785" w:type="dxa"/>
            <w:gridSpan w:val="4"/>
            <w:shd w:val="clear" w:color="auto" w:fill="auto"/>
          </w:tcPr>
          <w:p w:rsidR="00E55E80" w:rsidRPr="00E55E80" w:rsidRDefault="00E55E80" w:rsidP="00E55E80">
            <w:pPr>
              <w:jc w:val="center"/>
              <w:rPr>
                <w:rFonts w:eastAsia="Calibri"/>
                <w:b/>
                <w:sz w:val="22"/>
                <w:szCs w:val="22"/>
                <w:lang w:val="uk-UA" w:eastAsia="en-US"/>
              </w:rPr>
            </w:pPr>
          </w:p>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Очікуваний результат</w:t>
            </w:r>
          </w:p>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(результативні показники)</w:t>
            </w:r>
          </w:p>
        </w:tc>
      </w:tr>
      <w:tr w:rsidR="00E55E80" w:rsidRPr="00E55E80" w:rsidTr="00E55E80">
        <w:trPr>
          <w:trHeight w:val="507"/>
        </w:trPr>
        <w:tc>
          <w:tcPr>
            <w:tcW w:w="1809" w:type="dxa"/>
            <w:vMerge/>
            <w:shd w:val="clear" w:color="auto" w:fill="auto"/>
          </w:tcPr>
          <w:p w:rsidR="00E55E80" w:rsidRPr="00E55E80" w:rsidRDefault="00E55E80" w:rsidP="00E55E80">
            <w:pPr>
              <w:jc w:val="both"/>
              <w:rPr>
                <w:rFonts w:eastAsia="Calibri"/>
                <w:sz w:val="22"/>
                <w:szCs w:val="22"/>
                <w:lang w:val="uk-UA" w:eastAsia="en-US"/>
              </w:rPr>
            </w:pPr>
          </w:p>
        </w:tc>
        <w:tc>
          <w:tcPr>
            <w:tcW w:w="1560" w:type="dxa"/>
            <w:vMerge/>
            <w:shd w:val="clear" w:color="auto" w:fill="auto"/>
          </w:tcPr>
          <w:p w:rsidR="00E55E80" w:rsidRPr="00E55E80" w:rsidRDefault="00E55E80" w:rsidP="00E55E80">
            <w:pPr>
              <w:jc w:val="both"/>
              <w:rPr>
                <w:rFonts w:eastAsia="Calibri"/>
                <w:sz w:val="22"/>
                <w:szCs w:val="22"/>
                <w:lang w:val="uk-UA" w:eastAsia="en-US"/>
              </w:rPr>
            </w:pPr>
          </w:p>
        </w:tc>
        <w:tc>
          <w:tcPr>
            <w:tcW w:w="2551" w:type="dxa"/>
            <w:vMerge/>
            <w:shd w:val="clear" w:color="auto" w:fill="auto"/>
          </w:tcPr>
          <w:p w:rsidR="00E55E80" w:rsidRPr="00E55E80" w:rsidRDefault="00E55E80" w:rsidP="00E55E80">
            <w:pPr>
              <w:jc w:val="both"/>
              <w:rPr>
                <w:rFonts w:eastAsia="Calibri"/>
                <w:sz w:val="22"/>
                <w:szCs w:val="22"/>
                <w:lang w:val="uk-UA" w:eastAsia="en-US"/>
              </w:rPr>
            </w:pPr>
          </w:p>
        </w:tc>
        <w:tc>
          <w:tcPr>
            <w:tcW w:w="851" w:type="dxa"/>
            <w:vMerge/>
            <w:shd w:val="clear" w:color="auto" w:fill="auto"/>
          </w:tcPr>
          <w:p w:rsidR="00E55E80" w:rsidRPr="00E55E80" w:rsidRDefault="00E55E80" w:rsidP="00E55E80">
            <w:pPr>
              <w:jc w:val="both"/>
              <w:rPr>
                <w:rFonts w:eastAsia="Calibri"/>
                <w:sz w:val="22"/>
                <w:szCs w:val="22"/>
                <w:lang w:val="uk-UA" w:eastAsia="en-US"/>
              </w:rPr>
            </w:pPr>
          </w:p>
        </w:tc>
        <w:tc>
          <w:tcPr>
            <w:tcW w:w="1559" w:type="dxa"/>
            <w:vMerge/>
            <w:shd w:val="clear" w:color="auto" w:fill="auto"/>
          </w:tcPr>
          <w:p w:rsidR="00E55E80" w:rsidRPr="00E55E80" w:rsidRDefault="00E55E80" w:rsidP="00E55E80">
            <w:pPr>
              <w:jc w:val="both"/>
              <w:rPr>
                <w:rFonts w:eastAsia="Calibri"/>
                <w:sz w:val="22"/>
                <w:szCs w:val="22"/>
                <w:lang w:val="uk-UA" w:eastAsia="en-US"/>
              </w:rPr>
            </w:pPr>
          </w:p>
        </w:tc>
        <w:tc>
          <w:tcPr>
            <w:tcW w:w="1276" w:type="dxa"/>
            <w:vMerge/>
            <w:shd w:val="clear" w:color="auto" w:fill="auto"/>
          </w:tcPr>
          <w:p w:rsidR="00E55E80" w:rsidRPr="00E55E80" w:rsidRDefault="00E55E80" w:rsidP="00E55E80">
            <w:pPr>
              <w:jc w:val="both"/>
              <w:rPr>
                <w:rFonts w:eastAsia="Calibri"/>
                <w:sz w:val="22"/>
                <w:szCs w:val="22"/>
                <w:lang w:val="uk-UA" w:eastAsia="en-US"/>
              </w:rPr>
            </w:pPr>
          </w:p>
        </w:tc>
        <w:tc>
          <w:tcPr>
            <w:tcW w:w="1134" w:type="dxa"/>
            <w:vMerge/>
            <w:shd w:val="clear" w:color="auto" w:fill="auto"/>
          </w:tcPr>
          <w:p w:rsidR="00E55E80" w:rsidRPr="00E55E80" w:rsidRDefault="00E55E80" w:rsidP="00E55E80">
            <w:pPr>
              <w:jc w:val="center"/>
              <w:rPr>
                <w:rFonts w:eastAsia="Calibri"/>
                <w:b/>
                <w:sz w:val="22"/>
                <w:szCs w:val="22"/>
                <w:lang w:val="uk-UA" w:eastAsia="en-US"/>
              </w:rPr>
            </w:pPr>
          </w:p>
        </w:tc>
        <w:tc>
          <w:tcPr>
            <w:tcW w:w="2312" w:type="dxa"/>
            <w:shd w:val="clear" w:color="auto" w:fill="auto"/>
          </w:tcPr>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Назва показника *</w:t>
            </w:r>
          </w:p>
        </w:tc>
        <w:tc>
          <w:tcPr>
            <w:tcW w:w="851" w:type="dxa"/>
            <w:shd w:val="clear" w:color="auto" w:fill="auto"/>
          </w:tcPr>
          <w:p w:rsidR="00E55E80" w:rsidRPr="00E55E80" w:rsidRDefault="00E55E80" w:rsidP="00E55E80">
            <w:pPr>
              <w:jc w:val="center"/>
              <w:rPr>
                <w:rFonts w:eastAsia="Calibri"/>
                <w:b/>
                <w:sz w:val="22"/>
                <w:szCs w:val="22"/>
                <w:lang w:val="uk-UA" w:eastAsia="en-US"/>
              </w:rPr>
            </w:pPr>
          </w:p>
          <w:p w:rsidR="00E55E80" w:rsidRPr="00E55E80" w:rsidRDefault="00E55E80" w:rsidP="00E55E80">
            <w:pPr>
              <w:ind w:right="-108"/>
              <w:jc w:val="center"/>
              <w:rPr>
                <w:rFonts w:eastAsia="Calibri"/>
                <w:b/>
                <w:sz w:val="22"/>
                <w:szCs w:val="22"/>
                <w:lang w:val="uk-UA" w:eastAsia="en-US"/>
              </w:rPr>
            </w:pPr>
            <w:r w:rsidRPr="00E55E80">
              <w:rPr>
                <w:rFonts w:eastAsia="Calibri"/>
                <w:b/>
                <w:sz w:val="22"/>
                <w:szCs w:val="22"/>
                <w:lang w:val="uk-UA" w:eastAsia="en-US"/>
              </w:rPr>
              <w:t>2024 рік</w:t>
            </w:r>
          </w:p>
        </w:tc>
        <w:tc>
          <w:tcPr>
            <w:tcW w:w="735" w:type="dxa"/>
            <w:shd w:val="clear" w:color="auto" w:fill="auto"/>
          </w:tcPr>
          <w:p w:rsidR="00E55E80" w:rsidRPr="00E55E80" w:rsidRDefault="00E55E80" w:rsidP="00E55E80">
            <w:pPr>
              <w:jc w:val="center"/>
              <w:rPr>
                <w:rFonts w:eastAsia="Calibri"/>
                <w:b/>
                <w:sz w:val="22"/>
                <w:szCs w:val="22"/>
                <w:lang w:val="uk-UA" w:eastAsia="en-US"/>
              </w:rPr>
            </w:pPr>
          </w:p>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2025 рік</w:t>
            </w:r>
          </w:p>
        </w:tc>
        <w:tc>
          <w:tcPr>
            <w:tcW w:w="887" w:type="dxa"/>
            <w:shd w:val="clear" w:color="auto" w:fill="auto"/>
          </w:tcPr>
          <w:p w:rsidR="00E55E80" w:rsidRPr="00E55E80" w:rsidRDefault="00E55E80" w:rsidP="00E55E80">
            <w:pPr>
              <w:jc w:val="center"/>
              <w:rPr>
                <w:rFonts w:eastAsia="Calibri"/>
                <w:b/>
                <w:sz w:val="22"/>
                <w:szCs w:val="22"/>
                <w:lang w:val="uk-UA" w:eastAsia="en-US"/>
              </w:rPr>
            </w:pPr>
          </w:p>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2026 рік</w:t>
            </w:r>
          </w:p>
        </w:tc>
      </w:tr>
      <w:tr w:rsidR="00E55E80" w:rsidRPr="00E55E80" w:rsidTr="00E55E80">
        <w:trPr>
          <w:trHeight w:val="233"/>
        </w:trPr>
        <w:tc>
          <w:tcPr>
            <w:tcW w:w="180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56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25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55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5</w:t>
            </w:r>
          </w:p>
        </w:tc>
        <w:tc>
          <w:tcPr>
            <w:tcW w:w="127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134"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231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73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E55E80">
        <w:trPr>
          <w:trHeight w:val="249"/>
        </w:trPr>
        <w:tc>
          <w:tcPr>
            <w:tcW w:w="1809" w:type="dxa"/>
            <w:vMerge w:val="restart"/>
            <w:shd w:val="clear" w:color="auto" w:fill="auto"/>
          </w:tcPr>
          <w:p w:rsidR="00E55E80" w:rsidRPr="00E55E80" w:rsidRDefault="00E55E80" w:rsidP="00E55E80">
            <w:pPr>
              <w:rPr>
                <w:rFonts w:eastAsia="Calibri"/>
                <w:lang w:val="uk-UA" w:eastAsia="en-US"/>
              </w:rPr>
            </w:pPr>
            <w:r w:rsidRPr="00E55E80">
              <w:rPr>
                <w:rFonts w:eastAsia="Calibri"/>
                <w:b/>
                <w:color w:val="000000"/>
                <w:shd w:val="clear" w:color="auto" w:fill="FFFFFF"/>
                <w:lang w:val="uk-UA" w:eastAsia="en-US"/>
              </w:rPr>
              <w:t xml:space="preserve">1.Фізична </w:t>
            </w:r>
            <w:proofErr w:type="spellStart"/>
            <w:r w:rsidRPr="00E55E80">
              <w:rPr>
                <w:rFonts w:eastAsia="Calibri"/>
                <w:b/>
                <w:color w:val="000000"/>
                <w:shd w:val="clear" w:color="auto" w:fill="FFFFFF"/>
                <w:lang w:val="uk-UA" w:eastAsia="en-US"/>
              </w:rPr>
              <w:t>безбар</w:t>
            </w:r>
            <w:proofErr w:type="spellEnd"/>
            <w:r w:rsidRPr="00E55E80">
              <w:rPr>
                <w:rFonts w:eastAsia="Calibri"/>
                <w:b/>
                <w:color w:val="000000"/>
                <w:shd w:val="clear" w:color="auto" w:fill="FFFFFF"/>
                <w:lang w:val="en-US" w:eastAsia="en-US"/>
              </w:rPr>
              <w:t>’</w:t>
            </w:r>
            <w:proofErr w:type="spellStart"/>
            <w:r w:rsidRPr="00E55E80">
              <w:rPr>
                <w:rFonts w:eastAsia="Calibri"/>
                <w:b/>
                <w:color w:val="000000"/>
                <w:shd w:val="clear" w:color="auto" w:fill="FFFFFF"/>
                <w:lang w:val="uk-UA" w:eastAsia="en-US"/>
              </w:rPr>
              <w:t>єрність</w:t>
            </w:r>
            <w:proofErr w:type="spellEnd"/>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tc>
        <w:tc>
          <w:tcPr>
            <w:tcW w:w="1560" w:type="dxa"/>
            <w:vMerge w:val="restart"/>
            <w:shd w:val="clear" w:color="auto" w:fill="auto"/>
          </w:tcPr>
          <w:p w:rsidR="00E55E80" w:rsidRPr="00E55E80" w:rsidRDefault="00E55E80" w:rsidP="00E55E80">
            <w:pPr>
              <w:rPr>
                <w:rFonts w:eastAsia="Calibri"/>
                <w:lang w:val="uk-UA" w:eastAsia="en-US"/>
              </w:rPr>
            </w:pPr>
            <w:r w:rsidRPr="00E55E80">
              <w:rPr>
                <w:rFonts w:eastAsia="Calibri"/>
                <w:lang w:val="uk-UA" w:eastAsia="en-US"/>
              </w:rPr>
              <w:t>1.1.</w:t>
            </w:r>
            <w:r w:rsidRPr="00E55E80">
              <w:rPr>
                <w:lang w:val="uk-UA"/>
              </w:rPr>
              <w:t xml:space="preserve"> Проведення аналізу стану </w:t>
            </w:r>
            <w:proofErr w:type="spellStart"/>
            <w:r w:rsidRPr="00E55E80">
              <w:rPr>
                <w:lang w:val="uk-UA"/>
              </w:rPr>
              <w:t>безбар’єрності</w:t>
            </w:r>
            <w:proofErr w:type="spellEnd"/>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p w:rsidR="00E55E80" w:rsidRPr="00E55E80" w:rsidRDefault="00E55E80" w:rsidP="00E55E80">
            <w:pPr>
              <w:rPr>
                <w:rFonts w:eastAsia="Calibri"/>
                <w:lang w:val="uk-UA" w:eastAsia="en-US"/>
              </w:rPr>
            </w:pPr>
          </w:p>
        </w:tc>
        <w:tc>
          <w:tcPr>
            <w:tcW w:w="2551" w:type="dxa"/>
            <w:vMerge w:val="restart"/>
            <w:shd w:val="clear" w:color="auto" w:fill="auto"/>
          </w:tcPr>
          <w:p w:rsidR="00E55E80" w:rsidRPr="00E55E80" w:rsidRDefault="00E55E80" w:rsidP="00E55E80">
            <w:pPr>
              <w:rPr>
                <w:rFonts w:eastAsia="Calibri"/>
                <w:lang w:val="uk-UA" w:eastAsia="en-US"/>
              </w:rPr>
            </w:pPr>
            <w:r w:rsidRPr="00E55E80">
              <w:rPr>
                <w:rFonts w:eastAsia="Calibri"/>
                <w:lang w:val="uk-UA" w:eastAsia="en-US"/>
              </w:rPr>
              <w:t>1.</w:t>
            </w:r>
            <w:r w:rsidRPr="00E55E80">
              <w:rPr>
                <w:lang w:val="uk-UA"/>
              </w:rPr>
              <w:t xml:space="preserve"> Проведення моніторингу та оцінки ступеню </w:t>
            </w:r>
            <w:proofErr w:type="spellStart"/>
            <w:r w:rsidRPr="00E55E80">
              <w:rPr>
                <w:lang w:val="uk-UA"/>
              </w:rPr>
              <w:t>безбар’єрності</w:t>
            </w:r>
            <w:proofErr w:type="spellEnd"/>
            <w:r w:rsidRPr="00E55E80">
              <w:rPr>
                <w:lang w:val="uk-UA"/>
              </w:rPr>
              <w:t xml:space="preserve"> об’єктів фізичного оточення і послуг для маломобільних груп населення.</w:t>
            </w:r>
          </w:p>
        </w:tc>
        <w:tc>
          <w:tcPr>
            <w:tcW w:w="851" w:type="dxa"/>
            <w:vMerge w:val="restart"/>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2024-2026</w:t>
            </w:r>
          </w:p>
        </w:tc>
        <w:tc>
          <w:tcPr>
            <w:tcW w:w="1559" w:type="dxa"/>
            <w:vMerge w:val="restart"/>
            <w:shd w:val="clear" w:color="auto" w:fill="auto"/>
          </w:tcPr>
          <w:p w:rsidR="00E55E80" w:rsidRPr="00E55E80" w:rsidRDefault="00E55E80" w:rsidP="00E55E80">
            <w:pPr>
              <w:jc w:val="center"/>
              <w:rPr>
                <w:rFonts w:eastAsia="Calibri"/>
                <w:lang w:val="uk-UA" w:eastAsia="en-US"/>
              </w:rPr>
            </w:pPr>
            <w:r w:rsidRPr="00E55E80">
              <w:rPr>
                <w:rFonts w:eastAsia="Calibri"/>
                <w:lang w:val="uk-UA" w:eastAsia="en-US"/>
              </w:rPr>
              <w:t>Управління містобудування та архітектури міської ради</w:t>
            </w:r>
          </w:p>
          <w:p w:rsidR="00E55E80" w:rsidRPr="00E55E80" w:rsidRDefault="00E55E80" w:rsidP="00E55E80">
            <w:pPr>
              <w:jc w:val="center"/>
              <w:rPr>
                <w:rFonts w:eastAsia="Calibri"/>
                <w:lang w:val="uk-UA" w:eastAsia="en-US"/>
              </w:rPr>
            </w:pPr>
          </w:p>
          <w:p w:rsidR="00E55E80" w:rsidRPr="00E55E80" w:rsidRDefault="00E55E80" w:rsidP="00E55E80">
            <w:pPr>
              <w:jc w:val="center"/>
              <w:rPr>
                <w:rFonts w:eastAsia="Calibri"/>
                <w:lang w:val="uk-UA" w:eastAsia="en-US"/>
              </w:rPr>
            </w:pPr>
            <w:r w:rsidRPr="00E55E80">
              <w:rPr>
                <w:rFonts w:eastAsia="Calibri"/>
                <w:lang w:val="uk-UA" w:eastAsia="en-US"/>
              </w:rPr>
              <w:t>Управління</w:t>
            </w:r>
            <w:r w:rsidR="00F54F61">
              <w:rPr>
                <w:rFonts w:eastAsia="Calibri"/>
                <w:lang w:val="uk-UA" w:eastAsia="en-US"/>
              </w:rPr>
              <w:t>, ветеранської,</w:t>
            </w:r>
            <w:r w:rsidRPr="00E55E80">
              <w:rPr>
                <w:rFonts w:eastAsia="Calibri"/>
                <w:lang w:val="uk-UA" w:eastAsia="en-US"/>
              </w:rPr>
              <w:t xml:space="preserve"> соціальної</w:t>
            </w:r>
          </w:p>
          <w:p w:rsidR="00E55E80" w:rsidRPr="00E55E80" w:rsidRDefault="00E55E80" w:rsidP="00E55E80">
            <w:pPr>
              <w:jc w:val="center"/>
              <w:rPr>
                <w:rFonts w:eastAsia="Calibri"/>
                <w:lang w:val="uk-UA" w:eastAsia="en-US"/>
              </w:rPr>
            </w:pPr>
            <w:r w:rsidRPr="00E55E80">
              <w:rPr>
                <w:rFonts w:eastAsia="Calibri"/>
                <w:lang w:val="uk-UA" w:eastAsia="en-US"/>
              </w:rPr>
              <w:t>політики та охорони здоров’я</w:t>
            </w:r>
          </w:p>
        </w:tc>
        <w:tc>
          <w:tcPr>
            <w:tcW w:w="1276" w:type="dxa"/>
            <w:vMerge w:val="restart"/>
            <w:shd w:val="clear" w:color="auto" w:fill="auto"/>
          </w:tcPr>
          <w:p w:rsidR="00E55E80" w:rsidRPr="00E55E80" w:rsidRDefault="00E55E80" w:rsidP="00E55E80">
            <w:pPr>
              <w:jc w:val="center"/>
              <w:rPr>
                <w:rFonts w:eastAsia="Calibri"/>
                <w:lang w:val="uk-UA" w:eastAsia="en-US"/>
              </w:rPr>
            </w:pPr>
            <w:r w:rsidRPr="00E55E80">
              <w:rPr>
                <w:rFonts w:eastAsia="Calibri"/>
                <w:sz w:val="22"/>
                <w:szCs w:val="22"/>
                <w:lang w:val="uk-UA" w:eastAsia="en-US"/>
              </w:rPr>
              <w:t>Фінансування не потребує</w:t>
            </w:r>
          </w:p>
        </w:tc>
        <w:tc>
          <w:tcPr>
            <w:tcW w:w="1134"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Всього __</w:t>
            </w:r>
          </w:p>
        </w:tc>
        <w:tc>
          <w:tcPr>
            <w:tcW w:w="2312"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Витрат: кількість працівників, задіяних для обстежень, осіб</w:t>
            </w:r>
          </w:p>
        </w:tc>
        <w:tc>
          <w:tcPr>
            <w:tcW w:w="851"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2</w:t>
            </w:r>
          </w:p>
        </w:tc>
        <w:tc>
          <w:tcPr>
            <w:tcW w:w="735"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2</w:t>
            </w:r>
          </w:p>
        </w:tc>
        <w:tc>
          <w:tcPr>
            <w:tcW w:w="887"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2</w:t>
            </w:r>
          </w:p>
        </w:tc>
      </w:tr>
      <w:tr w:rsidR="00E55E80" w:rsidRPr="00E55E80" w:rsidTr="00E55E80">
        <w:trPr>
          <w:trHeight w:val="249"/>
        </w:trPr>
        <w:tc>
          <w:tcPr>
            <w:tcW w:w="1809" w:type="dxa"/>
            <w:vMerge/>
            <w:shd w:val="clear" w:color="auto" w:fill="auto"/>
          </w:tcPr>
          <w:p w:rsidR="00E55E80" w:rsidRPr="00E55E80" w:rsidRDefault="00E55E80" w:rsidP="00E55E80">
            <w:pPr>
              <w:jc w:val="center"/>
              <w:rPr>
                <w:rFonts w:eastAsia="Calibri"/>
                <w:lang w:val="uk-UA" w:eastAsia="en-US"/>
              </w:rPr>
            </w:pPr>
          </w:p>
        </w:tc>
        <w:tc>
          <w:tcPr>
            <w:tcW w:w="1560" w:type="dxa"/>
            <w:vMerge/>
            <w:shd w:val="clear" w:color="auto" w:fill="auto"/>
          </w:tcPr>
          <w:p w:rsidR="00E55E80" w:rsidRPr="00E55E80" w:rsidRDefault="00E55E80" w:rsidP="00E55E80">
            <w:pPr>
              <w:jc w:val="both"/>
              <w:rPr>
                <w:rFonts w:eastAsia="Calibri"/>
                <w:lang w:val="uk-UA" w:eastAsia="en-US"/>
              </w:rPr>
            </w:pPr>
          </w:p>
        </w:tc>
        <w:tc>
          <w:tcPr>
            <w:tcW w:w="2551" w:type="dxa"/>
            <w:vMerge/>
            <w:shd w:val="clear" w:color="auto" w:fill="auto"/>
          </w:tcPr>
          <w:p w:rsidR="00E55E80" w:rsidRPr="00E55E80" w:rsidRDefault="00E55E80" w:rsidP="00E55E80">
            <w:pPr>
              <w:jc w:val="both"/>
              <w:rPr>
                <w:rFonts w:eastAsia="Calibri"/>
                <w:lang w:val="uk-UA" w:eastAsia="en-US"/>
              </w:rPr>
            </w:pPr>
          </w:p>
        </w:tc>
        <w:tc>
          <w:tcPr>
            <w:tcW w:w="851" w:type="dxa"/>
            <w:vMerge/>
            <w:shd w:val="clear" w:color="auto" w:fill="auto"/>
          </w:tcPr>
          <w:p w:rsidR="00E55E80" w:rsidRPr="00E55E80" w:rsidRDefault="00E55E80" w:rsidP="00E55E80">
            <w:pPr>
              <w:jc w:val="both"/>
              <w:rPr>
                <w:rFonts w:eastAsia="Calibri"/>
                <w:lang w:val="uk-UA" w:eastAsia="en-US"/>
              </w:rPr>
            </w:pPr>
          </w:p>
        </w:tc>
        <w:tc>
          <w:tcPr>
            <w:tcW w:w="1559" w:type="dxa"/>
            <w:vMerge/>
            <w:shd w:val="clear" w:color="auto" w:fill="auto"/>
          </w:tcPr>
          <w:p w:rsidR="00E55E80" w:rsidRPr="00E55E80" w:rsidRDefault="00E55E80" w:rsidP="00E55E80">
            <w:pPr>
              <w:jc w:val="both"/>
              <w:rPr>
                <w:rFonts w:eastAsia="Calibri"/>
                <w:lang w:val="uk-UA" w:eastAsia="en-US"/>
              </w:rPr>
            </w:pPr>
          </w:p>
        </w:tc>
        <w:tc>
          <w:tcPr>
            <w:tcW w:w="1276" w:type="dxa"/>
            <w:vMerge/>
            <w:shd w:val="clear" w:color="auto" w:fill="auto"/>
          </w:tcPr>
          <w:p w:rsidR="00E55E80" w:rsidRPr="00E55E80" w:rsidRDefault="00E55E80" w:rsidP="00E55E80">
            <w:pPr>
              <w:jc w:val="both"/>
              <w:rPr>
                <w:rFonts w:eastAsia="Calibri"/>
                <w:lang w:val="uk-UA" w:eastAsia="en-US"/>
              </w:rPr>
            </w:pPr>
          </w:p>
        </w:tc>
        <w:tc>
          <w:tcPr>
            <w:tcW w:w="1134"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2024рік  _</w:t>
            </w:r>
          </w:p>
        </w:tc>
        <w:tc>
          <w:tcPr>
            <w:tcW w:w="2312"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Продукту: кількість об’єктів, які підлягають обстеженню, од. </w:t>
            </w:r>
          </w:p>
        </w:tc>
        <w:tc>
          <w:tcPr>
            <w:tcW w:w="851"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70</w:t>
            </w:r>
          </w:p>
        </w:tc>
        <w:tc>
          <w:tcPr>
            <w:tcW w:w="735"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72</w:t>
            </w:r>
          </w:p>
        </w:tc>
        <w:tc>
          <w:tcPr>
            <w:tcW w:w="887"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74</w:t>
            </w:r>
          </w:p>
        </w:tc>
      </w:tr>
      <w:tr w:rsidR="00E55E80" w:rsidRPr="00E55E80" w:rsidTr="00E55E80">
        <w:trPr>
          <w:trHeight w:val="249"/>
        </w:trPr>
        <w:tc>
          <w:tcPr>
            <w:tcW w:w="1809" w:type="dxa"/>
            <w:vMerge/>
            <w:shd w:val="clear" w:color="auto" w:fill="auto"/>
          </w:tcPr>
          <w:p w:rsidR="00E55E80" w:rsidRPr="00E55E80" w:rsidRDefault="00E55E80" w:rsidP="00E55E80">
            <w:pPr>
              <w:jc w:val="center"/>
              <w:rPr>
                <w:rFonts w:eastAsia="Calibri"/>
                <w:lang w:val="uk-UA" w:eastAsia="en-US"/>
              </w:rPr>
            </w:pPr>
          </w:p>
        </w:tc>
        <w:tc>
          <w:tcPr>
            <w:tcW w:w="1560" w:type="dxa"/>
            <w:vMerge/>
            <w:shd w:val="clear" w:color="auto" w:fill="auto"/>
          </w:tcPr>
          <w:p w:rsidR="00E55E80" w:rsidRPr="00E55E80" w:rsidRDefault="00E55E80" w:rsidP="00E55E80">
            <w:pPr>
              <w:jc w:val="both"/>
              <w:rPr>
                <w:rFonts w:eastAsia="Calibri"/>
                <w:lang w:val="uk-UA" w:eastAsia="en-US"/>
              </w:rPr>
            </w:pPr>
          </w:p>
        </w:tc>
        <w:tc>
          <w:tcPr>
            <w:tcW w:w="2551" w:type="dxa"/>
            <w:vMerge/>
            <w:shd w:val="clear" w:color="auto" w:fill="auto"/>
          </w:tcPr>
          <w:p w:rsidR="00E55E80" w:rsidRPr="00E55E80" w:rsidRDefault="00E55E80" w:rsidP="00E55E80">
            <w:pPr>
              <w:jc w:val="both"/>
              <w:rPr>
                <w:rFonts w:eastAsia="Calibri"/>
                <w:lang w:val="uk-UA" w:eastAsia="en-US"/>
              </w:rPr>
            </w:pPr>
          </w:p>
        </w:tc>
        <w:tc>
          <w:tcPr>
            <w:tcW w:w="851" w:type="dxa"/>
            <w:vMerge/>
            <w:shd w:val="clear" w:color="auto" w:fill="auto"/>
          </w:tcPr>
          <w:p w:rsidR="00E55E80" w:rsidRPr="00E55E80" w:rsidRDefault="00E55E80" w:rsidP="00E55E80">
            <w:pPr>
              <w:jc w:val="both"/>
              <w:rPr>
                <w:rFonts w:eastAsia="Calibri"/>
                <w:lang w:val="uk-UA" w:eastAsia="en-US"/>
              </w:rPr>
            </w:pPr>
          </w:p>
        </w:tc>
        <w:tc>
          <w:tcPr>
            <w:tcW w:w="1559" w:type="dxa"/>
            <w:vMerge/>
            <w:shd w:val="clear" w:color="auto" w:fill="auto"/>
          </w:tcPr>
          <w:p w:rsidR="00E55E80" w:rsidRPr="00E55E80" w:rsidRDefault="00E55E80" w:rsidP="00E55E80">
            <w:pPr>
              <w:jc w:val="both"/>
              <w:rPr>
                <w:rFonts w:eastAsia="Calibri"/>
                <w:lang w:val="uk-UA" w:eastAsia="en-US"/>
              </w:rPr>
            </w:pPr>
          </w:p>
        </w:tc>
        <w:tc>
          <w:tcPr>
            <w:tcW w:w="1276" w:type="dxa"/>
            <w:vMerge/>
            <w:shd w:val="clear" w:color="auto" w:fill="auto"/>
          </w:tcPr>
          <w:p w:rsidR="00E55E80" w:rsidRPr="00E55E80" w:rsidRDefault="00E55E80" w:rsidP="00E55E80">
            <w:pPr>
              <w:jc w:val="both"/>
              <w:rPr>
                <w:rFonts w:eastAsia="Calibri"/>
                <w:lang w:val="uk-UA" w:eastAsia="en-US"/>
              </w:rPr>
            </w:pPr>
          </w:p>
        </w:tc>
        <w:tc>
          <w:tcPr>
            <w:tcW w:w="1134"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2025рік___</w:t>
            </w:r>
          </w:p>
        </w:tc>
        <w:tc>
          <w:tcPr>
            <w:tcW w:w="2312"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w:t>
            </w:r>
          </w:p>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Середня кількість об</w:t>
            </w:r>
            <w:r w:rsidRPr="00E55E80">
              <w:rPr>
                <w:rFonts w:eastAsia="Calibri"/>
                <w:sz w:val="22"/>
                <w:szCs w:val="22"/>
                <w:lang w:eastAsia="en-US"/>
              </w:rPr>
              <w:t>’</w:t>
            </w:r>
            <w:proofErr w:type="spellStart"/>
            <w:r w:rsidRPr="00E55E80">
              <w:rPr>
                <w:rFonts w:eastAsia="Calibri"/>
                <w:sz w:val="22"/>
                <w:szCs w:val="22"/>
                <w:lang w:val="uk-UA" w:eastAsia="en-US"/>
              </w:rPr>
              <w:t>єктів</w:t>
            </w:r>
            <w:proofErr w:type="spellEnd"/>
            <w:r w:rsidRPr="00E55E80">
              <w:rPr>
                <w:rFonts w:eastAsia="Calibri"/>
                <w:sz w:val="22"/>
                <w:szCs w:val="22"/>
                <w:lang w:val="uk-UA" w:eastAsia="en-US"/>
              </w:rPr>
              <w:t>, обстежених 1 працівником, од.</w:t>
            </w:r>
          </w:p>
        </w:tc>
        <w:tc>
          <w:tcPr>
            <w:tcW w:w="851"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35</w:t>
            </w:r>
          </w:p>
        </w:tc>
        <w:tc>
          <w:tcPr>
            <w:tcW w:w="735"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36</w:t>
            </w:r>
          </w:p>
        </w:tc>
        <w:tc>
          <w:tcPr>
            <w:tcW w:w="887"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37</w:t>
            </w:r>
          </w:p>
        </w:tc>
      </w:tr>
      <w:tr w:rsidR="00E55E80" w:rsidRPr="00E55E80" w:rsidTr="00E55E80">
        <w:trPr>
          <w:trHeight w:val="1874"/>
        </w:trPr>
        <w:tc>
          <w:tcPr>
            <w:tcW w:w="1809" w:type="dxa"/>
            <w:vMerge/>
            <w:shd w:val="clear" w:color="auto" w:fill="auto"/>
          </w:tcPr>
          <w:p w:rsidR="00E55E80" w:rsidRPr="00E55E80" w:rsidRDefault="00E55E80" w:rsidP="00E55E80">
            <w:pPr>
              <w:jc w:val="center"/>
              <w:rPr>
                <w:rFonts w:eastAsia="Calibri"/>
                <w:lang w:val="uk-UA" w:eastAsia="en-US"/>
              </w:rPr>
            </w:pPr>
          </w:p>
        </w:tc>
        <w:tc>
          <w:tcPr>
            <w:tcW w:w="1560" w:type="dxa"/>
            <w:vMerge/>
            <w:shd w:val="clear" w:color="auto" w:fill="auto"/>
          </w:tcPr>
          <w:p w:rsidR="00E55E80" w:rsidRPr="00E55E80" w:rsidRDefault="00E55E80" w:rsidP="00E55E80">
            <w:pPr>
              <w:jc w:val="both"/>
              <w:rPr>
                <w:rFonts w:eastAsia="Calibri"/>
                <w:lang w:val="uk-UA" w:eastAsia="en-US"/>
              </w:rPr>
            </w:pPr>
          </w:p>
        </w:tc>
        <w:tc>
          <w:tcPr>
            <w:tcW w:w="2551" w:type="dxa"/>
            <w:vMerge/>
            <w:shd w:val="clear" w:color="auto" w:fill="auto"/>
          </w:tcPr>
          <w:p w:rsidR="00E55E80" w:rsidRPr="00E55E80" w:rsidRDefault="00E55E80" w:rsidP="00E55E80">
            <w:pPr>
              <w:jc w:val="both"/>
              <w:rPr>
                <w:rFonts w:eastAsia="Calibri"/>
                <w:lang w:val="uk-UA" w:eastAsia="en-US"/>
              </w:rPr>
            </w:pPr>
          </w:p>
        </w:tc>
        <w:tc>
          <w:tcPr>
            <w:tcW w:w="851" w:type="dxa"/>
            <w:vMerge/>
            <w:shd w:val="clear" w:color="auto" w:fill="auto"/>
          </w:tcPr>
          <w:p w:rsidR="00E55E80" w:rsidRPr="00E55E80" w:rsidRDefault="00E55E80" w:rsidP="00E55E80">
            <w:pPr>
              <w:jc w:val="both"/>
              <w:rPr>
                <w:rFonts w:eastAsia="Calibri"/>
                <w:lang w:val="uk-UA" w:eastAsia="en-US"/>
              </w:rPr>
            </w:pPr>
          </w:p>
        </w:tc>
        <w:tc>
          <w:tcPr>
            <w:tcW w:w="1559" w:type="dxa"/>
            <w:vMerge/>
            <w:shd w:val="clear" w:color="auto" w:fill="auto"/>
          </w:tcPr>
          <w:p w:rsidR="00E55E80" w:rsidRPr="00E55E80" w:rsidRDefault="00E55E80" w:rsidP="00E55E80">
            <w:pPr>
              <w:jc w:val="both"/>
              <w:rPr>
                <w:rFonts w:eastAsia="Calibri"/>
                <w:lang w:val="uk-UA" w:eastAsia="en-US"/>
              </w:rPr>
            </w:pPr>
          </w:p>
        </w:tc>
        <w:tc>
          <w:tcPr>
            <w:tcW w:w="1276" w:type="dxa"/>
            <w:vMerge/>
            <w:shd w:val="clear" w:color="auto" w:fill="auto"/>
          </w:tcPr>
          <w:p w:rsidR="00E55E80" w:rsidRPr="00E55E80" w:rsidRDefault="00E55E80" w:rsidP="00E55E80">
            <w:pPr>
              <w:jc w:val="both"/>
              <w:rPr>
                <w:rFonts w:eastAsia="Calibri"/>
                <w:lang w:val="uk-UA" w:eastAsia="en-US"/>
              </w:rPr>
            </w:pPr>
          </w:p>
        </w:tc>
        <w:tc>
          <w:tcPr>
            <w:tcW w:w="1134"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2026рік ___</w:t>
            </w:r>
          </w:p>
        </w:tc>
        <w:tc>
          <w:tcPr>
            <w:tcW w:w="2312"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відсоток охоплення обстеженнями закладів Бориспільської МТГ</w:t>
            </w:r>
          </w:p>
        </w:tc>
        <w:tc>
          <w:tcPr>
            <w:tcW w:w="851"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100</w:t>
            </w:r>
          </w:p>
        </w:tc>
        <w:tc>
          <w:tcPr>
            <w:tcW w:w="735"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100</w:t>
            </w:r>
          </w:p>
        </w:tc>
        <w:tc>
          <w:tcPr>
            <w:tcW w:w="887" w:type="dxa"/>
            <w:shd w:val="clear" w:color="auto" w:fill="auto"/>
          </w:tcPr>
          <w:p w:rsidR="00E55E80" w:rsidRPr="00E55E80" w:rsidRDefault="00E55E80" w:rsidP="00E55E80">
            <w:pPr>
              <w:jc w:val="both"/>
              <w:rPr>
                <w:rFonts w:eastAsia="Calibri"/>
                <w:lang w:val="uk-UA" w:eastAsia="en-US"/>
              </w:rPr>
            </w:pPr>
            <w:r w:rsidRPr="00E55E80">
              <w:rPr>
                <w:rFonts w:eastAsia="Calibri"/>
                <w:lang w:val="uk-UA" w:eastAsia="en-US"/>
              </w:rPr>
              <w:t>100</w:t>
            </w:r>
          </w:p>
        </w:tc>
      </w:tr>
    </w:tbl>
    <w:p w:rsidR="00E55E80" w:rsidRPr="00E55E80" w:rsidRDefault="00E55E80" w:rsidP="00E55E80">
      <w:pPr>
        <w:ind w:left="139"/>
        <w:jc w:val="center"/>
        <w:rPr>
          <w:lang w:val="uk-UA"/>
        </w:rPr>
      </w:pPr>
    </w:p>
    <w:p w:rsidR="00E55E80" w:rsidRPr="00E55E80" w:rsidRDefault="00E55E80" w:rsidP="00E55E80">
      <w:pPr>
        <w:ind w:left="139"/>
        <w:jc w:val="center"/>
        <w:rPr>
          <w:lang w:val="uk-UA"/>
        </w:rPr>
      </w:pPr>
    </w:p>
    <w:p w:rsidR="00E55E80" w:rsidRDefault="00E55E80" w:rsidP="00E55E80">
      <w:pPr>
        <w:ind w:left="139"/>
        <w:jc w:val="right"/>
        <w:rPr>
          <w:lang w:val="uk-UA"/>
        </w:rPr>
      </w:pPr>
    </w:p>
    <w:p w:rsidR="00E55E80" w:rsidRPr="00E55E80" w:rsidRDefault="00E55E80" w:rsidP="00E55E80">
      <w:pPr>
        <w:ind w:left="139"/>
        <w:jc w:val="right"/>
        <w:rPr>
          <w:lang w:val="uk-UA"/>
        </w:rPr>
      </w:pPr>
      <w:r w:rsidRPr="00E55E80">
        <w:rPr>
          <w:lang w:val="uk-UA"/>
        </w:rPr>
        <w:t>Продовження таблиці</w:t>
      </w:r>
    </w:p>
    <w:tbl>
      <w:tblPr>
        <w:tblpPr w:leftFromText="180" w:rightFromText="180" w:vertAnchor="text" w:tblpX="-5" w:tblpY="1"/>
        <w:tblW w:w="15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1969"/>
        <w:gridCol w:w="1804"/>
        <w:gridCol w:w="5"/>
        <w:gridCol w:w="966"/>
        <w:gridCol w:w="8"/>
        <w:gridCol w:w="1634"/>
        <w:gridCol w:w="12"/>
        <w:gridCol w:w="1399"/>
        <w:gridCol w:w="1234"/>
        <w:gridCol w:w="1853"/>
        <w:gridCol w:w="847"/>
        <w:gridCol w:w="5"/>
        <w:gridCol w:w="844"/>
        <w:gridCol w:w="5"/>
        <w:gridCol w:w="878"/>
        <w:gridCol w:w="16"/>
      </w:tblGrid>
      <w:tr w:rsidR="00E55E80" w:rsidRPr="00E55E80" w:rsidTr="00BF797D">
        <w:trPr>
          <w:trHeight w:val="249"/>
        </w:trPr>
        <w:tc>
          <w:tcPr>
            <w:tcW w:w="180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1811"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75"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648"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5</w:t>
            </w:r>
          </w:p>
        </w:tc>
        <w:tc>
          <w:tcPr>
            <w:tcW w:w="139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3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85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BF797D">
        <w:trPr>
          <w:trHeight w:val="249"/>
        </w:trPr>
        <w:tc>
          <w:tcPr>
            <w:tcW w:w="1809" w:type="dxa"/>
            <w:vMerge w:val="restart"/>
            <w:shd w:val="clear" w:color="auto" w:fill="auto"/>
          </w:tcPr>
          <w:p w:rsidR="00E55E80" w:rsidRPr="00E55E80" w:rsidRDefault="00E55E80" w:rsidP="00E55E80">
            <w:pPr>
              <w:jc w:val="center"/>
              <w:rPr>
                <w:rFonts w:eastAsia="Calibri"/>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1.2.Поліпшення умов безперешкодного доступу всіх груп населення, у т.ч. </w:t>
            </w:r>
            <w:r w:rsidRPr="00E55E80">
              <w:rPr>
                <w:rFonts w:eastAsia="Calibri"/>
                <w:sz w:val="22"/>
                <w:szCs w:val="22"/>
                <w:lang w:val="uk-UA" w:eastAsia="en-US"/>
              </w:rPr>
              <w:lastRenderedPageBreak/>
              <w:t>молоді та спортсменів з інвалідністю, до об'єкт</w:t>
            </w:r>
            <w:r w:rsidRPr="00E55E80">
              <w:rPr>
                <w:rFonts w:eastAsia="Calibri"/>
                <w:b/>
                <w:sz w:val="22"/>
                <w:szCs w:val="22"/>
                <w:lang w:val="uk-UA" w:eastAsia="en-US"/>
              </w:rPr>
              <w:t xml:space="preserve">ів </w:t>
            </w:r>
            <w:r w:rsidRPr="00E55E80">
              <w:rPr>
                <w:rFonts w:eastAsia="Calibri"/>
                <w:sz w:val="22"/>
                <w:szCs w:val="22"/>
                <w:lang w:val="uk-UA" w:eastAsia="en-US"/>
              </w:rPr>
              <w:t>фізичного оточення</w:t>
            </w:r>
          </w:p>
        </w:tc>
        <w:tc>
          <w:tcPr>
            <w:tcW w:w="1811" w:type="dxa"/>
            <w:gridSpan w:val="2"/>
            <w:vMerge w:val="restart"/>
            <w:shd w:val="clear" w:color="auto" w:fill="auto"/>
          </w:tcPr>
          <w:p w:rsidR="00E55E80" w:rsidRPr="00E55E80" w:rsidRDefault="00E55E80" w:rsidP="00E55E80">
            <w:pPr>
              <w:rPr>
                <w:rFonts w:eastAsia="Calibri"/>
                <w:lang w:val="uk-UA" w:eastAsia="en-US"/>
              </w:rPr>
            </w:pPr>
            <w:r w:rsidRPr="00E55E80">
              <w:rPr>
                <w:rFonts w:eastAsia="Calibri"/>
                <w:lang w:val="uk-UA" w:eastAsia="en-US"/>
              </w:rPr>
              <w:lastRenderedPageBreak/>
              <w:t xml:space="preserve">1.Здійснити верифікацію даних щодо внесеної </w:t>
            </w:r>
            <w:r w:rsidRPr="00E55E80">
              <w:rPr>
                <w:rFonts w:eastAsia="Calibri"/>
                <w:lang w:val="uk-UA" w:eastAsia="en-US"/>
              </w:rPr>
              <w:lastRenderedPageBreak/>
              <w:t>інформації стосовно об'єктів спортивної інфраструктури до Реєстру спортивних об’єктів з метою їхнього обліку, у т.ч. пристосування для використання усіма групами населення, зокрема особами з інвалідністю, для занять руховою активністю та спортом</w:t>
            </w:r>
          </w:p>
        </w:tc>
        <w:tc>
          <w:tcPr>
            <w:tcW w:w="975" w:type="dxa"/>
            <w:gridSpan w:val="2"/>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2024-2026</w:t>
            </w:r>
          </w:p>
        </w:tc>
        <w:tc>
          <w:tcPr>
            <w:tcW w:w="1648" w:type="dxa"/>
            <w:gridSpan w:val="2"/>
            <w:vMerge w:val="restart"/>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r w:rsidRPr="00E55E80">
              <w:rPr>
                <w:rFonts w:eastAsia="Calibri"/>
                <w:sz w:val="22"/>
                <w:szCs w:val="22"/>
                <w:lang w:val="uk-UA" w:eastAsia="en-US"/>
              </w:rPr>
              <w:t>Управління молоді та спорту міської ради</w:t>
            </w:r>
          </w:p>
          <w:p w:rsidR="00E55E80" w:rsidRPr="00E55E80" w:rsidRDefault="00E55E80" w:rsidP="00E55E80">
            <w:pPr>
              <w:jc w:val="both"/>
              <w:rPr>
                <w:rFonts w:eastAsia="Calibri"/>
                <w:sz w:val="22"/>
                <w:szCs w:val="22"/>
                <w:lang w:val="uk-UA" w:eastAsia="en-US"/>
              </w:rPr>
            </w:pPr>
          </w:p>
        </w:tc>
        <w:tc>
          <w:tcPr>
            <w:tcW w:w="1391"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Фінансування не потребує</w:t>
            </w: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 __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Витрат: кількість працівників, задіяних для верифікації, осіб  </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r>
      <w:tr w:rsidR="00E55E80" w:rsidRPr="00E55E80" w:rsidTr="00BF797D">
        <w:trPr>
          <w:trHeight w:val="249"/>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jc w:val="both"/>
              <w:rPr>
                <w:rFonts w:eastAsia="Calibri"/>
                <w:sz w:val="22"/>
                <w:szCs w:val="22"/>
                <w:lang w:val="uk-UA" w:eastAsia="en-US"/>
              </w:rPr>
            </w:pPr>
          </w:p>
        </w:tc>
        <w:tc>
          <w:tcPr>
            <w:tcW w:w="1811"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391"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2024рік 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Продукту: </w:t>
            </w:r>
            <w:r w:rsidRPr="00E55E80">
              <w:rPr>
                <w:rFonts w:eastAsia="Calibri"/>
                <w:sz w:val="22"/>
                <w:szCs w:val="22"/>
                <w:lang w:val="uk-UA" w:eastAsia="en-US"/>
              </w:rPr>
              <w:lastRenderedPageBreak/>
              <w:t>кількість обстежених об</w:t>
            </w:r>
            <w:r w:rsidRPr="00E55E80">
              <w:rPr>
                <w:rFonts w:eastAsia="Calibri"/>
                <w:sz w:val="22"/>
                <w:szCs w:val="22"/>
                <w:lang w:eastAsia="en-US"/>
              </w:rPr>
              <w:t>’</w:t>
            </w:r>
            <w:proofErr w:type="spellStart"/>
            <w:r w:rsidRPr="00E55E80">
              <w:rPr>
                <w:rFonts w:eastAsia="Calibri"/>
                <w:sz w:val="22"/>
                <w:szCs w:val="22"/>
                <w:lang w:val="uk-UA" w:eastAsia="en-US"/>
              </w:rPr>
              <w:t>єктів</w:t>
            </w:r>
            <w:proofErr w:type="spellEnd"/>
            <w:r w:rsidRPr="00E55E80">
              <w:rPr>
                <w:rFonts w:eastAsia="Calibri"/>
                <w:sz w:val="22"/>
                <w:szCs w:val="22"/>
                <w:lang w:val="uk-UA" w:eastAsia="en-US"/>
              </w:rPr>
              <w:t xml:space="preserve"> спортивної інфраструктури, од.</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228</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228</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228</w:t>
            </w:r>
          </w:p>
        </w:tc>
      </w:tr>
      <w:tr w:rsidR="00E55E80" w:rsidRPr="00E55E80" w:rsidTr="00BF797D">
        <w:trPr>
          <w:trHeight w:val="249"/>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jc w:val="both"/>
              <w:rPr>
                <w:rFonts w:eastAsia="Calibri"/>
                <w:sz w:val="22"/>
                <w:szCs w:val="22"/>
                <w:lang w:val="uk-UA" w:eastAsia="en-US"/>
              </w:rPr>
            </w:pPr>
          </w:p>
        </w:tc>
        <w:tc>
          <w:tcPr>
            <w:tcW w:w="1811"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391"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2025рік__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 кількість об</w:t>
            </w:r>
            <w:r w:rsidRPr="00E55E80">
              <w:rPr>
                <w:rFonts w:eastAsia="Calibri"/>
                <w:sz w:val="22"/>
                <w:szCs w:val="22"/>
                <w:lang w:eastAsia="en-US"/>
              </w:rPr>
              <w:t>’</w:t>
            </w:r>
            <w:proofErr w:type="spellStart"/>
            <w:r w:rsidRPr="00E55E80">
              <w:rPr>
                <w:rFonts w:eastAsia="Calibri"/>
                <w:sz w:val="22"/>
                <w:szCs w:val="22"/>
                <w:lang w:val="uk-UA" w:eastAsia="en-US"/>
              </w:rPr>
              <w:t>єктів</w:t>
            </w:r>
            <w:proofErr w:type="spellEnd"/>
            <w:r w:rsidRPr="00E55E80">
              <w:rPr>
                <w:rFonts w:eastAsia="Calibri"/>
                <w:sz w:val="22"/>
                <w:szCs w:val="22"/>
                <w:lang w:val="uk-UA" w:eastAsia="en-US"/>
              </w:rPr>
              <w:t>, обстежених 1 працівником, од.</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114</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114</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114</w:t>
            </w:r>
          </w:p>
        </w:tc>
      </w:tr>
      <w:tr w:rsidR="00E55E80" w:rsidRPr="00E55E80" w:rsidTr="00BF797D">
        <w:trPr>
          <w:trHeight w:val="249"/>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jc w:val="both"/>
              <w:rPr>
                <w:rFonts w:eastAsia="Calibri"/>
                <w:sz w:val="22"/>
                <w:szCs w:val="22"/>
                <w:lang w:val="uk-UA" w:eastAsia="en-US"/>
              </w:rPr>
            </w:pPr>
          </w:p>
        </w:tc>
        <w:tc>
          <w:tcPr>
            <w:tcW w:w="1811"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391"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2026рік__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відсоток верифікації внесеної до реєстру інформації, %</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r>
      <w:tr w:rsidR="00E55E80" w:rsidRPr="00E55E80" w:rsidTr="00BF797D">
        <w:trPr>
          <w:gridAfter w:val="1"/>
          <w:wAfter w:w="16" w:type="dxa"/>
          <w:trHeight w:val="452"/>
        </w:trPr>
        <w:tc>
          <w:tcPr>
            <w:tcW w:w="1804" w:type="dxa"/>
            <w:vMerge w:val="restart"/>
            <w:shd w:val="clear" w:color="auto" w:fill="auto"/>
          </w:tcPr>
          <w:p w:rsidR="00E55E80" w:rsidRPr="00E55E80" w:rsidRDefault="00E55E80" w:rsidP="00BF797D">
            <w:pPr>
              <w:spacing w:after="160" w:line="259" w:lineRule="auto"/>
              <w:rPr>
                <w:rFonts w:eastAsia="Calibri"/>
                <w:sz w:val="22"/>
                <w:szCs w:val="22"/>
                <w:lang w:val="uk-UA" w:eastAsia="en-US"/>
              </w:rPr>
            </w:pPr>
          </w:p>
        </w:tc>
        <w:tc>
          <w:tcPr>
            <w:tcW w:w="1967"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1.3.Забезпечення безперешкодного доступу осіб з інвалідністю та інших маломобільних груп населення  до будівель, приміщень закладів охорони здоров’я Бориспільської МТГ</w:t>
            </w:r>
          </w:p>
        </w:tc>
        <w:tc>
          <w:tcPr>
            <w:tcW w:w="1806"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1.Визначити заклади охорони</w:t>
            </w:r>
            <w:r w:rsidRPr="00E55E80">
              <w:rPr>
                <w:rFonts w:eastAsia="Calibri"/>
                <w:sz w:val="22"/>
                <w:szCs w:val="22"/>
                <w:lang w:eastAsia="en-US"/>
              </w:rPr>
              <w:t xml:space="preserve"> </w:t>
            </w:r>
            <w:r w:rsidRPr="00E55E80">
              <w:rPr>
                <w:rFonts w:eastAsia="Calibri"/>
                <w:sz w:val="22"/>
                <w:szCs w:val="22"/>
                <w:lang w:val="uk-UA" w:eastAsia="en-US"/>
              </w:rPr>
              <w:t xml:space="preserve">здоров’я та провести ремонтні роботи для забезпечення доступності </w:t>
            </w:r>
            <w:proofErr w:type="spellStart"/>
            <w:r w:rsidRPr="00E55E80">
              <w:rPr>
                <w:rFonts w:eastAsia="Calibri"/>
                <w:sz w:val="22"/>
                <w:szCs w:val="22"/>
                <w:lang w:val="uk-UA" w:eastAsia="en-US"/>
              </w:rPr>
              <w:t>маломобільних</w:t>
            </w:r>
            <w:proofErr w:type="spellEnd"/>
            <w:r w:rsidRPr="00E55E80">
              <w:rPr>
                <w:rFonts w:eastAsia="Calibri"/>
                <w:sz w:val="22"/>
                <w:szCs w:val="22"/>
                <w:lang w:val="uk-UA" w:eastAsia="en-US"/>
              </w:rPr>
              <w:t xml:space="preserve"> груп населення до </w:t>
            </w:r>
            <w:proofErr w:type="spellStart"/>
            <w:r w:rsidRPr="00E55E80">
              <w:rPr>
                <w:rFonts w:eastAsia="Calibri"/>
                <w:sz w:val="22"/>
                <w:szCs w:val="22"/>
                <w:lang w:eastAsia="en-US"/>
              </w:rPr>
              <w:t>приміщень</w:t>
            </w:r>
            <w:proofErr w:type="spellEnd"/>
            <w:r w:rsidRPr="00E55E80">
              <w:rPr>
                <w:rFonts w:eastAsia="Calibri"/>
                <w:sz w:val="22"/>
                <w:szCs w:val="22"/>
                <w:lang w:eastAsia="en-US"/>
              </w:rPr>
              <w:t xml:space="preserve">, </w:t>
            </w:r>
            <w:proofErr w:type="spellStart"/>
            <w:r w:rsidRPr="00E55E80">
              <w:rPr>
                <w:rFonts w:eastAsia="Calibri"/>
                <w:sz w:val="22"/>
                <w:szCs w:val="22"/>
                <w:lang w:eastAsia="en-US"/>
              </w:rPr>
              <w:t>саніта</w:t>
            </w:r>
            <w:proofErr w:type="spellEnd"/>
            <w:r w:rsidRPr="00E55E80">
              <w:rPr>
                <w:rFonts w:eastAsia="Calibri"/>
                <w:sz w:val="22"/>
                <w:szCs w:val="22"/>
                <w:lang w:val="uk-UA" w:eastAsia="en-US"/>
              </w:rPr>
              <w:t>р</w:t>
            </w:r>
            <w:proofErr w:type="spellStart"/>
            <w:r w:rsidRPr="00E55E80">
              <w:rPr>
                <w:rFonts w:eastAsia="Calibri"/>
                <w:sz w:val="22"/>
                <w:szCs w:val="22"/>
                <w:lang w:eastAsia="en-US"/>
              </w:rPr>
              <w:t>ного</w:t>
            </w:r>
            <w:proofErr w:type="spellEnd"/>
            <w:r w:rsidRPr="00E55E80">
              <w:rPr>
                <w:rFonts w:eastAsia="Calibri"/>
                <w:sz w:val="22"/>
                <w:szCs w:val="22"/>
                <w:lang w:eastAsia="en-US"/>
              </w:rPr>
              <w:t xml:space="preserve"> </w:t>
            </w:r>
            <w:proofErr w:type="spellStart"/>
            <w:r w:rsidRPr="00E55E80">
              <w:rPr>
                <w:rFonts w:eastAsia="Calibri"/>
                <w:sz w:val="22"/>
                <w:szCs w:val="22"/>
                <w:lang w:eastAsia="en-US"/>
              </w:rPr>
              <w:t>призначення</w:t>
            </w:r>
            <w:proofErr w:type="spellEnd"/>
            <w:r w:rsidRPr="00E55E80">
              <w:rPr>
                <w:rFonts w:eastAsia="Calibri"/>
                <w:sz w:val="22"/>
                <w:szCs w:val="22"/>
                <w:lang w:val="uk-UA" w:eastAsia="en-US"/>
              </w:rPr>
              <w:t xml:space="preserve"> у </w:t>
            </w:r>
            <w:r w:rsidRPr="00E55E80">
              <w:rPr>
                <w:rFonts w:eastAsia="Calibri"/>
                <w:sz w:val="22"/>
                <w:szCs w:val="22"/>
                <w:lang w:val="uk-UA" w:eastAsia="en-US"/>
              </w:rPr>
              <w:lastRenderedPageBreak/>
              <w:t>закладах</w:t>
            </w:r>
            <w:r w:rsidRPr="00E55E80">
              <w:rPr>
                <w:rFonts w:eastAsia="Calibri"/>
                <w:sz w:val="22"/>
                <w:szCs w:val="22"/>
                <w:lang w:eastAsia="en-US"/>
              </w:rPr>
              <w:t xml:space="preserve"> </w:t>
            </w:r>
            <w:r w:rsidRPr="00E55E80">
              <w:rPr>
                <w:rFonts w:eastAsia="Calibri"/>
                <w:sz w:val="22"/>
                <w:szCs w:val="22"/>
                <w:lang w:val="uk-UA" w:eastAsia="en-US"/>
              </w:rPr>
              <w:t>охорони здоров’я Бориспільської МТГ</w:t>
            </w:r>
          </w:p>
        </w:tc>
        <w:tc>
          <w:tcPr>
            <w:tcW w:w="972" w:type="dxa"/>
            <w:gridSpan w:val="2"/>
            <w:vMerge w:val="restart"/>
            <w:shd w:val="clear" w:color="auto" w:fill="auto"/>
          </w:tcPr>
          <w:p w:rsidR="00E55E80" w:rsidRPr="00E55E80" w:rsidRDefault="00A26AE2" w:rsidP="00E55E80">
            <w:pPr>
              <w:jc w:val="both"/>
              <w:rPr>
                <w:rFonts w:eastAsia="Calibri"/>
                <w:sz w:val="22"/>
                <w:szCs w:val="22"/>
                <w:lang w:val="uk-UA" w:eastAsia="en-US"/>
              </w:rPr>
            </w:pPr>
            <w:r>
              <w:rPr>
                <w:rFonts w:eastAsia="Calibri"/>
                <w:sz w:val="22"/>
                <w:szCs w:val="22"/>
                <w:lang w:val="uk-UA" w:eastAsia="en-US"/>
              </w:rPr>
              <w:lastRenderedPageBreak/>
              <w:t>2024</w:t>
            </w:r>
          </w:p>
        </w:tc>
        <w:tc>
          <w:tcPr>
            <w:tcW w:w="1644" w:type="dxa"/>
            <w:gridSpan w:val="2"/>
            <w:vMerge w:val="restart"/>
            <w:shd w:val="clear" w:color="auto" w:fill="auto"/>
          </w:tcPr>
          <w:p w:rsidR="00E55E80" w:rsidRPr="00E55E80" w:rsidRDefault="00E55E80" w:rsidP="00E55E80">
            <w:pPr>
              <w:shd w:val="clear" w:color="auto" w:fill="FFFFFF"/>
              <w:ind w:right="-142"/>
              <w:rPr>
                <w:rFonts w:eastAsia="Calibri"/>
                <w:sz w:val="22"/>
                <w:szCs w:val="22"/>
                <w:lang w:val="uk-UA" w:eastAsia="en-US"/>
              </w:rPr>
            </w:pPr>
            <w:r w:rsidRPr="00E55E80">
              <w:rPr>
                <w:rFonts w:eastAsia="Calibri"/>
                <w:sz w:val="22"/>
                <w:szCs w:val="22"/>
                <w:lang w:val="uk-UA" w:eastAsia="en-US"/>
              </w:rPr>
              <w:t xml:space="preserve">Управління </w:t>
            </w:r>
            <w:r w:rsidR="00F54F61">
              <w:rPr>
                <w:rFonts w:eastAsia="Calibri"/>
                <w:sz w:val="22"/>
                <w:szCs w:val="22"/>
                <w:lang w:val="uk-UA" w:eastAsia="en-US"/>
              </w:rPr>
              <w:t xml:space="preserve">ветеранської, </w:t>
            </w:r>
            <w:r w:rsidRPr="00E55E80">
              <w:rPr>
                <w:rFonts w:eastAsia="Calibri"/>
                <w:sz w:val="22"/>
                <w:szCs w:val="22"/>
                <w:lang w:val="uk-UA" w:eastAsia="en-US"/>
              </w:rPr>
              <w:t>соціальної</w:t>
            </w:r>
          </w:p>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політики та охорони здоров’я міської ради, КНП «Бориспільський МЦПМСД» </w:t>
            </w:r>
          </w:p>
        </w:tc>
        <w:tc>
          <w:tcPr>
            <w:tcW w:w="1413" w:type="dxa"/>
            <w:gridSpan w:val="2"/>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Міський бюджет</w:t>
            </w:r>
          </w:p>
        </w:tc>
        <w:tc>
          <w:tcPr>
            <w:tcW w:w="1233"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w:t>
            </w:r>
            <w:r w:rsidRPr="00E55E80">
              <w:rPr>
                <w:rFonts w:eastAsia="Calibri"/>
                <w:sz w:val="22"/>
                <w:szCs w:val="22"/>
                <w:lang w:val="en-US" w:eastAsia="en-US"/>
              </w:rPr>
              <w:t xml:space="preserve"> 1500</w:t>
            </w:r>
            <w:r w:rsidRPr="00E55E80">
              <w:rPr>
                <w:rFonts w:eastAsia="Calibri"/>
                <w:sz w:val="22"/>
                <w:szCs w:val="22"/>
                <w:lang w:val="uk-UA" w:eastAsia="en-US"/>
              </w:rPr>
              <w:t xml:space="preserve">,00 </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1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Витрат: загальна вартість ремонтних робіт, тис. грн  </w:t>
            </w:r>
          </w:p>
        </w:tc>
        <w:tc>
          <w:tcPr>
            <w:tcW w:w="848" w:type="dxa"/>
            <w:shd w:val="clear" w:color="auto" w:fill="auto"/>
          </w:tcPr>
          <w:p w:rsidR="00E55E80" w:rsidRPr="00E55E80" w:rsidRDefault="00A26AE2" w:rsidP="00E55E80">
            <w:pPr>
              <w:jc w:val="both"/>
              <w:rPr>
                <w:rFonts w:eastAsia="Calibri"/>
                <w:sz w:val="22"/>
                <w:szCs w:val="22"/>
                <w:lang w:val="uk-UA" w:eastAsia="en-US"/>
              </w:rPr>
            </w:pPr>
            <w:r>
              <w:rPr>
                <w:rFonts w:eastAsia="Calibri"/>
                <w:sz w:val="22"/>
                <w:szCs w:val="22"/>
                <w:lang w:val="uk-UA" w:eastAsia="en-US"/>
              </w:rPr>
              <w:t>1</w:t>
            </w:r>
            <w:r w:rsidR="00E55E80" w:rsidRPr="00E55E80">
              <w:rPr>
                <w:rFonts w:eastAsia="Calibri"/>
                <w:sz w:val="22"/>
                <w:szCs w:val="22"/>
                <w:lang w:val="uk-UA" w:eastAsia="en-US"/>
              </w:rPr>
              <w:t>500,0</w:t>
            </w:r>
            <w:r w:rsidR="009D5A05">
              <w:rPr>
                <w:rFonts w:eastAsia="Calibri"/>
                <w:sz w:val="22"/>
                <w:szCs w:val="22"/>
                <w:lang w:val="uk-UA" w:eastAsia="en-US"/>
              </w:rPr>
              <w:t>0</w:t>
            </w:r>
          </w:p>
        </w:tc>
        <w:tc>
          <w:tcPr>
            <w:tcW w:w="848" w:type="dxa"/>
            <w:gridSpan w:val="2"/>
            <w:shd w:val="clear" w:color="auto" w:fill="auto"/>
          </w:tcPr>
          <w:p w:rsidR="00E55E80" w:rsidRPr="00E55E80" w:rsidRDefault="00A26AE2" w:rsidP="00E55E80">
            <w:pPr>
              <w:jc w:val="both"/>
              <w:rPr>
                <w:rFonts w:eastAsia="Calibri"/>
                <w:sz w:val="22"/>
                <w:szCs w:val="22"/>
                <w:lang w:val="uk-UA" w:eastAsia="en-US"/>
              </w:rPr>
            </w:pPr>
            <w:r>
              <w:rPr>
                <w:rFonts w:eastAsia="Calibri"/>
                <w:sz w:val="22"/>
                <w:szCs w:val="22"/>
                <w:lang w:val="uk-UA" w:eastAsia="en-US"/>
              </w:rPr>
              <w:t>-</w:t>
            </w:r>
          </w:p>
        </w:tc>
        <w:tc>
          <w:tcPr>
            <w:tcW w:w="884" w:type="dxa"/>
            <w:gridSpan w:val="2"/>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w:t>
            </w:r>
          </w:p>
        </w:tc>
      </w:tr>
      <w:tr w:rsidR="00E55E80" w:rsidRPr="00E55E80" w:rsidTr="00BF797D">
        <w:trPr>
          <w:gridAfter w:val="1"/>
          <w:wAfter w:w="16" w:type="dxa"/>
          <w:trHeight w:val="227"/>
        </w:trPr>
        <w:tc>
          <w:tcPr>
            <w:tcW w:w="1804" w:type="dxa"/>
            <w:vMerge/>
            <w:shd w:val="clear" w:color="auto" w:fill="auto"/>
          </w:tcPr>
          <w:p w:rsidR="00E55E80" w:rsidRPr="00E55E80" w:rsidRDefault="00E55E80" w:rsidP="00E55E80">
            <w:pPr>
              <w:jc w:val="center"/>
              <w:rPr>
                <w:rFonts w:eastAsia="Calibri"/>
                <w:sz w:val="22"/>
                <w:szCs w:val="22"/>
                <w:lang w:val="uk-UA" w:eastAsia="en-US"/>
              </w:rPr>
            </w:pPr>
          </w:p>
        </w:tc>
        <w:tc>
          <w:tcPr>
            <w:tcW w:w="1967" w:type="dxa"/>
            <w:vMerge/>
            <w:shd w:val="clear" w:color="auto" w:fill="auto"/>
          </w:tcPr>
          <w:p w:rsidR="00E55E80" w:rsidRPr="00E55E80" w:rsidRDefault="00E55E80" w:rsidP="00E55E80">
            <w:pPr>
              <w:rPr>
                <w:rFonts w:eastAsia="Calibri"/>
                <w:sz w:val="22"/>
                <w:szCs w:val="22"/>
                <w:lang w:val="uk-UA" w:eastAsia="en-US"/>
              </w:rPr>
            </w:pPr>
          </w:p>
        </w:tc>
        <w:tc>
          <w:tcPr>
            <w:tcW w:w="1806" w:type="dxa"/>
            <w:vMerge/>
            <w:shd w:val="clear" w:color="auto" w:fill="auto"/>
          </w:tcPr>
          <w:p w:rsidR="00E55E80" w:rsidRPr="00E55E80" w:rsidRDefault="00E55E80" w:rsidP="00E55E80">
            <w:pPr>
              <w:rPr>
                <w:rFonts w:eastAsia="Calibri"/>
                <w:sz w:val="22"/>
                <w:szCs w:val="22"/>
                <w:lang w:val="uk-UA" w:eastAsia="en-US"/>
              </w:rPr>
            </w:pPr>
          </w:p>
        </w:tc>
        <w:tc>
          <w:tcPr>
            <w:tcW w:w="972"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4" w:type="dxa"/>
            <w:gridSpan w:val="2"/>
            <w:vMerge/>
            <w:shd w:val="clear" w:color="auto" w:fill="auto"/>
          </w:tcPr>
          <w:p w:rsidR="00E55E80" w:rsidRPr="00E55E80" w:rsidRDefault="00E55E80" w:rsidP="00E55E80">
            <w:pPr>
              <w:shd w:val="clear" w:color="auto" w:fill="FFFFFF"/>
              <w:ind w:right="-142"/>
              <w:rPr>
                <w:rFonts w:eastAsia="Calibri"/>
                <w:sz w:val="22"/>
                <w:szCs w:val="22"/>
                <w:lang w:val="uk-UA" w:eastAsia="en-US"/>
              </w:rPr>
            </w:pPr>
          </w:p>
        </w:tc>
        <w:tc>
          <w:tcPr>
            <w:tcW w:w="1413"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233"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 рік-</w:t>
            </w:r>
            <w:r w:rsidR="00A26AE2">
              <w:rPr>
                <w:rFonts w:eastAsia="Calibri"/>
                <w:sz w:val="22"/>
                <w:szCs w:val="22"/>
                <w:lang w:val="uk-UA" w:eastAsia="en-US"/>
              </w:rPr>
              <w:t>1</w:t>
            </w:r>
            <w:r w:rsidRPr="00E55E80">
              <w:rPr>
                <w:rFonts w:eastAsia="Calibri"/>
                <w:sz w:val="22"/>
                <w:szCs w:val="22"/>
                <w:lang w:val="uk-UA" w:eastAsia="en-US"/>
              </w:rPr>
              <w:t>500,0</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1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площа приміщень, які ремонтуються, кв. м</w:t>
            </w:r>
          </w:p>
        </w:tc>
        <w:tc>
          <w:tcPr>
            <w:tcW w:w="848" w:type="dxa"/>
            <w:shd w:val="clear" w:color="auto" w:fill="auto"/>
          </w:tcPr>
          <w:p w:rsidR="00E55E80" w:rsidRPr="00E55E80" w:rsidRDefault="00A26AE2" w:rsidP="00E55E80">
            <w:pPr>
              <w:jc w:val="both"/>
              <w:rPr>
                <w:rFonts w:eastAsia="Calibri"/>
                <w:sz w:val="22"/>
                <w:szCs w:val="22"/>
                <w:lang w:val="uk-UA" w:eastAsia="en-US"/>
              </w:rPr>
            </w:pPr>
            <w:r>
              <w:rPr>
                <w:rFonts w:eastAsia="Calibri"/>
                <w:sz w:val="22"/>
                <w:szCs w:val="22"/>
                <w:lang w:val="uk-UA" w:eastAsia="en-US"/>
              </w:rPr>
              <w:t>57,8</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848" w:type="dxa"/>
            <w:gridSpan w:val="2"/>
            <w:shd w:val="clear" w:color="auto" w:fill="auto"/>
          </w:tcPr>
          <w:p w:rsidR="00E55E80" w:rsidRPr="00E55E80" w:rsidRDefault="00E55E80" w:rsidP="00E55E80">
            <w:pPr>
              <w:jc w:val="both"/>
              <w:rPr>
                <w:rFonts w:eastAsia="Calibri"/>
                <w:sz w:val="22"/>
                <w:szCs w:val="22"/>
                <w:lang w:val="uk-UA" w:eastAsia="en-US"/>
              </w:rPr>
            </w:pPr>
          </w:p>
        </w:tc>
        <w:tc>
          <w:tcPr>
            <w:tcW w:w="884" w:type="dxa"/>
            <w:gridSpan w:val="2"/>
            <w:shd w:val="clear" w:color="auto" w:fill="auto"/>
          </w:tcPr>
          <w:p w:rsidR="00E55E80" w:rsidRPr="00E55E80" w:rsidRDefault="00E55E80" w:rsidP="00E55E80">
            <w:pPr>
              <w:rPr>
                <w:rFonts w:eastAsia="Calibri"/>
                <w:sz w:val="22"/>
                <w:szCs w:val="22"/>
                <w:lang w:val="uk-UA" w:eastAsia="en-US"/>
              </w:rPr>
            </w:pPr>
          </w:p>
        </w:tc>
      </w:tr>
      <w:tr w:rsidR="00E55E80" w:rsidRPr="00E55E80" w:rsidTr="00BF797D">
        <w:trPr>
          <w:gridAfter w:val="1"/>
          <w:wAfter w:w="16" w:type="dxa"/>
          <w:trHeight w:val="151"/>
        </w:trPr>
        <w:tc>
          <w:tcPr>
            <w:tcW w:w="1804" w:type="dxa"/>
            <w:vMerge/>
            <w:shd w:val="clear" w:color="auto" w:fill="auto"/>
          </w:tcPr>
          <w:p w:rsidR="00E55E80" w:rsidRPr="00E55E80" w:rsidRDefault="00E55E80" w:rsidP="00E55E80">
            <w:pPr>
              <w:jc w:val="center"/>
              <w:rPr>
                <w:rFonts w:eastAsia="Calibri"/>
                <w:sz w:val="22"/>
                <w:szCs w:val="22"/>
                <w:lang w:val="uk-UA" w:eastAsia="en-US"/>
              </w:rPr>
            </w:pPr>
          </w:p>
        </w:tc>
        <w:tc>
          <w:tcPr>
            <w:tcW w:w="1967" w:type="dxa"/>
            <w:vMerge/>
            <w:shd w:val="clear" w:color="auto" w:fill="auto"/>
          </w:tcPr>
          <w:p w:rsidR="00E55E80" w:rsidRPr="00E55E80" w:rsidRDefault="00E55E80" w:rsidP="00E55E80">
            <w:pPr>
              <w:rPr>
                <w:rFonts w:eastAsia="Calibri"/>
                <w:sz w:val="22"/>
                <w:szCs w:val="22"/>
                <w:lang w:val="uk-UA" w:eastAsia="en-US"/>
              </w:rPr>
            </w:pPr>
          </w:p>
        </w:tc>
        <w:tc>
          <w:tcPr>
            <w:tcW w:w="1806" w:type="dxa"/>
            <w:vMerge/>
            <w:shd w:val="clear" w:color="auto" w:fill="auto"/>
          </w:tcPr>
          <w:p w:rsidR="00E55E80" w:rsidRPr="00E55E80" w:rsidRDefault="00E55E80" w:rsidP="00E55E80">
            <w:pPr>
              <w:rPr>
                <w:rFonts w:eastAsia="Calibri"/>
                <w:sz w:val="22"/>
                <w:szCs w:val="22"/>
                <w:lang w:val="uk-UA" w:eastAsia="en-US"/>
              </w:rPr>
            </w:pPr>
          </w:p>
        </w:tc>
        <w:tc>
          <w:tcPr>
            <w:tcW w:w="972"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4" w:type="dxa"/>
            <w:gridSpan w:val="2"/>
            <w:vMerge/>
            <w:shd w:val="clear" w:color="auto" w:fill="auto"/>
          </w:tcPr>
          <w:p w:rsidR="00E55E80" w:rsidRPr="00E55E80" w:rsidRDefault="00E55E80" w:rsidP="00E55E80">
            <w:pPr>
              <w:shd w:val="clear" w:color="auto" w:fill="FFFFFF"/>
              <w:ind w:right="-142"/>
              <w:rPr>
                <w:rFonts w:eastAsia="Calibri"/>
                <w:sz w:val="22"/>
                <w:szCs w:val="22"/>
                <w:lang w:val="uk-UA" w:eastAsia="en-US"/>
              </w:rPr>
            </w:pPr>
          </w:p>
        </w:tc>
        <w:tc>
          <w:tcPr>
            <w:tcW w:w="1413"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233"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 р</w:t>
            </w:r>
            <w:r w:rsidR="00A26AE2">
              <w:rPr>
                <w:rFonts w:eastAsia="Calibri"/>
                <w:sz w:val="22"/>
                <w:szCs w:val="22"/>
                <w:lang w:val="uk-UA" w:eastAsia="en-US"/>
              </w:rPr>
              <w:t>ік-0</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1851"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Ефективності: вартість ремонту одного кв. м, тис. грн</w:t>
            </w:r>
          </w:p>
        </w:tc>
        <w:tc>
          <w:tcPr>
            <w:tcW w:w="848"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26,0</w:t>
            </w:r>
          </w:p>
          <w:p w:rsidR="00E55E80" w:rsidRPr="00E55E80" w:rsidRDefault="00E55E80" w:rsidP="00E55E80">
            <w:pPr>
              <w:jc w:val="both"/>
              <w:rPr>
                <w:rFonts w:eastAsia="Calibri"/>
                <w:sz w:val="22"/>
                <w:szCs w:val="22"/>
                <w:lang w:val="uk-UA" w:eastAsia="en-US"/>
              </w:rPr>
            </w:pPr>
          </w:p>
        </w:tc>
        <w:tc>
          <w:tcPr>
            <w:tcW w:w="848" w:type="dxa"/>
            <w:gridSpan w:val="2"/>
            <w:shd w:val="clear" w:color="auto" w:fill="auto"/>
          </w:tcPr>
          <w:p w:rsidR="00E55E80" w:rsidRPr="00E55E80" w:rsidRDefault="00E55E80" w:rsidP="00E55E80">
            <w:pPr>
              <w:jc w:val="both"/>
              <w:rPr>
                <w:rFonts w:eastAsia="Calibri"/>
                <w:sz w:val="22"/>
                <w:szCs w:val="22"/>
                <w:lang w:val="uk-UA" w:eastAsia="en-US"/>
              </w:rPr>
            </w:pPr>
          </w:p>
        </w:tc>
        <w:tc>
          <w:tcPr>
            <w:tcW w:w="884" w:type="dxa"/>
            <w:gridSpan w:val="2"/>
            <w:shd w:val="clear" w:color="auto" w:fill="auto"/>
          </w:tcPr>
          <w:p w:rsidR="00E55E80" w:rsidRPr="00E55E80" w:rsidRDefault="00E55E80" w:rsidP="00E55E80">
            <w:pPr>
              <w:rPr>
                <w:rFonts w:eastAsia="Calibri"/>
                <w:sz w:val="22"/>
                <w:szCs w:val="22"/>
                <w:lang w:val="uk-UA" w:eastAsia="en-US"/>
              </w:rPr>
            </w:pPr>
          </w:p>
        </w:tc>
      </w:tr>
      <w:tr w:rsidR="00E55E80" w:rsidRPr="00E55E80" w:rsidTr="00BF797D">
        <w:trPr>
          <w:gridAfter w:val="1"/>
          <w:wAfter w:w="16" w:type="dxa"/>
          <w:trHeight w:val="2702"/>
        </w:trPr>
        <w:tc>
          <w:tcPr>
            <w:tcW w:w="1804" w:type="dxa"/>
            <w:vMerge/>
            <w:shd w:val="clear" w:color="auto" w:fill="auto"/>
          </w:tcPr>
          <w:p w:rsidR="00E55E80" w:rsidRPr="00E55E80" w:rsidRDefault="00E55E80" w:rsidP="00E55E80">
            <w:pPr>
              <w:jc w:val="center"/>
              <w:rPr>
                <w:rFonts w:eastAsia="Calibri"/>
                <w:sz w:val="22"/>
                <w:szCs w:val="22"/>
                <w:lang w:val="uk-UA" w:eastAsia="en-US"/>
              </w:rPr>
            </w:pPr>
          </w:p>
        </w:tc>
        <w:tc>
          <w:tcPr>
            <w:tcW w:w="1967" w:type="dxa"/>
            <w:vMerge/>
            <w:shd w:val="clear" w:color="auto" w:fill="auto"/>
          </w:tcPr>
          <w:p w:rsidR="00E55E80" w:rsidRPr="00E55E80" w:rsidRDefault="00E55E80" w:rsidP="00E55E80">
            <w:pPr>
              <w:rPr>
                <w:rFonts w:eastAsia="Calibri"/>
                <w:sz w:val="22"/>
                <w:szCs w:val="22"/>
                <w:lang w:val="uk-UA" w:eastAsia="en-US"/>
              </w:rPr>
            </w:pPr>
          </w:p>
        </w:tc>
        <w:tc>
          <w:tcPr>
            <w:tcW w:w="1806" w:type="dxa"/>
            <w:vMerge/>
            <w:shd w:val="clear" w:color="auto" w:fill="auto"/>
          </w:tcPr>
          <w:p w:rsidR="00E55E80" w:rsidRPr="00E55E80" w:rsidRDefault="00E55E80" w:rsidP="00E55E80">
            <w:pPr>
              <w:rPr>
                <w:rFonts w:eastAsia="Calibri"/>
                <w:sz w:val="22"/>
                <w:szCs w:val="22"/>
                <w:lang w:val="uk-UA" w:eastAsia="en-US"/>
              </w:rPr>
            </w:pPr>
          </w:p>
        </w:tc>
        <w:tc>
          <w:tcPr>
            <w:tcW w:w="972"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4" w:type="dxa"/>
            <w:gridSpan w:val="2"/>
            <w:vMerge/>
            <w:shd w:val="clear" w:color="auto" w:fill="auto"/>
          </w:tcPr>
          <w:p w:rsidR="00E55E80" w:rsidRPr="00E55E80" w:rsidRDefault="00E55E80" w:rsidP="00E55E80">
            <w:pPr>
              <w:shd w:val="clear" w:color="auto" w:fill="FFFFFF"/>
              <w:ind w:right="-142"/>
              <w:rPr>
                <w:rFonts w:eastAsia="Calibri"/>
                <w:sz w:val="22"/>
                <w:szCs w:val="22"/>
                <w:lang w:val="uk-UA" w:eastAsia="en-US"/>
              </w:rPr>
            </w:pPr>
          </w:p>
        </w:tc>
        <w:tc>
          <w:tcPr>
            <w:tcW w:w="1413"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233"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 рік-0</w:t>
            </w:r>
          </w:p>
        </w:tc>
        <w:tc>
          <w:tcPr>
            <w:tcW w:w="1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стан доступності приміщень санітарного призначення в АЗПСМ для маломобільних груп населення, %</w:t>
            </w:r>
          </w:p>
          <w:p w:rsidR="00E55E80" w:rsidRPr="00E55E80" w:rsidRDefault="00E55E80" w:rsidP="00E55E80">
            <w:pPr>
              <w:jc w:val="both"/>
              <w:rPr>
                <w:rFonts w:eastAsia="Calibri"/>
                <w:sz w:val="22"/>
                <w:szCs w:val="22"/>
                <w:lang w:val="uk-UA" w:eastAsia="en-US"/>
              </w:rPr>
            </w:pPr>
          </w:p>
        </w:tc>
        <w:tc>
          <w:tcPr>
            <w:tcW w:w="848"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48" w:type="dxa"/>
            <w:gridSpan w:val="2"/>
            <w:shd w:val="clear" w:color="auto" w:fill="auto"/>
          </w:tcPr>
          <w:p w:rsidR="00E55E80" w:rsidRPr="00E55E80" w:rsidRDefault="00E55E80" w:rsidP="00E55E80">
            <w:pPr>
              <w:jc w:val="both"/>
              <w:rPr>
                <w:rFonts w:eastAsia="Calibri"/>
                <w:sz w:val="22"/>
                <w:szCs w:val="22"/>
                <w:lang w:val="uk-UA" w:eastAsia="en-US"/>
              </w:rPr>
            </w:pPr>
          </w:p>
        </w:tc>
        <w:tc>
          <w:tcPr>
            <w:tcW w:w="884" w:type="dxa"/>
            <w:gridSpan w:val="2"/>
            <w:shd w:val="clear" w:color="auto" w:fill="auto"/>
          </w:tcPr>
          <w:p w:rsidR="00E55E80" w:rsidRPr="00E55E80" w:rsidRDefault="00E55E80" w:rsidP="00E55E80">
            <w:pPr>
              <w:rPr>
                <w:rFonts w:eastAsia="Calibri"/>
                <w:sz w:val="22"/>
                <w:szCs w:val="22"/>
                <w:lang w:val="uk-UA" w:eastAsia="en-US"/>
              </w:rPr>
            </w:pPr>
          </w:p>
        </w:tc>
      </w:tr>
    </w:tbl>
    <w:p w:rsidR="00E55E80" w:rsidRPr="00E55E80" w:rsidRDefault="00E55E80" w:rsidP="00E55E80"/>
    <w:p w:rsidR="003814EA" w:rsidRDefault="003814EA" w:rsidP="00E55E80">
      <w:pPr>
        <w:jc w:val="right"/>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jc w:val="right"/>
      </w:pPr>
    </w:p>
    <w:tbl>
      <w:tblPr>
        <w:tblpPr w:leftFromText="180" w:rightFromText="180" w:vertAnchor="text" w:tblpX="-5" w:tblpY="1"/>
        <w:tblW w:w="1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72"/>
        <w:gridCol w:w="1811"/>
        <w:gridCol w:w="975"/>
        <w:gridCol w:w="1648"/>
        <w:gridCol w:w="1391"/>
        <w:gridCol w:w="1275"/>
        <w:gridCol w:w="1985"/>
        <w:gridCol w:w="851"/>
        <w:gridCol w:w="850"/>
        <w:gridCol w:w="887"/>
      </w:tblGrid>
      <w:tr w:rsidR="00E55E80" w:rsidRPr="00E55E80" w:rsidTr="0060512D">
        <w:trPr>
          <w:trHeight w:val="275"/>
        </w:trPr>
        <w:tc>
          <w:tcPr>
            <w:tcW w:w="180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181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7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648"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5</w:t>
            </w:r>
          </w:p>
        </w:tc>
        <w:tc>
          <w:tcPr>
            <w:tcW w:w="139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7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98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60512D">
        <w:trPr>
          <w:trHeight w:val="498"/>
        </w:trPr>
        <w:tc>
          <w:tcPr>
            <w:tcW w:w="1809" w:type="dxa"/>
            <w:vMerge w:val="restart"/>
            <w:shd w:val="clear" w:color="auto" w:fill="auto"/>
          </w:tcPr>
          <w:p w:rsidR="00E55E80" w:rsidRPr="00E55E80" w:rsidRDefault="00E55E80" w:rsidP="00E55E80">
            <w:pPr>
              <w:jc w:val="center"/>
              <w:rPr>
                <w:rFonts w:eastAsia="Calibri"/>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p>
        </w:tc>
        <w:tc>
          <w:tcPr>
            <w:tcW w:w="1811"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2.Облаштувати місця для безоплатного паркування біля ЗОЗ Бориспільської МТГ транспортних засобів осіб  з інвалідністю та інших маломобільних груп населення   </w:t>
            </w: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tc>
        <w:tc>
          <w:tcPr>
            <w:tcW w:w="975" w:type="dxa"/>
            <w:vMerge w:val="restart"/>
            <w:shd w:val="clear" w:color="auto" w:fill="auto"/>
          </w:tcPr>
          <w:p w:rsidR="00E55E80" w:rsidRPr="00E55E80" w:rsidRDefault="003419AF" w:rsidP="003419AF">
            <w:pPr>
              <w:jc w:val="both"/>
              <w:rPr>
                <w:rFonts w:eastAsia="Calibri"/>
                <w:sz w:val="22"/>
                <w:szCs w:val="22"/>
                <w:lang w:val="uk-UA" w:eastAsia="en-US"/>
              </w:rPr>
            </w:pPr>
            <w:r>
              <w:rPr>
                <w:rFonts w:eastAsia="Calibri"/>
                <w:sz w:val="22"/>
                <w:szCs w:val="22"/>
                <w:lang w:val="uk-UA" w:eastAsia="en-US"/>
              </w:rPr>
              <w:t>2024</w:t>
            </w:r>
          </w:p>
        </w:tc>
        <w:tc>
          <w:tcPr>
            <w:tcW w:w="1648" w:type="dxa"/>
            <w:vMerge w:val="restart"/>
            <w:shd w:val="clear" w:color="auto" w:fill="auto"/>
          </w:tcPr>
          <w:p w:rsidR="00E55E80" w:rsidRPr="00E55E80" w:rsidRDefault="00E55E80" w:rsidP="00E55E80">
            <w:pPr>
              <w:shd w:val="clear" w:color="auto" w:fill="FFFFFF"/>
              <w:ind w:right="-142"/>
              <w:rPr>
                <w:rFonts w:eastAsia="Calibri"/>
                <w:sz w:val="22"/>
                <w:szCs w:val="22"/>
                <w:lang w:val="uk-UA" w:eastAsia="en-US"/>
              </w:rPr>
            </w:pPr>
            <w:r w:rsidRPr="00E55E80">
              <w:rPr>
                <w:rFonts w:eastAsia="Calibri"/>
                <w:sz w:val="22"/>
                <w:szCs w:val="22"/>
                <w:lang w:val="uk-UA" w:eastAsia="en-US"/>
              </w:rPr>
              <w:t xml:space="preserve">Управління </w:t>
            </w:r>
            <w:r w:rsidR="00F54F61">
              <w:rPr>
                <w:rFonts w:eastAsia="Calibri"/>
                <w:sz w:val="22"/>
                <w:szCs w:val="22"/>
                <w:lang w:val="uk-UA" w:eastAsia="en-US"/>
              </w:rPr>
              <w:t xml:space="preserve">ветеранської, </w:t>
            </w:r>
            <w:r w:rsidRPr="00E55E80">
              <w:rPr>
                <w:rFonts w:eastAsia="Calibri"/>
                <w:sz w:val="22"/>
                <w:szCs w:val="22"/>
                <w:lang w:val="uk-UA" w:eastAsia="en-US"/>
              </w:rPr>
              <w:t>соціальної</w:t>
            </w:r>
          </w:p>
          <w:p w:rsidR="00E55E80" w:rsidRPr="00E55E80" w:rsidRDefault="00E55E80" w:rsidP="00E55E80">
            <w:pPr>
              <w:shd w:val="clear" w:color="auto" w:fill="FFFFFF"/>
              <w:ind w:right="-142"/>
              <w:rPr>
                <w:rFonts w:eastAsia="Calibri"/>
                <w:sz w:val="22"/>
                <w:szCs w:val="22"/>
                <w:lang w:val="uk-UA" w:eastAsia="en-US"/>
              </w:rPr>
            </w:pPr>
            <w:r w:rsidRPr="00E55E80">
              <w:rPr>
                <w:rFonts w:eastAsia="Calibri"/>
                <w:sz w:val="22"/>
                <w:szCs w:val="22"/>
                <w:lang w:val="uk-UA" w:eastAsia="en-US"/>
              </w:rPr>
              <w:t>політики та охорони здоров’я міської ради, ГУ ЖКГ виконавчого комітету міської ради, КНП «Бориспільський МЦПМСД»</w:t>
            </w:r>
          </w:p>
        </w:tc>
        <w:tc>
          <w:tcPr>
            <w:tcW w:w="1391"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Міський бюджет</w:t>
            </w:r>
          </w:p>
        </w:tc>
        <w:tc>
          <w:tcPr>
            <w:tcW w:w="1275"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 – 151,00</w:t>
            </w:r>
          </w:p>
          <w:p w:rsidR="00E55E80" w:rsidRPr="00E55E80" w:rsidRDefault="00E55E80" w:rsidP="00E55E80">
            <w:pPr>
              <w:jc w:val="both"/>
              <w:rPr>
                <w:rFonts w:eastAsia="Calibri"/>
                <w:sz w:val="22"/>
                <w:szCs w:val="22"/>
                <w:lang w:val="uk-UA" w:eastAsia="en-US"/>
              </w:rPr>
            </w:pPr>
          </w:p>
        </w:tc>
        <w:tc>
          <w:tcPr>
            <w:tcW w:w="1985"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Витрат: загальна вартість робіт, </w:t>
            </w:r>
            <w:proofErr w:type="spellStart"/>
            <w:r w:rsidRPr="00E55E80">
              <w:rPr>
                <w:rFonts w:eastAsia="Calibri"/>
                <w:sz w:val="22"/>
                <w:szCs w:val="22"/>
                <w:lang w:val="uk-UA" w:eastAsia="en-US"/>
              </w:rPr>
              <w:t>тис.грн</w:t>
            </w:r>
            <w:proofErr w:type="spellEnd"/>
            <w:r w:rsidRPr="00E55E80">
              <w:rPr>
                <w:rFonts w:eastAsia="Calibri"/>
                <w:sz w:val="22"/>
                <w:szCs w:val="22"/>
                <w:lang w:val="uk-UA" w:eastAsia="en-US"/>
              </w:rPr>
              <w:t xml:space="preserve">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151,00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r>
      <w:tr w:rsidR="00E55E80" w:rsidRPr="00E55E80" w:rsidTr="0060512D">
        <w:trPr>
          <w:trHeight w:val="969"/>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rPr>
                <w:rFonts w:eastAsia="Calibri"/>
                <w:sz w:val="22"/>
                <w:szCs w:val="22"/>
                <w:lang w:val="uk-UA" w:eastAsia="en-US"/>
              </w:rPr>
            </w:pPr>
          </w:p>
        </w:tc>
        <w:tc>
          <w:tcPr>
            <w:tcW w:w="1391" w:type="dxa"/>
            <w:vMerge/>
            <w:shd w:val="clear" w:color="auto" w:fill="auto"/>
          </w:tcPr>
          <w:p w:rsidR="00E55E80" w:rsidRPr="00E55E80" w:rsidRDefault="00E55E80" w:rsidP="00E55E80">
            <w:pPr>
              <w:jc w:val="both"/>
              <w:rPr>
                <w:rFonts w:eastAsia="Calibri"/>
                <w:sz w:val="22"/>
                <w:szCs w:val="22"/>
                <w:lang w:val="uk-UA" w:eastAsia="en-US"/>
              </w:rPr>
            </w:pPr>
          </w:p>
        </w:tc>
        <w:tc>
          <w:tcPr>
            <w:tcW w:w="1275"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 рік-151,0</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1985"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кількість місць для паркування,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9</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60512D">
        <w:trPr>
          <w:trHeight w:val="444"/>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rPr>
                <w:rFonts w:eastAsia="Calibri"/>
                <w:sz w:val="22"/>
                <w:szCs w:val="22"/>
                <w:lang w:val="uk-UA" w:eastAsia="en-US"/>
              </w:rPr>
            </w:pPr>
          </w:p>
        </w:tc>
        <w:tc>
          <w:tcPr>
            <w:tcW w:w="1391" w:type="dxa"/>
            <w:vMerge/>
            <w:shd w:val="clear" w:color="auto" w:fill="auto"/>
          </w:tcPr>
          <w:p w:rsidR="00E55E80" w:rsidRPr="00E55E80" w:rsidRDefault="00E55E80" w:rsidP="00E55E80">
            <w:pPr>
              <w:jc w:val="both"/>
              <w:rPr>
                <w:rFonts w:eastAsia="Calibri"/>
                <w:sz w:val="22"/>
                <w:szCs w:val="22"/>
                <w:lang w:val="uk-UA" w:eastAsia="en-US"/>
              </w:rPr>
            </w:pPr>
          </w:p>
        </w:tc>
        <w:tc>
          <w:tcPr>
            <w:tcW w:w="1275"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 рік-0</w:t>
            </w:r>
          </w:p>
        </w:tc>
        <w:tc>
          <w:tcPr>
            <w:tcW w:w="1985"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Ефективності: – середня вартість облаштування одного місця, </w:t>
            </w:r>
            <w:proofErr w:type="spellStart"/>
            <w:r w:rsidRPr="00E55E80">
              <w:rPr>
                <w:rFonts w:eastAsia="Calibri"/>
                <w:sz w:val="22"/>
                <w:szCs w:val="22"/>
                <w:lang w:val="uk-UA" w:eastAsia="en-US"/>
              </w:rPr>
              <w:t>тис.грн</w:t>
            </w:r>
            <w:proofErr w:type="spellEnd"/>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16,8</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60512D">
        <w:trPr>
          <w:trHeight w:val="1487"/>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rPr>
                <w:rFonts w:eastAsia="Calibri"/>
                <w:sz w:val="22"/>
                <w:szCs w:val="22"/>
                <w:lang w:val="uk-UA" w:eastAsia="en-US"/>
              </w:rPr>
            </w:pPr>
          </w:p>
        </w:tc>
        <w:tc>
          <w:tcPr>
            <w:tcW w:w="1391" w:type="dxa"/>
            <w:vMerge/>
            <w:shd w:val="clear" w:color="auto" w:fill="auto"/>
          </w:tcPr>
          <w:p w:rsidR="00E55E80" w:rsidRPr="00E55E80" w:rsidRDefault="00E55E80" w:rsidP="00E55E80">
            <w:pPr>
              <w:jc w:val="both"/>
              <w:rPr>
                <w:rFonts w:eastAsia="Calibri"/>
                <w:sz w:val="22"/>
                <w:szCs w:val="22"/>
                <w:lang w:val="uk-UA" w:eastAsia="en-US"/>
              </w:rPr>
            </w:pPr>
          </w:p>
        </w:tc>
        <w:tc>
          <w:tcPr>
            <w:tcW w:w="1275"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 рік-0</w:t>
            </w:r>
          </w:p>
        </w:tc>
        <w:tc>
          <w:tcPr>
            <w:tcW w:w="1985"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Якості: відсоток забезпечення місцями для паркування від потреби, %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p w:rsidR="00E55E80" w:rsidRPr="00E55E80" w:rsidRDefault="00E55E80" w:rsidP="00E55E80">
            <w:pPr>
              <w:jc w:val="both"/>
              <w:rPr>
                <w:rFonts w:eastAsia="Calibri"/>
                <w:sz w:val="22"/>
                <w:szCs w:val="22"/>
                <w:lang w:val="uk-UA" w:eastAsia="en-US"/>
              </w:rPr>
            </w:pPr>
          </w:p>
        </w:tc>
        <w:tc>
          <w:tcPr>
            <w:tcW w:w="850" w:type="dxa"/>
            <w:shd w:val="clear" w:color="auto" w:fill="auto"/>
          </w:tcPr>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tc>
      </w:tr>
    </w:tbl>
    <w:p w:rsidR="00E55E80" w:rsidRPr="00E55E80" w:rsidRDefault="00E55E80" w:rsidP="00E55E80">
      <w:pPr>
        <w:rPr>
          <w:lang w:val="uk-UA"/>
        </w:rPr>
      </w:pPr>
    </w:p>
    <w:p w:rsidR="00E55E80" w:rsidRPr="00E55E80" w:rsidRDefault="00E55E80" w:rsidP="00E55E80">
      <w:pPr>
        <w:rPr>
          <w:lang w:val="uk-UA"/>
        </w:rPr>
      </w:pPr>
    </w:p>
    <w:p w:rsidR="00E55E80" w:rsidRPr="00E55E80" w:rsidRDefault="00E55E80" w:rsidP="00E55E80">
      <w:pPr>
        <w:rPr>
          <w:lang w:val="uk-UA"/>
        </w:rPr>
      </w:pPr>
    </w:p>
    <w:p w:rsidR="00E55E80" w:rsidRPr="00E55E80" w:rsidRDefault="00E55E80" w:rsidP="00E55E80">
      <w:pPr>
        <w:jc w:val="right"/>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jc w:val="right"/>
        <w:rPr>
          <w:lang w:val="uk-UA"/>
        </w:rPr>
      </w:pPr>
    </w:p>
    <w:tbl>
      <w:tblPr>
        <w:tblpPr w:leftFromText="180" w:rightFromText="180" w:vertAnchor="text" w:tblpX="-5" w:tblpY="1"/>
        <w:tblW w:w="1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72"/>
        <w:gridCol w:w="1811"/>
        <w:gridCol w:w="45"/>
        <w:gridCol w:w="930"/>
        <w:gridCol w:w="1648"/>
        <w:gridCol w:w="1417"/>
        <w:gridCol w:w="1236"/>
        <w:gridCol w:w="13"/>
        <w:gridCol w:w="1985"/>
        <w:gridCol w:w="851"/>
        <w:gridCol w:w="850"/>
        <w:gridCol w:w="887"/>
      </w:tblGrid>
      <w:tr w:rsidR="00E55E80" w:rsidRPr="00E55E80" w:rsidTr="0060512D">
        <w:trPr>
          <w:trHeight w:val="275"/>
        </w:trPr>
        <w:tc>
          <w:tcPr>
            <w:tcW w:w="180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181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75"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648"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5</w:t>
            </w:r>
          </w:p>
        </w:tc>
        <w:tc>
          <w:tcPr>
            <w:tcW w:w="141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49"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984"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60512D">
        <w:trPr>
          <w:trHeight w:val="461"/>
        </w:trPr>
        <w:tc>
          <w:tcPr>
            <w:tcW w:w="1809" w:type="dxa"/>
            <w:vMerge w:val="restart"/>
            <w:shd w:val="clear" w:color="auto" w:fill="auto"/>
          </w:tcPr>
          <w:p w:rsidR="00E55E80" w:rsidRPr="00E55E80" w:rsidRDefault="00E55E80" w:rsidP="00E55E80">
            <w:pPr>
              <w:jc w:val="center"/>
              <w:rPr>
                <w:rFonts w:eastAsia="Calibri"/>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p>
        </w:tc>
        <w:tc>
          <w:tcPr>
            <w:tcW w:w="1811"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3.Облаштувати безпечні шляхи пересування закладами охорони</w:t>
            </w:r>
          </w:p>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здоров’я осіб з інвалідністю з ураженнями органів зору, слуху, опорно-рухового апарату</w:t>
            </w: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tc>
        <w:tc>
          <w:tcPr>
            <w:tcW w:w="975" w:type="dxa"/>
            <w:gridSpan w:val="2"/>
            <w:vMerge w:val="restart"/>
            <w:shd w:val="clear" w:color="auto" w:fill="auto"/>
          </w:tcPr>
          <w:p w:rsidR="00E55E80" w:rsidRPr="00E55E80" w:rsidRDefault="003419AF" w:rsidP="00E55E80">
            <w:pPr>
              <w:jc w:val="both"/>
              <w:rPr>
                <w:rFonts w:eastAsia="Calibri"/>
                <w:sz w:val="22"/>
                <w:szCs w:val="22"/>
                <w:lang w:val="uk-UA" w:eastAsia="en-US"/>
              </w:rPr>
            </w:pPr>
            <w:r>
              <w:rPr>
                <w:rFonts w:eastAsia="Calibri"/>
                <w:sz w:val="22"/>
                <w:szCs w:val="22"/>
                <w:lang w:val="uk-UA" w:eastAsia="en-US"/>
              </w:rPr>
              <w:t>2024</w:t>
            </w:r>
          </w:p>
        </w:tc>
        <w:tc>
          <w:tcPr>
            <w:tcW w:w="1648" w:type="dxa"/>
            <w:vMerge w:val="restart"/>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r w:rsidRPr="00E55E80">
              <w:rPr>
                <w:rFonts w:eastAsia="Calibri"/>
                <w:sz w:val="22"/>
                <w:szCs w:val="22"/>
                <w:lang w:val="uk-UA" w:eastAsia="en-US"/>
              </w:rPr>
              <w:t xml:space="preserve">Управління </w:t>
            </w:r>
            <w:r w:rsidR="00F54F61">
              <w:rPr>
                <w:rFonts w:eastAsia="Calibri"/>
                <w:sz w:val="22"/>
                <w:szCs w:val="22"/>
                <w:lang w:val="uk-UA" w:eastAsia="en-US"/>
              </w:rPr>
              <w:t xml:space="preserve">ветеранської, </w:t>
            </w:r>
            <w:r w:rsidRPr="00E55E80">
              <w:rPr>
                <w:rFonts w:eastAsia="Calibri"/>
                <w:sz w:val="22"/>
                <w:szCs w:val="22"/>
                <w:lang w:val="uk-UA" w:eastAsia="en-US"/>
              </w:rPr>
              <w:t>соціальної політики та охорони здоров’я міської ради, КНП «Бориспільський МЦПМСД»</w:t>
            </w:r>
          </w:p>
        </w:tc>
        <w:tc>
          <w:tcPr>
            <w:tcW w:w="1417"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Міський бюджет</w:t>
            </w:r>
          </w:p>
        </w:tc>
        <w:tc>
          <w:tcPr>
            <w:tcW w:w="1249"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Всього- 100,00</w:t>
            </w:r>
          </w:p>
          <w:p w:rsidR="00E55E80" w:rsidRPr="00E55E80" w:rsidRDefault="00E55E80" w:rsidP="00E55E80">
            <w:pPr>
              <w:jc w:val="both"/>
              <w:rPr>
                <w:rFonts w:eastAsia="Calibri"/>
                <w:sz w:val="22"/>
                <w:szCs w:val="22"/>
                <w:lang w:val="uk-UA" w:eastAsia="en-US"/>
              </w:rPr>
            </w:pP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Витрат: загальна вартість робіт, тис. грн</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100,00</w:t>
            </w: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60512D">
        <w:trPr>
          <w:trHeight w:val="538"/>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49"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 рік -100,00</w:t>
            </w: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кількість спеціальних засобів, які потребують встановлення,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225</w:t>
            </w: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60512D">
        <w:trPr>
          <w:trHeight w:val="377"/>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49"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 рік-</w:t>
            </w: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 – середня вартість облаштування одного засобу, тис. грн</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0,44</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60512D">
        <w:trPr>
          <w:trHeight w:val="1666"/>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49"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 рік-</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рівень забезпечення шляхів пересування по АЗПСМ спецзасобами,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100,00</w:t>
            </w:r>
          </w:p>
        </w:tc>
        <w:tc>
          <w:tcPr>
            <w:tcW w:w="850" w:type="dxa"/>
            <w:shd w:val="clear" w:color="auto" w:fill="auto"/>
          </w:tcPr>
          <w:p w:rsidR="00E55E80" w:rsidRPr="00E55E80" w:rsidRDefault="00E55E80" w:rsidP="00E55E80">
            <w:pPr>
              <w:jc w:val="both"/>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60512D">
        <w:trPr>
          <w:trHeight w:val="381"/>
        </w:trPr>
        <w:tc>
          <w:tcPr>
            <w:tcW w:w="1809" w:type="dxa"/>
            <w:vMerge w:val="restart"/>
            <w:shd w:val="clear" w:color="auto" w:fill="auto"/>
          </w:tcPr>
          <w:p w:rsidR="00E55E80" w:rsidRPr="00E55E80" w:rsidRDefault="00E55E80" w:rsidP="0060512D">
            <w:pPr>
              <w:spacing w:after="160" w:line="259" w:lineRule="auto"/>
              <w:rPr>
                <w:rFonts w:eastAsia="Calibri"/>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p>
        </w:tc>
        <w:tc>
          <w:tcPr>
            <w:tcW w:w="1811"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4.Облаштувати пандуси для осіб з інвалідністю біля АЗПСМ засобами захисту від атмосферних опадів</w:t>
            </w:r>
          </w:p>
        </w:tc>
        <w:tc>
          <w:tcPr>
            <w:tcW w:w="975" w:type="dxa"/>
            <w:gridSpan w:val="2"/>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w:t>
            </w:r>
          </w:p>
        </w:tc>
        <w:tc>
          <w:tcPr>
            <w:tcW w:w="1648" w:type="dxa"/>
            <w:vMerge w:val="restart"/>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r w:rsidRPr="00E55E80">
              <w:rPr>
                <w:rFonts w:eastAsia="Calibri"/>
                <w:sz w:val="22"/>
                <w:szCs w:val="22"/>
                <w:lang w:val="uk-UA" w:eastAsia="en-US"/>
              </w:rPr>
              <w:t>Управління</w:t>
            </w:r>
            <w:r w:rsidR="00F54F61">
              <w:rPr>
                <w:rFonts w:eastAsia="Calibri"/>
                <w:sz w:val="22"/>
                <w:szCs w:val="22"/>
                <w:lang w:val="uk-UA" w:eastAsia="en-US"/>
              </w:rPr>
              <w:t xml:space="preserve"> ветеранської,</w:t>
            </w:r>
            <w:r w:rsidRPr="00E55E80">
              <w:rPr>
                <w:rFonts w:eastAsia="Calibri"/>
                <w:sz w:val="22"/>
                <w:szCs w:val="22"/>
                <w:lang w:val="uk-UA" w:eastAsia="en-US"/>
              </w:rPr>
              <w:t xml:space="preserve"> соціальної політики та охорони здоров’я міської ради, КНП «Бориспільський МЦПМСД</w:t>
            </w:r>
          </w:p>
        </w:tc>
        <w:tc>
          <w:tcPr>
            <w:tcW w:w="1417"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Міський бюджет</w:t>
            </w:r>
          </w:p>
        </w:tc>
        <w:tc>
          <w:tcPr>
            <w:tcW w:w="1249"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Всього- 350,00</w:t>
            </w:r>
          </w:p>
          <w:p w:rsidR="00E55E80" w:rsidRPr="00E55E80" w:rsidRDefault="00E55E80" w:rsidP="00E55E80">
            <w:pPr>
              <w:rPr>
                <w:rFonts w:eastAsia="Calibri"/>
                <w:sz w:val="22"/>
                <w:szCs w:val="22"/>
                <w:lang w:val="uk-UA" w:eastAsia="en-US"/>
              </w:rPr>
            </w:pP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Витрат: загальна вартість робіт, тис. грн</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350,00</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r>
      <w:tr w:rsidR="00E55E80" w:rsidRPr="00E55E80" w:rsidTr="0060512D">
        <w:trPr>
          <w:trHeight w:val="384"/>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49"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 рік-</w:t>
            </w: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кількість пандусів під накриття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7</w:t>
            </w:r>
          </w:p>
        </w:tc>
      </w:tr>
      <w:tr w:rsidR="00E55E80" w:rsidRPr="00E55E80" w:rsidTr="0060512D">
        <w:trPr>
          <w:trHeight w:val="761"/>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49"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 рік-</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Ефективності: середня вартість, тис грн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50,00</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r>
      <w:tr w:rsidR="00E55E80" w:rsidRPr="00E55E80" w:rsidTr="0060512D">
        <w:trPr>
          <w:trHeight w:val="1257"/>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49"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 рік – 350,00</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1984" w:type="dxa"/>
            <w:shd w:val="clear" w:color="auto" w:fill="auto"/>
          </w:tcPr>
          <w:p w:rsidR="00E55E80" w:rsidRPr="00E55E80" w:rsidRDefault="00E55E80" w:rsidP="00E55E80">
            <w:pPr>
              <w:jc w:val="both"/>
              <w:rPr>
                <w:rFonts w:eastAsia="Calibri"/>
                <w:b/>
                <w:sz w:val="22"/>
                <w:szCs w:val="22"/>
                <w:lang w:val="uk-UA" w:eastAsia="en-US"/>
              </w:rPr>
            </w:pPr>
            <w:r w:rsidRPr="00E55E80">
              <w:rPr>
                <w:rFonts w:eastAsia="Calibri"/>
                <w:sz w:val="22"/>
                <w:szCs w:val="22"/>
                <w:lang w:val="uk-UA" w:eastAsia="en-US"/>
              </w:rPr>
              <w:t xml:space="preserve">Якості: рівень облаштування пандусів </w:t>
            </w:r>
          </w:p>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накриттями від потреби, %</w:t>
            </w:r>
          </w:p>
        </w:tc>
        <w:tc>
          <w:tcPr>
            <w:tcW w:w="851" w:type="dxa"/>
            <w:shd w:val="clear" w:color="auto" w:fill="auto"/>
          </w:tcPr>
          <w:p w:rsidR="00E55E80" w:rsidRPr="00E55E80" w:rsidRDefault="00E55E80" w:rsidP="00E55E80">
            <w:pPr>
              <w:jc w:val="both"/>
              <w:rPr>
                <w:rFonts w:eastAsia="Calibri"/>
                <w:sz w:val="22"/>
                <w:szCs w:val="22"/>
                <w:lang w:val="uk-UA" w:eastAsia="en-US"/>
              </w:rPr>
            </w:pP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r>
      <w:tr w:rsidR="00E55E80" w:rsidRPr="00E55E80" w:rsidTr="0060512D">
        <w:trPr>
          <w:trHeight w:val="408"/>
        </w:trPr>
        <w:tc>
          <w:tcPr>
            <w:tcW w:w="1809" w:type="dxa"/>
            <w:vMerge w:val="restart"/>
            <w:shd w:val="clear" w:color="auto" w:fill="auto"/>
          </w:tcPr>
          <w:p w:rsidR="00E55E80" w:rsidRPr="00E55E80" w:rsidRDefault="00E55E80" w:rsidP="0060512D">
            <w:pPr>
              <w:spacing w:after="160" w:line="259" w:lineRule="auto"/>
              <w:rPr>
                <w:rFonts w:eastAsia="Calibri"/>
                <w:sz w:val="22"/>
                <w:szCs w:val="22"/>
                <w:lang w:val="uk-UA" w:eastAsia="en-US"/>
              </w:rPr>
            </w:pPr>
          </w:p>
        </w:tc>
        <w:tc>
          <w:tcPr>
            <w:tcW w:w="1972" w:type="dxa"/>
            <w:vMerge w:val="restart"/>
            <w:shd w:val="clear" w:color="auto" w:fill="auto"/>
          </w:tcPr>
          <w:p w:rsidR="00E55E80" w:rsidRPr="00E55E80" w:rsidRDefault="00E55E80" w:rsidP="00E55E80">
            <w:pPr>
              <w:rPr>
                <w:lang w:val="uk-UA"/>
              </w:rPr>
            </w:pPr>
            <w:r w:rsidRPr="00E55E80">
              <w:rPr>
                <w:lang w:val="uk-UA"/>
              </w:rPr>
              <w:t xml:space="preserve">1.4. Врахування вимог щодо доступності для </w:t>
            </w:r>
            <w:r w:rsidRPr="00E55E80">
              <w:rPr>
                <w:lang w:val="uk-UA"/>
              </w:rPr>
              <w:lastRenderedPageBreak/>
              <w:t>осіб з інвалідністю до  місць надання послуг закладами, які підлягають акредитації</w:t>
            </w:r>
          </w:p>
        </w:tc>
        <w:tc>
          <w:tcPr>
            <w:tcW w:w="1856" w:type="dxa"/>
            <w:gridSpan w:val="2"/>
            <w:vMerge w:val="restart"/>
            <w:shd w:val="clear" w:color="auto" w:fill="auto"/>
          </w:tcPr>
          <w:p w:rsidR="00E55E80" w:rsidRPr="00E55E80" w:rsidRDefault="00E55E80" w:rsidP="00E55E80">
            <w:r w:rsidRPr="00E55E80">
              <w:rPr>
                <w:lang w:val="uk-UA"/>
              </w:rPr>
              <w:lastRenderedPageBreak/>
              <w:t xml:space="preserve">1.Облаштувати у закладах охорони </w:t>
            </w:r>
            <w:r w:rsidRPr="00E55E80">
              <w:rPr>
                <w:lang w:val="uk-UA"/>
              </w:rPr>
              <w:lastRenderedPageBreak/>
              <w:t xml:space="preserve">здоров’я кабінет для обслуговування осіб з обмеженими фізичними можливостями на першому </w:t>
            </w:r>
            <w:proofErr w:type="spellStart"/>
            <w:r w:rsidRPr="00E55E80">
              <w:rPr>
                <w:lang w:val="uk-UA"/>
              </w:rPr>
              <w:t>поверс</w:t>
            </w:r>
            <w:proofErr w:type="spellEnd"/>
            <w:r w:rsidRPr="00E55E80">
              <w:t>і;</w:t>
            </w:r>
          </w:p>
          <w:p w:rsidR="00E55E80" w:rsidRPr="00E55E80" w:rsidRDefault="00E55E80" w:rsidP="00E55E80">
            <w:pPr>
              <w:rPr>
                <w:lang w:val="uk-UA"/>
              </w:rPr>
            </w:pPr>
            <w:proofErr w:type="spellStart"/>
            <w:r w:rsidRPr="00E55E80">
              <w:t>визначити</w:t>
            </w:r>
            <w:proofErr w:type="spellEnd"/>
            <w:r w:rsidRPr="00E55E80">
              <w:t xml:space="preserve"> </w:t>
            </w:r>
            <w:proofErr w:type="spellStart"/>
            <w:r w:rsidRPr="00E55E80">
              <w:t>співробітників</w:t>
            </w:r>
            <w:proofErr w:type="spellEnd"/>
            <w:r w:rsidRPr="00E55E80">
              <w:t xml:space="preserve"> для </w:t>
            </w:r>
            <w:proofErr w:type="spellStart"/>
            <w:r w:rsidRPr="00E55E80">
              <w:t>супроводу</w:t>
            </w:r>
            <w:proofErr w:type="spellEnd"/>
            <w:r w:rsidRPr="00E55E80">
              <w:t xml:space="preserve"> </w:t>
            </w:r>
            <w:proofErr w:type="spellStart"/>
            <w:r w:rsidRPr="00E55E80">
              <w:t>осіб</w:t>
            </w:r>
            <w:proofErr w:type="spellEnd"/>
            <w:r w:rsidRPr="00E55E80">
              <w:t xml:space="preserve">, </w:t>
            </w:r>
            <w:proofErr w:type="spellStart"/>
            <w:r w:rsidRPr="00E55E80">
              <w:t>які</w:t>
            </w:r>
            <w:proofErr w:type="spellEnd"/>
            <w:r w:rsidRPr="00E55E80">
              <w:t xml:space="preserve"> </w:t>
            </w:r>
            <w:proofErr w:type="spellStart"/>
            <w:r w:rsidRPr="00E55E80">
              <w:t>мають</w:t>
            </w:r>
            <w:proofErr w:type="spellEnd"/>
            <w:r w:rsidRPr="00E55E80">
              <w:t xml:space="preserve"> </w:t>
            </w:r>
            <w:proofErr w:type="spellStart"/>
            <w:r w:rsidRPr="00E55E80">
              <w:t>погіршений</w:t>
            </w:r>
            <w:proofErr w:type="spellEnd"/>
            <w:r w:rsidRPr="00E55E80">
              <w:t xml:space="preserve"> </w:t>
            </w:r>
            <w:proofErr w:type="spellStart"/>
            <w:r w:rsidRPr="00E55E80">
              <w:t>зір</w:t>
            </w:r>
            <w:proofErr w:type="spellEnd"/>
            <w:r w:rsidRPr="00E55E80">
              <w:t xml:space="preserve"> до </w:t>
            </w:r>
            <w:proofErr w:type="spellStart"/>
            <w:r w:rsidRPr="00E55E80">
              <w:t>кабінету</w:t>
            </w:r>
            <w:proofErr w:type="spellEnd"/>
            <w:r w:rsidRPr="00E55E80">
              <w:t xml:space="preserve"> </w:t>
            </w:r>
            <w:proofErr w:type="spellStart"/>
            <w:r w:rsidRPr="00E55E80">
              <w:t>необхідного</w:t>
            </w:r>
            <w:proofErr w:type="spellEnd"/>
            <w:r w:rsidRPr="00E55E80">
              <w:t xml:space="preserve"> </w:t>
            </w:r>
            <w:proofErr w:type="spellStart"/>
            <w:r w:rsidRPr="00E55E80">
              <w:t>спеціаліста</w:t>
            </w:r>
            <w:proofErr w:type="spellEnd"/>
          </w:p>
        </w:tc>
        <w:tc>
          <w:tcPr>
            <w:tcW w:w="930" w:type="dxa"/>
            <w:vMerge w:val="restart"/>
            <w:shd w:val="clear" w:color="auto" w:fill="auto"/>
          </w:tcPr>
          <w:p w:rsidR="00E55E80" w:rsidRPr="00E55E80" w:rsidRDefault="003419AF" w:rsidP="003419AF">
            <w:pPr>
              <w:jc w:val="both"/>
              <w:rPr>
                <w:rFonts w:eastAsia="Calibri"/>
                <w:sz w:val="22"/>
                <w:szCs w:val="22"/>
                <w:lang w:val="uk-UA" w:eastAsia="en-US"/>
              </w:rPr>
            </w:pPr>
            <w:r>
              <w:rPr>
                <w:rFonts w:eastAsia="Calibri"/>
                <w:sz w:val="22"/>
                <w:szCs w:val="22"/>
                <w:lang w:val="uk-UA" w:eastAsia="en-US"/>
              </w:rPr>
              <w:lastRenderedPageBreak/>
              <w:t>2025</w:t>
            </w:r>
          </w:p>
        </w:tc>
        <w:tc>
          <w:tcPr>
            <w:tcW w:w="1648" w:type="dxa"/>
            <w:vMerge w:val="restart"/>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r w:rsidRPr="00E55E80">
              <w:rPr>
                <w:rFonts w:eastAsia="Calibri"/>
                <w:sz w:val="22"/>
                <w:szCs w:val="22"/>
                <w:lang w:val="uk-UA" w:eastAsia="en-US"/>
              </w:rPr>
              <w:t xml:space="preserve">Управління </w:t>
            </w:r>
            <w:r w:rsidR="00F54F61">
              <w:rPr>
                <w:rFonts w:eastAsia="Calibri"/>
                <w:sz w:val="22"/>
                <w:szCs w:val="22"/>
                <w:lang w:val="uk-UA" w:eastAsia="en-US"/>
              </w:rPr>
              <w:t xml:space="preserve">ветеранської, </w:t>
            </w:r>
            <w:r w:rsidRPr="00E55E80">
              <w:rPr>
                <w:rFonts w:eastAsia="Calibri"/>
                <w:sz w:val="22"/>
                <w:szCs w:val="22"/>
                <w:lang w:val="uk-UA" w:eastAsia="en-US"/>
              </w:rPr>
              <w:t xml:space="preserve">соціальної ,  політики та </w:t>
            </w:r>
            <w:r w:rsidRPr="00E55E80">
              <w:rPr>
                <w:rFonts w:eastAsia="Calibri"/>
                <w:sz w:val="22"/>
                <w:szCs w:val="22"/>
                <w:lang w:val="uk-UA" w:eastAsia="en-US"/>
              </w:rPr>
              <w:lastRenderedPageBreak/>
              <w:t xml:space="preserve">охорони здоров’я, заклади  </w:t>
            </w:r>
          </w:p>
          <w:p w:rsidR="00E55E80" w:rsidRPr="00E55E80" w:rsidRDefault="00E55E80" w:rsidP="00E55E80">
            <w:pPr>
              <w:shd w:val="clear" w:color="auto" w:fill="FFFFFF"/>
              <w:spacing w:after="120"/>
              <w:ind w:right="-142"/>
              <w:rPr>
                <w:rFonts w:eastAsia="Calibri"/>
                <w:sz w:val="22"/>
                <w:szCs w:val="22"/>
                <w:lang w:val="uk-UA" w:eastAsia="en-US"/>
              </w:rPr>
            </w:pPr>
            <w:r w:rsidRPr="00E55E80">
              <w:rPr>
                <w:rFonts w:eastAsia="Calibri"/>
                <w:sz w:val="22"/>
                <w:szCs w:val="22"/>
                <w:lang w:val="uk-UA" w:eastAsia="en-US"/>
              </w:rPr>
              <w:t>Заклади охорони здоров’я Бориспільської МТГ</w:t>
            </w:r>
          </w:p>
        </w:tc>
        <w:tc>
          <w:tcPr>
            <w:tcW w:w="1417"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Фінансування не потребує</w:t>
            </w:r>
          </w:p>
        </w:tc>
        <w:tc>
          <w:tcPr>
            <w:tcW w:w="1236" w:type="dxa"/>
            <w:shd w:val="clear" w:color="auto" w:fill="auto"/>
          </w:tcPr>
          <w:p w:rsidR="00E55E80" w:rsidRPr="00E55E80" w:rsidRDefault="00E55E80" w:rsidP="00E55E80">
            <w:pPr>
              <w:rPr>
                <w:rFonts w:eastAsia="Calibri"/>
                <w:sz w:val="22"/>
                <w:szCs w:val="22"/>
                <w:highlight w:val="green"/>
                <w:lang w:val="uk-UA" w:eastAsia="en-US"/>
              </w:rPr>
            </w:pPr>
            <w:r w:rsidRPr="00E55E80">
              <w:rPr>
                <w:rFonts w:eastAsia="Calibri"/>
                <w:sz w:val="22"/>
                <w:szCs w:val="22"/>
                <w:lang w:val="uk-UA" w:eastAsia="en-US"/>
              </w:rPr>
              <w:t>Всього:</w:t>
            </w:r>
          </w:p>
        </w:tc>
        <w:tc>
          <w:tcPr>
            <w:tcW w:w="1998" w:type="dxa"/>
            <w:gridSpan w:val="2"/>
            <w:shd w:val="clear" w:color="auto" w:fill="auto"/>
          </w:tcPr>
          <w:p w:rsidR="00E55E80" w:rsidRPr="00E55E80" w:rsidRDefault="00E55E80" w:rsidP="00E55E80">
            <w:pPr>
              <w:rPr>
                <w:rFonts w:eastAsia="Calibri"/>
                <w:sz w:val="22"/>
                <w:szCs w:val="22"/>
                <w:highlight w:val="green"/>
                <w:lang w:val="uk-UA" w:eastAsia="en-US"/>
              </w:rPr>
            </w:pPr>
            <w:r w:rsidRPr="00E55E80">
              <w:rPr>
                <w:rFonts w:eastAsia="Calibri"/>
                <w:sz w:val="22"/>
                <w:szCs w:val="22"/>
                <w:lang w:val="uk-UA" w:eastAsia="en-US"/>
              </w:rPr>
              <w:t>Витрат: кількість працівників закладів охорони здоров</w:t>
            </w:r>
            <w:r w:rsidRPr="00E55E80">
              <w:rPr>
                <w:rFonts w:eastAsia="Calibri"/>
                <w:sz w:val="22"/>
                <w:szCs w:val="22"/>
                <w:lang w:eastAsia="en-US"/>
              </w:rPr>
              <w:t>’</w:t>
            </w:r>
            <w:r w:rsidRPr="00E55E80">
              <w:rPr>
                <w:rFonts w:eastAsia="Calibri"/>
                <w:sz w:val="22"/>
                <w:szCs w:val="22"/>
                <w:lang w:val="uk-UA" w:eastAsia="en-US"/>
              </w:rPr>
              <w:t>я, осіб</w:t>
            </w:r>
            <w:r w:rsidRPr="00E55E80">
              <w:t xml:space="preserve">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6</w:t>
            </w:r>
          </w:p>
        </w:tc>
        <w:tc>
          <w:tcPr>
            <w:tcW w:w="887"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w:t>
            </w:r>
          </w:p>
        </w:tc>
      </w:tr>
      <w:tr w:rsidR="00E55E80" w:rsidRPr="00E55E80" w:rsidTr="0060512D">
        <w:trPr>
          <w:trHeight w:val="360"/>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lang w:val="uk-UA"/>
              </w:rPr>
            </w:pPr>
          </w:p>
        </w:tc>
        <w:tc>
          <w:tcPr>
            <w:tcW w:w="1856" w:type="dxa"/>
            <w:gridSpan w:val="2"/>
            <w:vMerge/>
            <w:shd w:val="clear" w:color="auto" w:fill="auto"/>
          </w:tcPr>
          <w:p w:rsidR="00E55E80" w:rsidRPr="00E55E80" w:rsidRDefault="00E55E80" w:rsidP="00E55E80"/>
        </w:tc>
        <w:tc>
          <w:tcPr>
            <w:tcW w:w="930"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2024рік___</w:t>
            </w:r>
          </w:p>
        </w:tc>
        <w:tc>
          <w:tcPr>
            <w:tcW w:w="1998" w:type="dxa"/>
            <w:gridSpan w:val="2"/>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Продукту: кількість відкритих кабінетів, од.</w:t>
            </w:r>
            <w:r w:rsidRPr="00E55E80">
              <w:t xml:space="preserve"> </w:t>
            </w:r>
          </w:p>
        </w:tc>
        <w:tc>
          <w:tcPr>
            <w:tcW w:w="851" w:type="dxa"/>
            <w:shd w:val="clear" w:color="auto" w:fill="auto"/>
          </w:tcPr>
          <w:p w:rsidR="00E55E80" w:rsidRPr="00E55E80" w:rsidRDefault="00E55E80" w:rsidP="00E55E80">
            <w:pPr>
              <w:jc w:val="both"/>
              <w:rPr>
                <w:rFonts w:eastAsia="Calibri"/>
                <w:sz w:val="22"/>
                <w:szCs w:val="22"/>
                <w:lang w:val="uk-UA" w:eastAsia="en-US"/>
              </w:rPr>
            </w:pP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3</w:t>
            </w:r>
          </w:p>
        </w:tc>
        <w:tc>
          <w:tcPr>
            <w:tcW w:w="887" w:type="dxa"/>
            <w:shd w:val="clear" w:color="auto" w:fill="auto"/>
          </w:tcPr>
          <w:p w:rsidR="00E55E80" w:rsidRPr="00E55E80" w:rsidRDefault="00E55E80" w:rsidP="00E55E80">
            <w:pPr>
              <w:rPr>
                <w:rFonts w:eastAsia="Calibri"/>
                <w:sz w:val="22"/>
                <w:szCs w:val="22"/>
                <w:lang w:val="uk-UA" w:eastAsia="en-US"/>
              </w:rPr>
            </w:pPr>
          </w:p>
        </w:tc>
      </w:tr>
      <w:tr w:rsidR="00E55E80" w:rsidRPr="00E55E80" w:rsidTr="0060512D">
        <w:trPr>
          <w:trHeight w:val="1531"/>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lang w:val="uk-UA"/>
              </w:rPr>
            </w:pPr>
          </w:p>
        </w:tc>
        <w:tc>
          <w:tcPr>
            <w:tcW w:w="1856" w:type="dxa"/>
            <w:gridSpan w:val="2"/>
            <w:vMerge/>
            <w:shd w:val="clear" w:color="auto" w:fill="auto"/>
          </w:tcPr>
          <w:p w:rsidR="00E55E80" w:rsidRPr="00E55E80" w:rsidRDefault="00E55E80" w:rsidP="00E55E80"/>
        </w:tc>
        <w:tc>
          <w:tcPr>
            <w:tcW w:w="930"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2025рік __</w:t>
            </w: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tc>
        <w:tc>
          <w:tcPr>
            <w:tcW w:w="1998" w:type="dxa"/>
            <w:gridSpan w:val="2"/>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Ефективності: середня кількість відвідувань особами з вадами зору медичних закладів, од.</w:t>
            </w:r>
          </w:p>
        </w:tc>
        <w:tc>
          <w:tcPr>
            <w:tcW w:w="851" w:type="dxa"/>
            <w:shd w:val="clear" w:color="auto" w:fill="auto"/>
          </w:tcPr>
          <w:p w:rsidR="00E55E80" w:rsidRPr="00E55E80" w:rsidRDefault="00E55E80" w:rsidP="00E55E80">
            <w:pPr>
              <w:jc w:val="both"/>
              <w:rPr>
                <w:rFonts w:eastAsia="Calibri"/>
                <w:sz w:val="22"/>
                <w:szCs w:val="22"/>
                <w:lang w:val="uk-UA" w:eastAsia="en-US"/>
              </w:rPr>
            </w:pP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87" w:type="dxa"/>
            <w:shd w:val="clear" w:color="auto" w:fill="auto"/>
          </w:tcPr>
          <w:p w:rsidR="00E55E80" w:rsidRPr="00E55E80" w:rsidRDefault="00E55E80" w:rsidP="00E55E80">
            <w:pPr>
              <w:rPr>
                <w:rFonts w:eastAsia="Calibri"/>
                <w:sz w:val="22"/>
                <w:szCs w:val="22"/>
                <w:lang w:val="uk-UA" w:eastAsia="en-US"/>
              </w:rPr>
            </w:pPr>
          </w:p>
        </w:tc>
      </w:tr>
      <w:tr w:rsidR="00E55E80" w:rsidRPr="00E55E80" w:rsidTr="0060512D">
        <w:trPr>
          <w:trHeight w:val="2190"/>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lang w:val="uk-UA"/>
              </w:rPr>
            </w:pPr>
          </w:p>
        </w:tc>
        <w:tc>
          <w:tcPr>
            <w:tcW w:w="1856" w:type="dxa"/>
            <w:gridSpan w:val="2"/>
            <w:vMerge/>
            <w:shd w:val="clear" w:color="auto" w:fill="auto"/>
          </w:tcPr>
          <w:p w:rsidR="00E55E80" w:rsidRPr="00E55E80" w:rsidRDefault="00E55E80" w:rsidP="00E55E80"/>
        </w:tc>
        <w:tc>
          <w:tcPr>
            <w:tcW w:w="930"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2026 рік -</w:t>
            </w:r>
          </w:p>
        </w:tc>
        <w:tc>
          <w:tcPr>
            <w:tcW w:w="1998" w:type="dxa"/>
            <w:gridSpan w:val="2"/>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Якості: % охоплення медичними послугами від кількості звернень, %</w:t>
            </w:r>
          </w:p>
        </w:tc>
        <w:tc>
          <w:tcPr>
            <w:tcW w:w="851" w:type="dxa"/>
            <w:shd w:val="clear" w:color="auto" w:fill="auto"/>
          </w:tcPr>
          <w:p w:rsidR="00E55E80" w:rsidRPr="00E55E80" w:rsidRDefault="00E55E80" w:rsidP="00E55E80">
            <w:pPr>
              <w:jc w:val="both"/>
              <w:rPr>
                <w:rFonts w:eastAsia="Calibri"/>
                <w:sz w:val="22"/>
                <w:szCs w:val="22"/>
                <w:lang w:val="uk-UA" w:eastAsia="en-US"/>
              </w:rPr>
            </w:pP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87" w:type="dxa"/>
            <w:shd w:val="clear" w:color="auto" w:fill="auto"/>
          </w:tcPr>
          <w:p w:rsidR="00E55E80" w:rsidRPr="00E55E80" w:rsidRDefault="00E55E80" w:rsidP="00E55E80">
            <w:pPr>
              <w:rPr>
                <w:rFonts w:eastAsia="Calibri"/>
                <w:sz w:val="22"/>
                <w:szCs w:val="22"/>
                <w:lang w:val="uk-UA" w:eastAsia="en-US"/>
              </w:rPr>
            </w:pPr>
          </w:p>
        </w:tc>
      </w:tr>
    </w:tbl>
    <w:p w:rsidR="00E55E80" w:rsidRPr="00E55E80" w:rsidRDefault="00E55E80" w:rsidP="00E55E80">
      <w:pPr>
        <w:rPr>
          <w:lang w:val="uk-UA"/>
        </w:rPr>
      </w:pPr>
    </w:p>
    <w:p w:rsidR="00E55E80" w:rsidRPr="00E55E80" w:rsidRDefault="00E55E80" w:rsidP="00E55E80"/>
    <w:p w:rsidR="002A0E6A" w:rsidRPr="00E55E80" w:rsidRDefault="002A0E6A" w:rsidP="00E55E80">
      <w:pPr>
        <w:jc w:val="right"/>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jc w:val="right"/>
        <w:rPr>
          <w:lang w:val="uk-UA"/>
        </w:rPr>
      </w:pPr>
    </w:p>
    <w:tbl>
      <w:tblPr>
        <w:tblpPr w:leftFromText="180" w:rightFromText="180" w:vertAnchor="text" w:tblpX="-5" w:tblpY="1"/>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72"/>
        <w:gridCol w:w="1811"/>
        <w:gridCol w:w="975"/>
        <w:gridCol w:w="1621"/>
        <w:gridCol w:w="27"/>
        <w:gridCol w:w="1391"/>
        <w:gridCol w:w="26"/>
        <w:gridCol w:w="1250"/>
        <w:gridCol w:w="26"/>
        <w:gridCol w:w="1790"/>
        <w:gridCol w:w="26"/>
        <w:gridCol w:w="825"/>
        <w:gridCol w:w="26"/>
        <w:gridCol w:w="824"/>
        <w:gridCol w:w="26"/>
        <w:gridCol w:w="861"/>
        <w:gridCol w:w="26"/>
      </w:tblGrid>
      <w:tr w:rsidR="00E55E80" w:rsidRPr="00E55E80" w:rsidTr="0060512D">
        <w:trPr>
          <w:trHeight w:val="274"/>
        </w:trPr>
        <w:tc>
          <w:tcPr>
            <w:tcW w:w="180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181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7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648"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5</w:t>
            </w:r>
          </w:p>
        </w:tc>
        <w:tc>
          <w:tcPr>
            <w:tcW w:w="1417"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76"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816"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60512D">
        <w:trPr>
          <w:trHeight w:val="633"/>
        </w:trPr>
        <w:tc>
          <w:tcPr>
            <w:tcW w:w="1809" w:type="dxa"/>
            <w:vMerge w:val="restart"/>
            <w:shd w:val="clear" w:color="auto" w:fill="auto"/>
          </w:tcPr>
          <w:p w:rsidR="00E55E80" w:rsidRPr="00E55E80" w:rsidRDefault="00E55E80" w:rsidP="00E55E80">
            <w:pPr>
              <w:jc w:val="center"/>
              <w:rPr>
                <w:rFonts w:eastAsia="Calibri"/>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1.5. Створення </w:t>
            </w:r>
            <w:proofErr w:type="spellStart"/>
            <w:r w:rsidRPr="00E55E80">
              <w:rPr>
                <w:rFonts w:eastAsia="Calibri"/>
                <w:sz w:val="22"/>
                <w:szCs w:val="22"/>
                <w:lang w:val="uk-UA" w:eastAsia="en-US"/>
              </w:rPr>
              <w:t>безбар’єрного</w:t>
            </w:r>
            <w:proofErr w:type="spellEnd"/>
            <w:r w:rsidRPr="00E55E80">
              <w:rPr>
                <w:rFonts w:eastAsia="Calibri"/>
                <w:sz w:val="22"/>
                <w:szCs w:val="22"/>
                <w:lang w:val="uk-UA" w:eastAsia="en-US"/>
              </w:rPr>
              <w:t xml:space="preserve"> простору біля нежитлових приміщень по вул.Шевченка,4 в </w:t>
            </w:r>
            <w:proofErr w:type="spellStart"/>
            <w:r w:rsidRPr="00E55E80">
              <w:rPr>
                <w:rFonts w:eastAsia="Calibri"/>
                <w:sz w:val="22"/>
                <w:szCs w:val="22"/>
                <w:lang w:val="uk-UA" w:eastAsia="en-US"/>
              </w:rPr>
              <w:t>м.Бориспіль</w:t>
            </w:r>
            <w:proofErr w:type="spellEnd"/>
          </w:p>
        </w:tc>
        <w:tc>
          <w:tcPr>
            <w:tcW w:w="1811"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1.Провести встановленням гідравлічного підйомника для доступу людей з обмеженими можливостями до нежитлових приміщень у </w:t>
            </w:r>
            <w:proofErr w:type="spellStart"/>
            <w:r w:rsidRPr="00E55E80">
              <w:rPr>
                <w:rFonts w:eastAsia="Calibri"/>
                <w:sz w:val="22"/>
                <w:szCs w:val="22"/>
                <w:lang w:val="uk-UA" w:eastAsia="en-US"/>
              </w:rPr>
              <w:t>м.Бориспіль</w:t>
            </w:r>
            <w:proofErr w:type="spellEnd"/>
            <w:r w:rsidRPr="00E55E80">
              <w:rPr>
                <w:rFonts w:eastAsia="Calibri"/>
                <w:sz w:val="22"/>
                <w:szCs w:val="22"/>
                <w:lang w:val="uk-UA" w:eastAsia="en-US"/>
              </w:rPr>
              <w:t>, вул.Шевченка,4</w:t>
            </w:r>
          </w:p>
        </w:tc>
        <w:tc>
          <w:tcPr>
            <w:tcW w:w="975" w:type="dxa"/>
            <w:vMerge w:val="restart"/>
            <w:shd w:val="clear" w:color="auto" w:fill="auto"/>
          </w:tcPr>
          <w:p w:rsidR="00E55E80" w:rsidRPr="00E55E80" w:rsidRDefault="000F417A" w:rsidP="00E55E80">
            <w:pPr>
              <w:jc w:val="both"/>
              <w:rPr>
                <w:rFonts w:eastAsia="Calibri"/>
                <w:sz w:val="22"/>
                <w:szCs w:val="22"/>
                <w:lang w:val="uk-UA" w:eastAsia="en-US"/>
              </w:rPr>
            </w:pPr>
            <w:r>
              <w:rPr>
                <w:rFonts w:eastAsia="Calibri"/>
                <w:sz w:val="22"/>
                <w:szCs w:val="22"/>
                <w:lang w:val="uk-UA" w:eastAsia="en-US"/>
              </w:rPr>
              <w:t>2024</w:t>
            </w:r>
          </w:p>
        </w:tc>
        <w:tc>
          <w:tcPr>
            <w:tcW w:w="1648" w:type="dxa"/>
            <w:gridSpan w:val="2"/>
            <w:vMerge w:val="restart"/>
            <w:shd w:val="clear" w:color="auto" w:fill="auto"/>
          </w:tcPr>
          <w:p w:rsidR="00E55E80" w:rsidRPr="00E55E80" w:rsidRDefault="00E55E80" w:rsidP="00E55E80">
            <w:pPr>
              <w:rPr>
                <w:rFonts w:eastAsia="Calibri"/>
                <w:lang w:val="uk-UA" w:eastAsia="en-US"/>
              </w:rPr>
            </w:pPr>
            <w:r w:rsidRPr="00E55E80">
              <w:rPr>
                <w:rFonts w:eastAsia="Calibri"/>
                <w:lang w:val="uk-UA" w:eastAsia="en-US"/>
              </w:rPr>
              <w:t>УКБ міської ради,</w:t>
            </w:r>
          </w:p>
          <w:p w:rsidR="00E55E80" w:rsidRPr="00E55E80" w:rsidRDefault="00E55E80" w:rsidP="00E55E80">
            <w:pPr>
              <w:rPr>
                <w:rFonts w:eastAsia="Calibri"/>
                <w:lang w:val="uk-UA" w:eastAsia="en-US"/>
              </w:rPr>
            </w:pPr>
            <w:r w:rsidRPr="00E55E80">
              <w:rPr>
                <w:rFonts w:eastAsia="Calibri"/>
                <w:lang w:val="uk-UA" w:eastAsia="en-US"/>
              </w:rPr>
              <w:t>ГУ ЖКГ виконавчого комітету міської ради</w:t>
            </w:r>
          </w:p>
        </w:tc>
        <w:tc>
          <w:tcPr>
            <w:tcW w:w="1417" w:type="dxa"/>
            <w:gridSpan w:val="2"/>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Міський бюджет</w:t>
            </w:r>
          </w:p>
        </w:tc>
        <w:tc>
          <w:tcPr>
            <w:tcW w:w="127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Всього- 100,00</w:t>
            </w:r>
          </w:p>
        </w:tc>
        <w:tc>
          <w:tcPr>
            <w:tcW w:w="181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Витрат: загальна вартість робіт/заходів, тис. грн</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100,00</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r>
      <w:tr w:rsidR="00E55E80" w:rsidRPr="00E55E80" w:rsidTr="0060512D">
        <w:trPr>
          <w:trHeight w:val="253"/>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ind w:firstLine="33"/>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gridSpan w:val="2"/>
            <w:vMerge/>
            <w:shd w:val="clear" w:color="auto" w:fill="auto"/>
          </w:tcPr>
          <w:p w:rsidR="00E55E80" w:rsidRPr="00E55E80" w:rsidRDefault="00E55E80" w:rsidP="00E55E80">
            <w:pPr>
              <w:rPr>
                <w:rFonts w:eastAsia="Calibri"/>
                <w:lang w:val="uk-UA" w:eastAsia="en-US"/>
              </w:rPr>
            </w:pPr>
          </w:p>
        </w:tc>
        <w:tc>
          <w:tcPr>
            <w:tcW w:w="1417" w:type="dxa"/>
            <w:gridSpan w:val="2"/>
            <w:vMerge/>
            <w:shd w:val="clear" w:color="auto" w:fill="auto"/>
          </w:tcPr>
          <w:p w:rsidR="00E55E80" w:rsidRPr="00E55E80" w:rsidRDefault="00E55E80" w:rsidP="00E55E80">
            <w:pPr>
              <w:rPr>
                <w:rFonts w:eastAsia="Calibri"/>
                <w:sz w:val="22"/>
                <w:szCs w:val="22"/>
                <w:lang w:val="uk-UA" w:eastAsia="en-US"/>
              </w:rPr>
            </w:pPr>
          </w:p>
        </w:tc>
        <w:tc>
          <w:tcPr>
            <w:tcW w:w="1276" w:type="dxa"/>
            <w:gridSpan w:val="2"/>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2024рік  -100,0</w:t>
            </w: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tc>
        <w:tc>
          <w:tcPr>
            <w:tcW w:w="181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кількість заходів, які виконуються, од</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60512D">
        <w:trPr>
          <w:trHeight w:val="270"/>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ind w:firstLine="33"/>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gridSpan w:val="2"/>
            <w:vMerge/>
            <w:shd w:val="clear" w:color="auto" w:fill="auto"/>
          </w:tcPr>
          <w:p w:rsidR="00E55E80" w:rsidRPr="00E55E80" w:rsidRDefault="00E55E80" w:rsidP="00E55E80">
            <w:pPr>
              <w:rPr>
                <w:rFonts w:eastAsia="Calibri"/>
                <w:lang w:val="uk-UA" w:eastAsia="en-US"/>
              </w:rPr>
            </w:pPr>
          </w:p>
        </w:tc>
        <w:tc>
          <w:tcPr>
            <w:tcW w:w="1417" w:type="dxa"/>
            <w:gridSpan w:val="2"/>
            <w:vMerge/>
            <w:shd w:val="clear" w:color="auto" w:fill="auto"/>
          </w:tcPr>
          <w:p w:rsidR="00E55E80" w:rsidRPr="00E55E80" w:rsidRDefault="00E55E80" w:rsidP="00E55E80">
            <w:pPr>
              <w:rPr>
                <w:rFonts w:eastAsia="Calibri"/>
                <w:sz w:val="22"/>
                <w:szCs w:val="22"/>
                <w:lang w:val="uk-UA" w:eastAsia="en-US"/>
              </w:rPr>
            </w:pPr>
          </w:p>
        </w:tc>
        <w:tc>
          <w:tcPr>
            <w:tcW w:w="1276" w:type="dxa"/>
            <w:gridSpan w:val="2"/>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2025 рік _  </w:t>
            </w:r>
          </w:p>
        </w:tc>
        <w:tc>
          <w:tcPr>
            <w:tcW w:w="181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Ефективності: середня вартість одиниці робіт/заходів, </w:t>
            </w:r>
            <w:proofErr w:type="spellStart"/>
            <w:r w:rsidRPr="00E55E80">
              <w:rPr>
                <w:rFonts w:eastAsia="Calibri"/>
                <w:sz w:val="22"/>
                <w:szCs w:val="22"/>
                <w:lang w:val="uk-UA" w:eastAsia="en-US"/>
              </w:rPr>
              <w:t>тис.грн</w:t>
            </w:r>
            <w:proofErr w:type="spellEnd"/>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60512D">
        <w:trPr>
          <w:trHeight w:val="256"/>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ind w:firstLine="33"/>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gridSpan w:val="2"/>
            <w:vMerge/>
            <w:shd w:val="clear" w:color="auto" w:fill="auto"/>
          </w:tcPr>
          <w:p w:rsidR="00E55E80" w:rsidRPr="00E55E80" w:rsidRDefault="00E55E80" w:rsidP="00E55E80">
            <w:pPr>
              <w:rPr>
                <w:rFonts w:eastAsia="Calibri"/>
                <w:lang w:val="uk-UA" w:eastAsia="en-US"/>
              </w:rPr>
            </w:pPr>
          </w:p>
        </w:tc>
        <w:tc>
          <w:tcPr>
            <w:tcW w:w="1417" w:type="dxa"/>
            <w:gridSpan w:val="2"/>
            <w:vMerge/>
            <w:shd w:val="clear" w:color="auto" w:fill="auto"/>
          </w:tcPr>
          <w:p w:rsidR="00E55E80" w:rsidRPr="00E55E80" w:rsidRDefault="00E55E80" w:rsidP="00E55E80">
            <w:pPr>
              <w:rPr>
                <w:rFonts w:eastAsia="Calibri"/>
                <w:sz w:val="22"/>
                <w:szCs w:val="22"/>
                <w:lang w:val="uk-UA" w:eastAsia="en-US"/>
              </w:rPr>
            </w:pPr>
          </w:p>
        </w:tc>
        <w:tc>
          <w:tcPr>
            <w:tcW w:w="1276" w:type="dxa"/>
            <w:gridSpan w:val="2"/>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2026рік___</w:t>
            </w:r>
          </w:p>
        </w:tc>
        <w:tc>
          <w:tcPr>
            <w:tcW w:w="1816" w:type="dxa"/>
            <w:gridSpan w:val="2"/>
            <w:tcBorders>
              <w:bottom w:val="single" w:sz="4" w:space="0" w:color="auto"/>
            </w:tcBorders>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Якості: забезпеченість </w:t>
            </w:r>
          </w:p>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нежитлових </w:t>
            </w:r>
            <w:r w:rsidRPr="00E55E80">
              <w:rPr>
                <w:rFonts w:eastAsia="Calibri"/>
                <w:sz w:val="22"/>
                <w:szCs w:val="22"/>
                <w:lang w:val="uk-UA" w:eastAsia="en-US"/>
              </w:rPr>
              <w:lastRenderedPageBreak/>
              <w:t xml:space="preserve">приміщень </w:t>
            </w:r>
            <w:proofErr w:type="spellStart"/>
            <w:r w:rsidRPr="00E55E80">
              <w:rPr>
                <w:rFonts w:eastAsia="Calibri"/>
                <w:sz w:val="22"/>
                <w:szCs w:val="22"/>
                <w:lang w:val="uk-UA" w:eastAsia="en-US"/>
              </w:rPr>
              <w:t>безбар’єрним</w:t>
            </w:r>
            <w:proofErr w:type="spellEnd"/>
            <w:r w:rsidRPr="00E55E80">
              <w:rPr>
                <w:rFonts w:eastAsia="Calibri"/>
                <w:sz w:val="22"/>
                <w:szCs w:val="22"/>
                <w:lang w:val="uk-UA" w:eastAsia="en-US"/>
              </w:rPr>
              <w:t xml:space="preserve"> простором, %</w:t>
            </w:r>
          </w:p>
        </w:tc>
        <w:tc>
          <w:tcPr>
            <w:tcW w:w="851" w:type="dxa"/>
            <w:gridSpan w:val="2"/>
            <w:tcBorders>
              <w:bottom w:val="single" w:sz="4" w:space="0" w:color="auto"/>
            </w:tcBorders>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100,00</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60512D">
        <w:trPr>
          <w:gridAfter w:val="1"/>
          <w:wAfter w:w="26" w:type="dxa"/>
          <w:trHeight w:val="310"/>
        </w:trPr>
        <w:tc>
          <w:tcPr>
            <w:tcW w:w="1809" w:type="dxa"/>
            <w:vMerge w:val="restart"/>
            <w:shd w:val="clear" w:color="auto" w:fill="auto"/>
          </w:tcPr>
          <w:p w:rsidR="00E55E80" w:rsidRPr="00E55E80" w:rsidRDefault="00E55E80" w:rsidP="0060512D">
            <w:pPr>
              <w:spacing w:after="160" w:line="259" w:lineRule="auto"/>
              <w:rPr>
                <w:rFonts w:eastAsia="Calibri"/>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1.6. Забезпечення підйомними механізмами, пандусами та </w:t>
            </w:r>
            <w:proofErr w:type="spellStart"/>
            <w:r w:rsidRPr="00E55E80">
              <w:rPr>
                <w:rFonts w:eastAsia="Calibri"/>
                <w:sz w:val="22"/>
                <w:szCs w:val="22"/>
                <w:lang w:val="uk-UA" w:eastAsia="en-US"/>
              </w:rPr>
              <w:t>з’їздними</w:t>
            </w:r>
            <w:proofErr w:type="spellEnd"/>
            <w:r w:rsidRPr="00E55E80">
              <w:rPr>
                <w:rFonts w:eastAsia="Calibri"/>
                <w:sz w:val="22"/>
                <w:szCs w:val="22"/>
                <w:lang w:val="uk-UA" w:eastAsia="en-US"/>
              </w:rPr>
              <w:t xml:space="preserve"> доріжками для безперешкодного руху на інвалідних візках у багатоквартирних будинках, де мешкають особи з інвалідністю – </w:t>
            </w:r>
            <w:proofErr w:type="spellStart"/>
            <w:r w:rsidRPr="00E55E80">
              <w:rPr>
                <w:rFonts w:eastAsia="Calibri"/>
                <w:sz w:val="22"/>
                <w:szCs w:val="22"/>
                <w:lang w:val="uk-UA" w:eastAsia="en-US"/>
              </w:rPr>
              <w:t>візочники</w:t>
            </w:r>
            <w:proofErr w:type="spellEnd"/>
            <w:r w:rsidRPr="00E55E80">
              <w:rPr>
                <w:rFonts w:eastAsia="Calibri"/>
                <w:sz w:val="22"/>
                <w:szCs w:val="22"/>
                <w:lang w:val="uk-UA" w:eastAsia="en-US"/>
              </w:rPr>
              <w:t>.</w:t>
            </w:r>
          </w:p>
        </w:tc>
        <w:tc>
          <w:tcPr>
            <w:tcW w:w="1811"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1. Обстежити та облаштувати підйомними механізмами, пандусами та </w:t>
            </w:r>
            <w:proofErr w:type="spellStart"/>
            <w:r w:rsidRPr="00E55E80">
              <w:rPr>
                <w:rFonts w:eastAsia="Calibri"/>
                <w:sz w:val="22"/>
                <w:szCs w:val="22"/>
                <w:lang w:val="uk-UA" w:eastAsia="en-US"/>
              </w:rPr>
              <w:t>з’їздними</w:t>
            </w:r>
            <w:proofErr w:type="spellEnd"/>
            <w:r w:rsidRPr="00E55E80">
              <w:rPr>
                <w:rFonts w:eastAsia="Calibri"/>
                <w:sz w:val="22"/>
                <w:szCs w:val="22"/>
                <w:lang w:val="uk-UA" w:eastAsia="en-US"/>
              </w:rPr>
              <w:t xml:space="preserve"> доріжками для безперешкодного руху на інвалідних візках у багатоквартирних будинках, де мешкають особи з інвалідністю – </w:t>
            </w:r>
            <w:proofErr w:type="spellStart"/>
            <w:r w:rsidRPr="00E55E80">
              <w:rPr>
                <w:rFonts w:eastAsia="Calibri"/>
                <w:sz w:val="22"/>
                <w:szCs w:val="22"/>
                <w:lang w:val="uk-UA" w:eastAsia="en-US"/>
              </w:rPr>
              <w:t>візочники</w:t>
            </w:r>
            <w:proofErr w:type="spellEnd"/>
            <w:r w:rsidRPr="00E55E80">
              <w:rPr>
                <w:rFonts w:eastAsia="Calibri"/>
                <w:sz w:val="22"/>
                <w:szCs w:val="22"/>
                <w:lang w:val="uk-UA" w:eastAsia="en-US"/>
              </w:rPr>
              <w:t>, діти з інвалідністю.</w:t>
            </w:r>
          </w:p>
        </w:tc>
        <w:tc>
          <w:tcPr>
            <w:tcW w:w="975"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2024-2026</w:t>
            </w:r>
          </w:p>
        </w:tc>
        <w:tc>
          <w:tcPr>
            <w:tcW w:w="1621" w:type="dxa"/>
            <w:vMerge w:val="restart"/>
            <w:shd w:val="clear" w:color="auto" w:fill="auto"/>
          </w:tcPr>
          <w:p w:rsidR="00E55E80" w:rsidRPr="00E55E80" w:rsidRDefault="00E55E80" w:rsidP="00E55E80">
            <w:pPr>
              <w:rPr>
                <w:rFonts w:eastAsia="Calibri"/>
                <w:lang w:val="uk-UA" w:eastAsia="en-US"/>
              </w:rPr>
            </w:pPr>
            <w:r w:rsidRPr="00E55E80">
              <w:rPr>
                <w:rFonts w:eastAsia="Calibri"/>
                <w:lang w:val="uk-UA" w:eastAsia="en-US"/>
              </w:rPr>
              <w:t>Головне управління житлово–комунального господарства виконавчого комітету міської ради</w:t>
            </w:r>
          </w:p>
        </w:tc>
        <w:tc>
          <w:tcPr>
            <w:tcW w:w="1418" w:type="dxa"/>
            <w:gridSpan w:val="2"/>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Міський бюджет</w:t>
            </w:r>
          </w:p>
        </w:tc>
        <w:tc>
          <w:tcPr>
            <w:tcW w:w="1276" w:type="dxa"/>
            <w:gridSpan w:val="2"/>
            <w:vMerge w:val="restart"/>
            <w:shd w:val="clear" w:color="auto" w:fill="auto"/>
          </w:tcPr>
          <w:p w:rsidR="00E55E80" w:rsidRPr="00E55E80" w:rsidRDefault="00E55E80" w:rsidP="00E55E80">
            <w:pPr>
              <w:jc w:val="both"/>
              <w:rPr>
                <w:rFonts w:eastAsia="Calibri"/>
                <w:color w:val="FF0000"/>
                <w:sz w:val="22"/>
                <w:szCs w:val="22"/>
                <w:highlight w:val="yellow"/>
                <w:lang w:val="uk-UA" w:eastAsia="en-US"/>
              </w:rPr>
            </w:pPr>
            <w:r w:rsidRPr="00E55E80">
              <w:rPr>
                <w:rFonts w:eastAsia="Calibri"/>
                <w:color w:val="000000"/>
                <w:sz w:val="22"/>
                <w:szCs w:val="22"/>
                <w:lang w:val="uk-UA" w:eastAsia="en-US"/>
              </w:rPr>
              <w:t>Всього: 1200,0 тис.</w:t>
            </w:r>
          </w:p>
          <w:p w:rsidR="00E55E80" w:rsidRPr="00E55E80" w:rsidRDefault="00E55E80" w:rsidP="00E55E80">
            <w:pPr>
              <w:jc w:val="both"/>
              <w:rPr>
                <w:rFonts w:eastAsia="Calibri"/>
                <w:color w:val="000000"/>
                <w:sz w:val="22"/>
                <w:szCs w:val="22"/>
                <w:lang w:val="uk-UA" w:eastAsia="en-US"/>
              </w:rPr>
            </w:pPr>
          </w:p>
          <w:p w:rsidR="00E55E80" w:rsidRPr="00E55E80" w:rsidRDefault="00E55E80" w:rsidP="00E55E80">
            <w:pPr>
              <w:jc w:val="both"/>
              <w:rPr>
                <w:rFonts w:eastAsia="Calibri"/>
                <w:color w:val="FF0000"/>
                <w:sz w:val="22"/>
                <w:szCs w:val="22"/>
                <w:highlight w:val="yellow"/>
                <w:lang w:val="uk-UA" w:eastAsia="en-US"/>
              </w:rPr>
            </w:pPr>
            <w:r w:rsidRPr="00E55E80">
              <w:rPr>
                <w:rFonts w:eastAsia="Calibri"/>
                <w:color w:val="000000"/>
                <w:sz w:val="22"/>
                <w:szCs w:val="22"/>
                <w:lang w:val="uk-UA" w:eastAsia="en-US"/>
              </w:rPr>
              <w:t>2024 рік  400,00;</w:t>
            </w:r>
          </w:p>
        </w:tc>
        <w:tc>
          <w:tcPr>
            <w:tcW w:w="181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Витрат: вартість робіт по облаштуванню, тис. грн</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400.0</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400.0</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400.0</w:t>
            </w:r>
          </w:p>
        </w:tc>
      </w:tr>
      <w:tr w:rsidR="00E55E80" w:rsidRPr="00E55E80" w:rsidTr="0060512D">
        <w:trPr>
          <w:gridAfter w:val="1"/>
          <w:wAfter w:w="26" w:type="dxa"/>
          <w:trHeight w:val="253"/>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21" w:type="dxa"/>
            <w:vMerge/>
            <w:shd w:val="clear" w:color="auto" w:fill="auto"/>
          </w:tcPr>
          <w:p w:rsidR="00E55E80" w:rsidRPr="00E55E80" w:rsidRDefault="00E55E80" w:rsidP="00E55E80">
            <w:pPr>
              <w:rPr>
                <w:rFonts w:eastAsia="Calibri"/>
                <w:lang w:val="uk-UA" w:eastAsia="en-US"/>
              </w:rPr>
            </w:pPr>
          </w:p>
        </w:tc>
        <w:tc>
          <w:tcPr>
            <w:tcW w:w="1418" w:type="dxa"/>
            <w:gridSpan w:val="2"/>
            <w:vMerge/>
            <w:shd w:val="clear" w:color="auto" w:fill="auto"/>
          </w:tcPr>
          <w:p w:rsidR="00E55E80" w:rsidRPr="00E55E80" w:rsidRDefault="00E55E80" w:rsidP="00E55E80">
            <w:pPr>
              <w:rPr>
                <w:rFonts w:eastAsia="Calibri"/>
                <w:sz w:val="22"/>
                <w:szCs w:val="22"/>
                <w:lang w:val="uk-UA" w:eastAsia="en-US"/>
              </w:rPr>
            </w:pPr>
          </w:p>
        </w:tc>
        <w:tc>
          <w:tcPr>
            <w:tcW w:w="1276" w:type="dxa"/>
            <w:gridSpan w:val="2"/>
            <w:vMerge/>
            <w:shd w:val="clear" w:color="auto" w:fill="auto"/>
          </w:tcPr>
          <w:p w:rsidR="00E55E80" w:rsidRPr="00E55E80" w:rsidRDefault="00E55E80" w:rsidP="00E55E80">
            <w:pPr>
              <w:jc w:val="both"/>
              <w:rPr>
                <w:rFonts w:eastAsia="Calibri"/>
                <w:color w:val="000000"/>
                <w:sz w:val="22"/>
                <w:szCs w:val="22"/>
                <w:lang w:val="uk-UA" w:eastAsia="en-US"/>
              </w:rPr>
            </w:pPr>
          </w:p>
        </w:tc>
        <w:tc>
          <w:tcPr>
            <w:tcW w:w="181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w:t>
            </w:r>
          </w:p>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кількість облаштованих підйомних механізмів/ пандусів, од.</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r>
      <w:tr w:rsidR="00E55E80" w:rsidRPr="00E55E80" w:rsidTr="0060512D">
        <w:trPr>
          <w:gridAfter w:val="1"/>
          <w:wAfter w:w="26" w:type="dxa"/>
          <w:trHeight w:val="512"/>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21" w:type="dxa"/>
            <w:vMerge/>
            <w:shd w:val="clear" w:color="auto" w:fill="auto"/>
          </w:tcPr>
          <w:p w:rsidR="00E55E80" w:rsidRPr="00E55E80" w:rsidRDefault="00E55E80" w:rsidP="00E55E80">
            <w:pPr>
              <w:rPr>
                <w:rFonts w:eastAsia="Calibri"/>
                <w:lang w:val="uk-UA" w:eastAsia="en-US"/>
              </w:rPr>
            </w:pPr>
          </w:p>
        </w:tc>
        <w:tc>
          <w:tcPr>
            <w:tcW w:w="1418" w:type="dxa"/>
            <w:gridSpan w:val="2"/>
            <w:vMerge/>
            <w:shd w:val="clear" w:color="auto" w:fill="auto"/>
          </w:tcPr>
          <w:p w:rsidR="00E55E80" w:rsidRPr="00E55E80" w:rsidRDefault="00E55E80" w:rsidP="00E55E80">
            <w:pPr>
              <w:rPr>
                <w:rFonts w:eastAsia="Calibri"/>
                <w:sz w:val="22"/>
                <w:szCs w:val="22"/>
                <w:lang w:val="uk-UA" w:eastAsia="en-US"/>
              </w:rPr>
            </w:pPr>
          </w:p>
        </w:tc>
        <w:tc>
          <w:tcPr>
            <w:tcW w:w="1276" w:type="dxa"/>
            <w:gridSpan w:val="2"/>
            <w:shd w:val="clear" w:color="auto" w:fill="auto"/>
          </w:tcPr>
          <w:p w:rsidR="00E55E80" w:rsidRPr="00E55E80" w:rsidRDefault="00E55E80" w:rsidP="00E55E80">
            <w:pPr>
              <w:jc w:val="both"/>
              <w:rPr>
                <w:rFonts w:eastAsia="Calibri"/>
                <w:color w:val="000000"/>
                <w:sz w:val="22"/>
                <w:szCs w:val="22"/>
                <w:lang w:val="uk-UA" w:eastAsia="en-US"/>
              </w:rPr>
            </w:pPr>
            <w:r w:rsidRPr="00E55E80">
              <w:rPr>
                <w:rFonts w:eastAsia="Calibri"/>
                <w:color w:val="000000"/>
                <w:sz w:val="22"/>
                <w:szCs w:val="22"/>
                <w:lang w:val="uk-UA" w:eastAsia="en-US"/>
              </w:rPr>
              <w:t>2025 рік -400,00;</w:t>
            </w:r>
          </w:p>
        </w:tc>
        <w:tc>
          <w:tcPr>
            <w:tcW w:w="181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w:t>
            </w:r>
          </w:p>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середня вартість  облаштування підйомних механізмів/ пандусів, </w:t>
            </w:r>
            <w:proofErr w:type="spellStart"/>
            <w:r w:rsidRPr="00E55E80">
              <w:rPr>
                <w:rFonts w:eastAsia="Calibri"/>
                <w:sz w:val="22"/>
                <w:szCs w:val="22"/>
                <w:lang w:val="uk-UA" w:eastAsia="en-US"/>
              </w:rPr>
              <w:t>тис.грн</w:t>
            </w:r>
            <w:proofErr w:type="spellEnd"/>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200,0</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200,0</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200,0</w:t>
            </w:r>
          </w:p>
        </w:tc>
      </w:tr>
      <w:tr w:rsidR="00E55E80" w:rsidRPr="00E55E80" w:rsidTr="0060512D">
        <w:trPr>
          <w:gridAfter w:val="1"/>
          <w:wAfter w:w="26" w:type="dxa"/>
          <w:trHeight w:val="253"/>
        </w:trPr>
        <w:tc>
          <w:tcPr>
            <w:tcW w:w="1809" w:type="dxa"/>
            <w:vMerge/>
            <w:shd w:val="clear" w:color="auto" w:fill="auto"/>
          </w:tcPr>
          <w:p w:rsidR="00E55E80" w:rsidRPr="00E55E80" w:rsidRDefault="00E55E80" w:rsidP="00E55E80">
            <w:pPr>
              <w:jc w:val="cente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21" w:type="dxa"/>
            <w:vMerge/>
            <w:shd w:val="clear" w:color="auto" w:fill="auto"/>
          </w:tcPr>
          <w:p w:rsidR="00E55E80" w:rsidRPr="00E55E80" w:rsidRDefault="00E55E80" w:rsidP="00E55E80">
            <w:pPr>
              <w:rPr>
                <w:rFonts w:eastAsia="Calibri"/>
                <w:lang w:val="uk-UA" w:eastAsia="en-US"/>
              </w:rPr>
            </w:pPr>
          </w:p>
        </w:tc>
        <w:tc>
          <w:tcPr>
            <w:tcW w:w="1418" w:type="dxa"/>
            <w:gridSpan w:val="2"/>
            <w:vMerge/>
            <w:shd w:val="clear" w:color="auto" w:fill="auto"/>
          </w:tcPr>
          <w:p w:rsidR="00E55E80" w:rsidRPr="00E55E80" w:rsidRDefault="00E55E80" w:rsidP="00E55E80">
            <w:pPr>
              <w:rPr>
                <w:rFonts w:eastAsia="Calibri"/>
                <w:sz w:val="22"/>
                <w:szCs w:val="22"/>
                <w:lang w:val="uk-UA" w:eastAsia="en-US"/>
              </w:rPr>
            </w:pPr>
          </w:p>
        </w:tc>
        <w:tc>
          <w:tcPr>
            <w:tcW w:w="1276" w:type="dxa"/>
            <w:gridSpan w:val="2"/>
            <w:shd w:val="clear" w:color="auto" w:fill="auto"/>
          </w:tcPr>
          <w:p w:rsidR="00E55E80" w:rsidRPr="00E55E80" w:rsidRDefault="00E55E80" w:rsidP="00E55E80">
            <w:pPr>
              <w:jc w:val="both"/>
              <w:rPr>
                <w:rFonts w:eastAsia="Calibri"/>
                <w:color w:val="000000"/>
                <w:sz w:val="22"/>
                <w:szCs w:val="22"/>
                <w:lang w:val="uk-UA" w:eastAsia="en-US"/>
              </w:rPr>
            </w:pPr>
            <w:r w:rsidRPr="00E55E80">
              <w:rPr>
                <w:rFonts w:eastAsia="Calibri"/>
                <w:color w:val="000000"/>
                <w:sz w:val="22"/>
                <w:szCs w:val="22"/>
                <w:lang w:val="uk-UA" w:eastAsia="en-US"/>
              </w:rPr>
              <w:t>2026 рік 400,00</w:t>
            </w:r>
            <w:r w:rsidRPr="00E55E80">
              <w:rPr>
                <w:rFonts w:eastAsia="Calibri"/>
                <w:color w:val="000000"/>
                <w:sz w:val="22"/>
                <w:szCs w:val="22"/>
                <w:lang w:val="uk-UA" w:eastAsia="en-US"/>
              </w:rPr>
              <w:tab/>
            </w:r>
          </w:p>
          <w:p w:rsidR="00E55E80" w:rsidRPr="00E55E80" w:rsidRDefault="00E55E80" w:rsidP="00E55E80">
            <w:pPr>
              <w:jc w:val="both"/>
              <w:rPr>
                <w:rFonts w:eastAsia="Calibri"/>
                <w:color w:val="000000"/>
                <w:sz w:val="22"/>
                <w:szCs w:val="22"/>
                <w:lang w:val="uk-UA" w:eastAsia="en-US"/>
              </w:rPr>
            </w:pPr>
          </w:p>
        </w:tc>
        <w:tc>
          <w:tcPr>
            <w:tcW w:w="181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 виконання запланованих заходів, %</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r>
    </w:tbl>
    <w:p w:rsidR="00E55E80" w:rsidRPr="00E55E80" w:rsidRDefault="00E55E80" w:rsidP="00E55E80">
      <w:pPr>
        <w:rPr>
          <w:lang w:val="uk-UA"/>
        </w:rPr>
      </w:pPr>
    </w:p>
    <w:p w:rsidR="00E55E80" w:rsidRPr="00E55E80" w:rsidRDefault="00E55E80" w:rsidP="00E55E80">
      <w:pPr>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jc w:val="right"/>
        <w:rPr>
          <w:lang w:val="uk-UA"/>
        </w:rPr>
      </w:pPr>
    </w:p>
    <w:tbl>
      <w:tblPr>
        <w:tblpPr w:leftFromText="180" w:rightFromText="180" w:vertAnchor="text" w:tblpX="-5" w:tblpY="1"/>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72"/>
        <w:gridCol w:w="1811"/>
        <w:gridCol w:w="975"/>
        <w:gridCol w:w="1648"/>
        <w:gridCol w:w="1417"/>
        <w:gridCol w:w="1276"/>
        <w:gridCol w:w="1816"/>
        <w:gridCol w:w="851"/>
        <w:gridCol w:w="850"/>
        <w:gridCol w:w="887"/>
      </w:tblGrid>
      <w:tr w:rsidR="00E55E80" w:rsidRPr="00E55E80" w:rsidTr="00E55E80">
        <w:trPr>
          <w:trHeight w:val="253"/>
        </w:trPr>
        <w:tc>
          <w:tcPr>
            <w:tcW w:w="180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181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7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648" w:type="dxa"/>
            <w:shd w:val="clear" w:color="auto" w:fill="auto"/>
          </w:tcPr>
          <w:p w:rsidR="00E55E80" w:rsidRPr="00E55E80" w:rsidRDefault="00E55E80" w:rsidP="00E55E80">
            <w:pPr>
              <w:jc w:val="center"/>
              <w:rPr>
                <w:rFonts w:eastAsia="Calibri"/>
                <w:lang w:val="uk-UA" w:eastAsia="en-US"/>
              </w:rPr>
            </w:pPr>
            <w:r w:rsidRPr="00E55E80">
              <w:rPr>
                <w:rFonts w:eastAsia="Calibri"/>
                <w:lang w:val="uk-UA" w:eastAsia="en-US"/>
              </w:rPr>
              <w:t>5</w:t>
            </w:r>
          </w:p>
        </w:tc>
        <w:tc>
          <w:tcPr>
            <w:tcW w:w="141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76" w:type="dxa"/>
            <w:shd w:val="clear" w:color="auto" w:fill="auto"/>
          </w:tcPr>
          <w:p w:rsidR="00E55E80" w:rsidRPr="00E55E80" w:rsidRDefault="00E55E80" w:rsidP="00E55E80">
            <w:pPr>
              <w:jc w:val="center"/>
              <w:rPr>
                <w:rFonts w:eastAsia="Calibri"/>
                <w:color w:val="000000"/>
                <w:sz w:val="22"/>
                <w:szCs w:val="22"/>
                <w:lang w:val="uk-UA" w:eastAsia="en-US"/>
              </w:rPr>
            </w:pPr>
            <w:r w:rsidRPr="00E55E80">
              <w:rPr>
                <w:rFonts w:eastAsia="Calibri"/>
                <w:color w:val="000000"/>
                <w:sz w:val="22"/>
                <w:szCs w:val="22"/>
                <w:lang w:val="uk-UA" w:eastAsia="en-US"/>
              </w:rPr>
              <w:t>7</w:t>
            </w:r>
          </w:p>
        </w:tc>
        <w:tc>
          <w:tcPr>
            <w:tcW w:w="181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E55E80">
        <w:trPr>
          <w:trHeight w:val="300"/>
        </w:trPr>
        <w:tc>
          <w:tcPr>
            <w:tcW w:w="1809" w:type="dxa"/>
            <w:vMerge w:val="restart"/>
            <w:shd w:val="clear" w:color="auto" w:fill="auto"/>
          </w:tcPr>
          <w:p w:rsidR="00E55E80" w:rsidRPr="00E55E80" w:rsidRDefault="00E55E80" w:rsidP="00E55E80">
            <w:pPr>
              <w:rPr>
                <w:rFonts w:eastAsia="Calibri"/>
                <w:b/>
                <w:sz w:val="22"/>
                <w:szCs w:val="22"/>
                <w:lang w:val="uk-UA" w:eastAsia="en-US"/>
              </w:rPr>
            </w:pPr>
            <w:r w:rsidRPr="00E55E80">
              <w:rPr>
                <w:rFonts w:eastAsia="Calibri"/>
                <w:b/>
                <w:sz w:val="22"/>
                <w:szCs w:val="22"/>
                <w:lang w:val="uk-UA" w:eastAsia="en-US"/>
              </w:rPr>
              <w:t xml:space="preserve">2.Інформаційна </w:t>
            </w:r>
            <w:proofErr w:type="spellStart"/>
            <w:r w:rsidRPr="00E55E80">
              <w:rPr>
                <w:rFonts w:eastAsia="Calibri"/>
                <w:b/>
                <w:sz w:val="22"/>
                <w:szCs w:val="22"/>
                <w:lang w:val="uk-UA" w:eastAsia="en-US"/>
              </w:rPr>
              <w:t>безбар’єрність</w:t>
            </w:r>
            <w:proofErr w:type="spellEnd"/>
          </w:p>
        </w:tc>
        <w:tc>
          <w:tcPr>
            <w:tcW w:w="1972" w:type="dxa"/>
            <w:vMerge w:val="restart"/>
            <w:shd w:val="clear" w:color="auto" w:fill="auto"/>
          </w:tcPr>
          <w:p w:rsidR="00E55E80" w:rsidRPr="00E55E80" w:rsidRDefault="00E55E80" w:rsidP="00E55E80">
            <w:pPr>
              <w:rPr>
                <w:rFonts w:eastAsia="Calibri"/>
                <w:b/>
                <w:sz w:val="22"/>
                <w:szCs w:val="22"/>
                <w:lang w:val="uk-UA" w:eastAsia="en-US"/>
              </w:rPr>
            </w:pPr>
            <w:r w:rsidRPr="00E55E80">
              <w:rPr>
                <w:rFonts w:eastAsia="Calibri"/>
                <w:sz w:val="22"/>
                <w:szCs w:val="22"/>
                <w:lang w:val="uk-UA" w:eastAsia="en-US"/>
              </w:rPr>
              <w:t xml:space="preserve">2.1. Проведення широкої інформаційно-просвітницької кампанії для працівників органів місцевого самоврядування, організацій, професійних, організацій, </w:t>
            </w:r>
            <w:r w:rsidRPr="00E55E80">
              <w:rPr>
                <w:rFonts w:eastAsia="Calibri"/>
                <w:sz w:val="22"/>
                <w:szCs w:val="22"/>
                <w:lang w:val="uk-UA" w:eastAsia="en-US"/>
              </w:rPr>
              <w:lastRenderedPageBreak/>
              <w:t xml:space="preserve">установ, підприємств, спільнот та громадськості на всіх рівнях щодо політики </w:t>
            </w:r>
            <w:proofErr w:type="spellStart"/>
            <w:r w:rsidRPr="00E55E80">
              <w:rPr>
                <w:rFonts w:eastAsia="Calibri"/>
                <w:sz w:val="22"/>
                <w:szCs w:val="22"/>
                <w:lang w:val="uk-UA" w:eastAsia="en-US"/>
              </w:rPr>
              <w:t>безбар’єрності</w:t>
            </w:r>
            <w:proofErr w:type="spellEnd"/>
            <w:r w:rsidRPr="00E55E80">
              <w:rPr>
                <w:rFonts w:eastAsia="Calibri"/>
                <w:sz w:val="22"/>
                <w:szCs w:val="22"/>
                <w:lang w:val="uk-UA" w:eastAsia="en-US"/>
              </w:rPr>
              <w:t xml:space="preserve"> та недискримінації</w:t>
            </w:r>
          </w:p>
        </w:tc>
        <w:tc>
          <w:tcPr>
            <w:tcW w:w="1811"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lastRenderedPageBreak/>
              <w:t>1. Розробити графік проведення інформаційно-просвітницької кампанії;</w:t>
            </w:r>
          </w:p>
          <w:p w:rsidR="00E55E80" w:rsidRPr="00E55E80" w:rsidRDefault="00E55E80" w:rsidP="00E55E80">
            <w:pPr>
              <w:tabs>
                <w:tab w:val="left" w:pos="3388"/>
              </w:tabs>
              <w:rPr>
                <w:rFonts w:eastAsia="Calibri"/>
                <w:sz w:val="22"/>
                <w:szCs w:val="22"/>
                <w:lang w:val="uk-UA" w:eastAsia="en-US"/>
              </w:rPr>
            </w:pPr>
            <w:r w:rsidRPr="00E55E80">
              <w:rPr>
                <w:rFonts w:eastAsia="Calibri"/>
                <w:sz w:val="22"/>
                <w:szCs w:val="22"/>
                <w:lang w:val="uk-UA" w:eastAsia="en-US"/>
              </w:rPr>
              <w:t xml:space="preserve">провести цикл </w:t>
            </w:r>
            <w:proofErr w:type="spellStart"/>
            <w:r w:rsidRPr="00E55E80">
              <w:rPr>
                <w:rFonts w:eastAsia="Calibri"/>
                <w:sz w:val="22"/>
                <w:szCs w:val="22"/>
                <w:lang w:val="uk-UA" w:eastAsia="en-US"/>
              </w:rPr>
              <w:t>вебінарів</w:t>
            </w:r>
            <w:proofErr w:type="spellEnd"/>
            <w:r w:rsidRPr="00E55E80">
              <w:rPr>
                <w:rFonts w:eastAsia="Calibri"/>
                <w:sz w:val="22"/>
                <w:szCs w:val="22"/>
                <w:lang w:val="uk-UA" w:eastAsia="en-US"/>
              </w:rPr>
              <w:t xml:space="preserve"> для працівників державних та комунальних </w:t>
            </w:r>
            <w:r w:rsidRPr="00E55E80">
              <w:rPr>
                <w:rFonts w:eastAsia="Calibri"/>
                <w:sz w:val="22"/>
                <w:szCs w:val="22"/>
                <w:lang w:val="uk-UA" w:eastAsia="en-US"/>
              </w:rPr>
              <w:lastRenderedPageBreak/>
              <w:t xml:space="preserve">закладів культури та закладів освіти щодо політики </w:t>
            </w:r>
            <w:proofErr w:type="spellStart"/>
            <w:r w:rsidRPr="00E55E80">
              <w:rPr>
                <w:rFonts w:eastAsia="Calibri"/>
                <w:sz w:val="22"/>
                <w:szCs w:val="22"/>
                <w:lang w:val="uk-UA" w:eastAsia="en-US"/>
              </w:rPr>
              <w:t>безбар’єрності</w:t>
            </w:r>
            <w:proofErr w:type="spellEnd"/>
            <w:r w:rsidRPr="00E55E80">
              <w:rPr>
                <w:rFonts w:eastAsia="Calibri"/>
                <w:sz w:val="22"/>
                <w:szCs w:val="22"/>
                <w:lang w:val="uk-UA" w:eastAsia="en-US"/>
              </w:rPr>
              <w:t xml:space="preserve"> та недискримінації</w:t>
            </w:r>
          </w:p>
        </w:tc>
        <w:tc>
          <w:tcPr>
            <w:tcW w:w="975"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2024-2026</w:t>
            </w:r>
          </w:p>
        </w:tc>
        <w:tc>
          <w:tcPr>
            <w:tcW w:w="1648" w:type="dxa"/>
            <w:vMerge w:val="restart"/>
            <w:shd w:val="clear" w:color="auto" w:fill="auto"/>
          </w:tcPr>
          <w:p w:rsidR="00E55E80" w:rsidRPr="00E55E80" w:rsidRDefault="00E55E80" w:rsidP="00E55E80">
            <w:pPr>
              <w:rPr>
                <w:rFonts w:eastAsia="Calibri"/>
                <w:lang w:val="uk-UA" w:eastAsia="en-US"/>
              </w:rPr>
            </w:pPr>
            <w:r w:rsidRPr="00E55E80">
              <w:rPr>
                <w:rFonts w:eastAsia="Calibri"/>
                <w:lang w:val="uk-UA" w:eastAsia="en-US"/>
              </w:rPr>
              <w:t xml:space="preserve">Управління </w:t>
            </w:r>
            <w:r w:rsidR="00F54F61">
              <w:rPr>
                <w:rFonts w:eastAsia="Calibri"/>
                <w:lang w:val="uk-UA" w:eastAsia="en-US"/>
              </w:rPr>
              <w:t>ветеранської,</w:t>
            </w:r>
            <w:r w:rsidRPr="00E55E80">
              <w:rPr>
                <w:rFonts w:eastAsia="Calibri"/>
                <w:lang w:val="uk-UA" w:eastAsia="en-US"/>
              </w:rPr>
              <w:t>соціальної політики та охорони здоров’я</w:t>
            </w:r>
          </w:p>
          <w:p w:rsidR="00E55E80" w:rsidRPr="00E55E80" w:rsidRDefault="00E55E80" w:rsidP="00E55E80">
            <w:pPr>
              <w:rPr>
                <w:rFonts w:eastAsia="Calibri"/>
                <w:lang w:val="uk-UA" w:eastAsia="en-US"/>
              </w:rPr>
            </w:pPr>
          </w:p>
        </w:tc>
        <w:tc>
          <w:tcPr>
            <w:tcW w:w="1417"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Фінансування не потребує</w:t>
            </w:r>
          </w:p>
        </w:tc>
        <w:tc>
          <w:tcPr>
            <w:tcW w:w="1276" w:type="dxa"/>
            <w:shd w:val="clear" w:color="auto" w:fill="auto"/>
          </w:tcPr>
          <w:p w:rsidR="00E55E80" w:rsidRPr="00E55E80" w:rsidRDefault="00E55E80" w:rsidP="00E55E80">
            <w:pPr>
              <w:ind w:hanging="249"/>
              <w:jc w:val="both"/>
              <w:rPr>
                <w:rFonts w:eastAsia="Calibri"/>
                <w:color w:val="000000"/>
                <w:sz w:val="22"/>
                <w:szCs w:val="22"/>
                <w:lang w:val="uk-UA" w:eastAsia="en-US"/>
              </w:rPr>
            </w:pPr>
            <w:proofErr w:type="spellStart"/>
            <w:r w:rsidRPr="00E55E80">
              <w:rPr>
                <w:rFonts w:eastAsia="Calibri"/>
                <w:sz w:val="22"/>
                <w:szCs w:val="22"/>
                <w:lang w:val="uk-UA" w:eastAsia="en-US"/>
              </w:rPr>
              <w:t>ВВсього</w:t>
            </w:r>
            <w:proofErr w:type="spellEnd"/>
            <w:r w:rsidRPr="00E55E80">
              <w:rPr>
                <w:rFonts w:eastAsia="Calibri"/>
                <w:sz w:val="22"/>
                <w:szCs w:val="22"/>
                <w:lang w:val="uk-UA" w:eastAsia="en-US"/>
              </w:rPr>
              <w:t>__</w:t>
            </w:r>
          </w:p>
        </w:tc>
        <w:tc>
          <w:tcPr>
            <w:tcW w:w="1816" w:type="dxa"/>
            <w:shd w:val="clear" w:color="auto" w:fill="auto"/>
          </w:tcPr>
          <w:p w:rsidR="00E55E80" w:rsidRPr="00E55E80" w:rsidRDefault="00E55E80" w:rsidP="00E55E80">
            <w:pPr>
              <w:ind w:hanging="249"/>
              <w:jc w:val="both"/>
              <w:rPr>
                <w:rFonts w:eastAsia="Calibri"/>
                <w:sz w:val="22"/>
                <w:szCs w:val="22"/>
                <w:lang w:val="uk-UA" w:eastAsia="en-US"/>
              </w:rPr>
            </w:pPr>
            <w:r w:rsidRPr="00E55E80">
              <w:rPr>
                <w:rFonts w:eastAsia="Calibri"/>
                <w:sz w:val="22"/>
                <w:szCs w:val="22"/>
                <w:lang w:val="uk-UA" w:eastAsia="en-US"/>
              </w:rPr>
              <w:t xml:space="preserve">В Витрат: кількість працівників, які готують і проводять </w:t>
            </w:r>
            <w:proofErr w:type="spellStart"/>
            <w:r w:rsidRPr="00E55E80">
              <w:rPr>
                <w:rFonts w:eastAsia="Calibri"/>
                <w:sz w:val="22"/>
                <w:szCs w:val="22"/>
                <w:lang w:val="uk-UA" w:eastAsia="en-US"/>
              </w:rPr>
              <w:t>вебінари</w:t>
            </w:r>
            <w:proofErr w:type="spellEnd"/>
            <w:r w:rsidRPr="00E55E80">
              <w:rPr>
                <w:rFonts w:eastAsia="Calibri"/>
                <w:sz w:val="22"/>
                <w:szCs w:val="22"/>
                <w:lang w:val="uk-UA" w:eastAsia="en-US"/>
              </w:rPr>
              <w:t>, осіб</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r>
      <w:tr w:rsidR="00E55E80" w:rsidRPr="00E55E80" w:rsidTr="00E55E80">
        <w:trPr>
          <w:trHeight w:val="264"/>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rPr>
                <w:rFonts w:eastAsia="Calibri"/>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76" w:type="dxa"/>
            <w:shd w:val="clear" w:color="auto" w:fill="auto"/>
          </w:tcPr>
          <w:p w:rsidR="00E55E80" w:rsidRPr="00E55E80" w:rsidRDefault="00E55E80" w:rsidP="00E55E80">
            <w:r w:rsidRPr="00E55E80">
              <w:rPr>
                <w:rFonts w:eastAsia="Calibri"/>
                <w:sz w:val="22"/>
                <w:szCs w:val="22"/>
                <w:lang w:val="uk-UA" w:eastAsia="en-US"/>
              </w:rPr>
              <w:t>2024рік  _______</w:t>
            </w:r>
          </w:p>
        </w:tc>
        <w:tc>
          <w:tcPr>
            <w:tcW w:w="1816" w:type="dxa"/>
            <w:shd w:val="clear" w:color="auto" w:fill="auto"/>
          </w:tcPr>
          <w:p w:rsidR="00E55E80" w:rsidRPr="00E55E80" w:rsidRDefault="00E55E80" w:rsidP="00E55E80">
            <w:pPr>
              <w:spacing w:line="276" w:lineRule="auto"/>
              <w:rPr>
                <w:rFonts w:eastAsia="Calibri"/>
                <w:sz w:val="22"/>
                <w:szCs w:val="22"/>
                <w:lang w:val="uk-UA" w:eastAsia="en-US"/>
              </w:rPr>
            </w:pPr>
            <w:r w:rsidRPr="00E55E80">
              <w:rPr>
                <w:rFonts w:eastAsia="Calibri"/>
                <w:sz w:val="22"/>
                <w:szCs w:val="22"/>
                <w:lang w:val="uk-UA" w:eastAsia="en-US"/>
              </w:rPr>
              <w:t xml:space="preserve">Продукту: кількість проведених </w:t>
            </w:r>
            <w:proofErr w:type="spellStart"/>
            <w:r w:rsidRPr="00E55E80">
              <w:rPr>
                <w:rFonts w:eastAsia="Calibri"/>
                <w:sz w:val="22"/>
                <w:szCs w:val="22"/>
                <w:lang w:val="uk-UA" w:eastAsia="en-US"/>
              </w:rPr>
              <w:t>вебінарів</w:t>
            </w:r>
            <w:proofErr w:type="spellEnd"/>
            <w:r w:rsidRPr="00E55E80">
              <w:rPr>
                <w:rFonts w:eastAsia="Calibri"/>
                <w:sz w:val="22"/>
                <w:szCs w:val="22"/>
                <w:lang w:val="uk-UA" w:eastAsia="en-US"/>
              </w:rPr>
              <w:t xml:space="preserve"> за рік,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24</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24</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24</w:t>
            </w:r>
          </w:p>
        </w:tc>
      </w:tr>
      <w:tr w:rsidR="00E55E80" w:rsidRPr="00E55E80" w:rsidTr="00E55E80">
        <w:trPr>
          <w:trHeight w:val="156"/>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rPr>
                <w:rFonts w:eastAsia="Calibri"/>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76"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2025рік  </w:t>
            </w:r>
            <w:r w:rsidRPr="00E55E80">
              <w:rPr>
                <w:rFonts w:eastAsia="Calibri"/>
                <w:sz w:val="22"/>
                <w:szCs w:val="22"/>
                <w:lang w:val="uk-UA" w:eastAsia="en-US"/>
              </w:rPr>
              <w:lastRenderedPageBreak/>
              <w:t>________</w:t>
            </w:r>
          </w:p>
        </w:tc>
        <w:tc>
          <w:tcPr>
            <w:tcW w:w="1816" w:type="dxa"/>
            <w:shd w:val="clear" w:color="auto" w:fill="auto"/>
          </w:tcPr>
          <w:p w:rsidR="00E55E80" w:rsidRPr="00E55E80" w:rsidRDefault="00E55E80" w:rsidP="00E55E80">
            <w:pPr>
              <w:spacing w:line="276" w:lineRule="auto"/>
              <w:rPr>
                <w:rFonts w:eastAsia="Calibri"/>
                <w:sz w:val="22"/>
                <w:szCs w:val="22"/>
                <w:lang w:val="uk-UA" w:eastAsia="en-US"/>
              </w:rPr>
            </w:pPr>
            <w:r w:rsidRPr="00E55E80">
              <w:rPr>
                <w:rFonts w:eastAsia="Calibri"/>
                <w:sz w:val="22"/>
                <w:szCs w:val="22"/>
                <w:lang w:val="uk-UA" w:eastAsia="en-US"/>
              </w:rPr>
              <w:lastRenderedPageBreak/>
              <w:t xml:space="preserve">Ефективності: </w:t>
            </w:r>
            <w:r w:rsidRPr="00E55E80">
              <w:rPr>
                <w:rFonts w:eastAsia="Calibri"/>
                <w:sz w:val="22"/>
                <w:szCs w:val="22"/>
                <w:lang w:val="uk-UA" w:eastAsia="en-US"/>
              </w:rPr>
              <w:lastRenderedPageBreak/>
              <w:t xml:space="preserve">кількість </w:t>
            </w:r>
            <w:proofErr w:type="spellStart"/>
            <w:r w:rsidRPr="00E55E80">
              <w:rPr>
                <w:rFonts w:eastAsia="Calibri"/>
                <w:sz w:val="22"/>
                <w:szCs w:val="22"/>
                <w:lang w:val="uk-UA" w:eastAsia="en-US"/>
              </w:rPr>
              <w:t>вебінарів</w:t>
            </w:r>
            <w:proofErr w:type="spellEnd"/>
            <w:r w:rsidRPr="00E55E80">
              <w:rPr>
                <w:rFonts w:eastAsia="Calibri"/>
                <w:sz w:val="22"/>
                <w:szCs w:val="22"/>
                <w:lang w:val="uk-UA" w:eastAsia="en-US"/>
              </w:rPr>
              <w:t>, проведених 1 працівником,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12</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12</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12</w:t>
            </w:r>
          </w:p>
        </w:tc>
      </w:tr>
      <w:tr w:rsidR="00E55E80" w:rsidRPr="00E55E80" w:rsidTr="00E55E80">
        <w:trPr>
          <w:trHeight w:val="85"/>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rPr>
                <w:rFonts w:eastAsia="Calibri"/>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76"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2026рік  ________</w:t>
            </w:r>
          </w:p>
        </w:tc>
        <w:tc>
          <w:tcPr>
            <w:tcW w:w="1816" w:type="dxa"/>
            <w:shd w:val="clear" w:color="auto" w:fill="auto"/>
          </w:tcPr>
          <w:p w:rsidR="00E55E80" w:rsidRPr="00E55E80" w:rsidRDefault="00E55E80" w:rsidP="00E55E80">
            <w:pPr>
              <w:spacing w:line="276" w:lineRule="auto"/>
              <w:rPr>
                <w:rFonts w:eastAsia="Calibri"/>
                <w:sz w:val="22"/>
                <w:szCs w:val="22"/>
                <w:lang w:val="uk-UA" w:eastAsia="en-US"/>
              </w:rPr>
            </w:pPr>
            <w:r w:rsidRPr="00E55E80">
              <w:rPr>
                <w:rFonts w:eastAsia="Calibri"/>
                <w:sz w:val="22"/>
                <w:szCs w:val="22"/>
                <w:lang w:val="uk-UA" w:eastAsia="en-US"/>
              </w:rPr>
              <w:t>Якості: рівень охоплення заходами цільової аудиторії,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r>
    </w:tbl>
    <w:p w:rsidR="00E55E80" w:rsidRPr="00E55E80" w:rsidRDefault="00E55E80" w:rsidP="00E55E80">
      <w:pPr>
        <w:rPr>
          <w:lang w:val="uk-UA"/>
        </w:rPr>
      </w:pPr>
    </w:p>
    <w:p w:rsidR="00E55E80" w:rsidRPr="00E55E80" w:rsidRDefault="00E55E80" w:rsidP="00E55E80">
      <w:pPr>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jc w:val="right"/>
        <w:rPr>
          <w:lang w:val="uk-UA"/>
        </w:rPr>
      </w:pPr>
    </w:p>
    <w:tbl>
      <w:tblPr>
        <w:tblpPr w:leftFromText="180" w:rightFromText="180" w:vertAnchor="text" w:tblpX="-5" w:tblpY="1"/>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410"/>
        <w:gridCol w:w="1656"/>
        <w:gridCol w:w="895"/>
        <w:gridCol w:w="1728"/>
        <w:gridCol w:w="1417"/>
        <w:gridCol w:w="1276"/>
        <w:gridCol w:w="1816"/>
        <w:gridCol w:w="851"/>
        <w:gridCol w:w="850"/>
        <w:gridCol w:w="887"/>
      </w:tblGrid>
      <w:tr w:rsidR="00E55E80" w:rsidRPr="00E55E80" w:rsidTr="00E55E80">
        <w:trPr>
          <w:trHeight w:val="85"/>
        </w:trPr>
        <w:tc>
          <w:tcPr>
            <w:tcW w:w="1526" w:type="dxa"/>
            <w:shd w:val="clear" w:color="auto" w:fill="auto"/>
          </w:tcPr>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1</w:t>
            </w:r>
          </w:p>
        </w:tc>
        <w:tc>
          <w:tcPr>
            <w:tcW w:w="241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165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89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728" w:type="dxa"/>
            <w:shd w:val="clear" w:color="auto" w:fill="auto"/>
          </w:tcPr>
          <w:p w:rsidR="00E55E80" w:rsidRPr="00E55E80" w:rsidRDefault="00E55E80" w:rsidP="00E55E80">
            <w:pPr>
              <w:jc w:val="center"/>
              <w:rPr>
                <w:rFonts w:eastAsia="Calibri"/>
                <w:lang w:val="uk-UA" w:eastAsia="en-US"/>
              </w:rPr>
            </w:pPr>
            <w:r w:rsidRPr="00E55E80">
              <w:rPr>
                <w:rFonts w:eastAsia="Calibri"/>
                <w:lang w:val="uk-UA" w:eastAsia="en-US"/>
              </w:rPr>
              <w:t>5</w:t>
            </w:r>
          </w:p>
        </w:tc>
        <w:tc>
          <w:tcPr>
            <w:tcW w:w="141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7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816" w:type="dxa"/>
            <w:shd w:val="clear" w:color="auto" w:fill="auto"/>
          </w:tcPr>
          <w:p w:rsidR="00E55E80" w:rsidRPr="00E55E80" w:rsidRDefault="00E55E80" w:rsidP="00E55E80">
            <w:pPr>
              <w:spacing w:line="276" w:lineRule="auto"/>
              <w:jc w:val="center"/>
              <w:rPr>
                <w:rFonts w:eastAsia="Calibri"/>
                <w:sz w:val="22"/>
                <w:szCs w:val="22"/>
                <w:lang w:val="uk-UA" w:eastAsia="en-US"/>
              </w:rPr>
            </w:pPr>
            <w:r w:rsidRPr="00E55E80">
              <w:rPr>
                <w:rFonts w:eastAsia="Calibri"/>
                <w:sz w:val="22"/>
                <w:szCs w:val="22"/>
                <w:lang w:val="uk-UA" w:eastAsia="en-US"/>
              </w:rPr>
              <w:t>8</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E55E80">
        <w:trPr>
          <w:trHeight w:val="1539"/>
        </w:trPr>
        <w:tc>
          <w:tcPr>
            <w:tcW w:w="1526" w:type="dxa"/>
            <w:vMerge w:val="restart"/>
            <w:shd w:val="clear" w:color="auto" w:fill="auto"/>
          </w:tcPr>
          <w:p w:rsidR="00E55E80" w:rsidRPr="00E55E80" w:rsidRDefault="00E55E80" w:rsidP="00E55E80">
            <w:pPr>
              <w:rPr>
                <w:rFonts w:eastAsia="Calibri"/>
                <w:b/>
                <w:sz w:val="22"/>
                <w:szCs w:val="22"/>
                <w:lang w:val="uk-UA" w:eastAsia="en-US"/>
              </w:rPr>
            </w:pPr>
          </w:p>
        </w:tc>
        <w:tc>
          <w:tcPr>
            <w:tcW w:w="2410"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2.2 Забезпечення інформування населення про сховища в населених пунктах, обладнані для перебування в них осіб з інвалідністю та інших маломобільних груп населення та про позачергове обслуговування осіб з вадами слуху, в супроводі  перекладача </w:t>
            </w:r>
            <w:proofErr w:type="spellStart"/>
            <w:r w:rsidRPr="00E55E80">
              <w:rPr>
                <w:rFonts w:eastAsia="Calibri"/>
                <w:sz w:val="22"/>
                <w:szCs w:val="22"/>
                <w:lang w:val="uk-UA" w:eastAsia="en-US"/>
              </w:rPr>
              <w:t>дактилолога</w:t>
            </w:r>
            <w:proofErr w:type="spellEnd"/>
            <w:r w:rsidRPr="00E55E80">
              <w:rPr>
                <w:rFonts w:eastAsia="Calibri"/>
                <w:sz w:val="22"/>
                <w:szCs w:val="22"/>
                <w:lang w:val="uk-UA" w:eastAsia="en-US"/>
              </w:rPr>
              <w:t xml:space="preserve"> в холі медичних установ , освітніх закладах, територіальних центрах комплектування та соціальної підтримки, центрах надання </w:t>
            </w:r>
            <w:proofErr w:type="spellStart"/>
            <w:r w:rsidRPr="00E55E80">
              <w:rPr>
                <w:rFonts w:eastAsia="Calibri"/>
                <w:sz w:val="22"/>
                <w:szCs w:val="22"/>
                <w:lang w:val="uk-UA" w:eastAsia="en-US"/>
              </w:rPr>
              <w:t>адмінпослуг</w:t>
            </w:r>
            <w:proofErr w:type="spellEnd"/>
            <w:r w:rsidRPr="00E55E80">
              <w:rPr>
                <w:rFonts w:eastAsia="Calibri"/>
                <w:sz w:val="22"/>
                <w:szCs w:val="22"/>
                <w:lang w:val="uk-UA" w:eastAsia="en-US"/>
              </w:rPr>
              <w:t xml:space="preserve"> </w:t>
            </w:r>
          </w:p>
        </w:tc>
        <w:tc>
          <w:tcPr>
            <w:tcW w:w="1656"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1.Розробити типове оголошення та  </w:t>
            </w:r>
            <w:proofErr w:type="spellStart"/>
            <w:r w:rsidRPr="00E55E80">
              <w:rPr>
                <w:rFonts w:eastAsia="Calibri"/>
                <w:sz w:val="22"/>
                <w:szCs w:val="22"/>
                <w:lang w:val="uk-UA" w:eastAsia="en-US"/>
              </w:rPr>
              <w:t>борди</w:t>
            </w:r>
            <w:proofErr w:type="spellEnd"/>
            <w:r w:rsidRPr="00E55E80">
              <w:rPr>
                <w:rFonts w:eastAsia="Calibri"/>
                <w:sz w:val="22"/>
                <w:szCs w:val="22"/>
                <w:lang w:val="uk-UA" w:eastAsia="en-US"/>
              </w:rPr>
              <w:t xml:space="preserve"> для розміщення;</w:t>
            </w:r>
          </w:p>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поширити  інформаційні  матеріали, соціальну рекламу </w:t>
            </w:r>
          </w:p>
          <w:p w:rsidR="00E55E80" w:rsidRPr="00E55E80" w:rsidRDefault="00E55E80" w:rsidP="00E55E80">
            <w:pPr>
              <w:rPr>
                <w:rFonts w:eastAsia="Calibri"/>
                <w:sz w:val="22"/>
                <w:szCs w:val="22"/>
                <w:lang w:val="uk-UA" w:eastAsia="en-US"/>
              </w:rPr>
            </w:pPr>
          </w:p>
        </w:tc>
        <w:tc>
          <w:tcPr>
            <w:tcW w:w="895"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2024-2026</w:t>
            </w:r>
          </w:p>
        </w:tc>
        <w:tc>
          <w:tcPr>
            <w:tcW w:w="1728" w:type="dxa"/>
            <w:vMerge w:val="restart"/>
            <w:shd w:val="clear" w:color="auto" w:fill="auto"/>
          </w:tcPr>
          <w:p w:rsidR="00E55E80" w:rsidRPr="00E55E80" w:rsidRDefault="00E55E80" w:rsidP="00E55E80">
            <w:pPr>
              <w:rPr>
                <w:rFonts w:eastAsia="Calibri"/>
                <w:lang w:val="uk-UA" w:eastAsia="en-US"/>
              </w:rPr>
            </w:pPr>
            <w:r w:rsidRPr="00E55E80">
              <w:rPr>
                <w:rFonts w:eastAsia="Calibri"/>
                <w:lang w:val="uk-UA" w:eastAsia="en-US"/>
              </w:rPr>
              <w:t>Управління культури і інформаційної політики</w:t>
            </w:r>
          </w:p>
        </w:tc>
        <w:tc>
          <w:tcPr>
            <w:tcW w:w="1417"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Міський бюджет</w:t>
            </w:r>
          </w:p>
        </w:tc>
        <w:tc>
          <w:tcPr>
            <w:tcW w:w="1276" w:type="dxa"/>
            <w:shd w:val="clear" w:color="auto" w:fill="auto"/>
          </w:tcPr>
          <w:p w:rsidR="00E55E80" w:rsidRPr="00E55E80" w:rsidRDefault="00E55E80" w:rsidP="00E55E80">
            <w:pPr>
              <w:rPr>
                <w:rFonts w:eastAsia="Calibri"/>
                <w:sz w:val="22"/>
                <w:szCs w:val="22"/>
                <w:lang w:val="uk-UA" w:eastAsia="en-US"/>
              </w:rPr>
            </w:pPr>
            <w:r w:rsidRPr="00E55E80">
              <w:rPr>
                <w:lang w:val="uk-UA"/>
              </w:rPr>
              <w:t>Всього- 30,00</w:t>
            </w:r>
          </w:p>
        </w:tc>
        <w:tc>
          <w:tcPr>
            <w:tcW w:w="1816"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Витрат: вартість виготовлення </w:t>
            </w:r>
            <w:proofErr w:type="spellStart"/>
            <w:r w:rsidRPr="00E55E80">
              <w:rPr>
                <w:rFonts w:eastAsia="Calibri"/>
                <w:sz w:val="22"/>
                <w:szCs w:val="22"/>
                <w:lang w:val="uk-UA" w:eastAsia="en-US"/>
              </w:rPr>
              <w:t>бордів</w:t>
            </w:r>
            <w:proofErr w:type="spellEnd"/>
            <w:r w:rsidRPr="00E55E80">
              <w:rPr>
                <w:rFonts w:eastAsia="Calibri"/>
                <w:sz w:val="22"/>
                <w:szCs w:val="22"/>
                <w:lang w:val="uk-UA" w:eastAsia="en-US"/>
              </w:rPr>
              <w:t xml:space="preserve">, тис. грн  </w:t>
            </w:r>
          </w:p>
        </w:tc>
        <w:tc>
          <w:tcPr>
            <w:tcW w:w="851" w:type="dxa"/>
            <w:shd w:val="clear" w:color="auto" w:fill="auto"/>
          </w:tcPr>
          <w:p w:rsidR="00E55E80" w:rsidRPr="00E55E80" w:rsidRDefault="009D5A05" w:rsidP="00E55E80">
            <w:pPr>
              <w:ind w:hanging="249"/>
              <w:jc w:val="both"/>
              <w:rPr>
                <w:rFonts w:eastAsia="Calibri"/>
                <w:sz w:val="22"/>
                <w:szCs w:val="22"/>
                <w:lang w:val="uk-UA" w:eastAsia="en-US"/>
              </w:rPr>
            </w:pPr>
            <w:r>
              <w:rPr>
                <w:rFonts w:eastAsia="Calibri"/>
                <w:sz w:val="22"/>
                <w:szCs w:val="22"/>
                <w:lang w:val="uk-UA" w:eastAsia="en-US"/>
              </w:rPr>
              <w:t>--10,0</w:t>
            </w:r>
          </w:p>
        </w:tc>
        <w:tc>
          <w:tcPr>
            <w:tcW w:w="850" w:type="dxa"/>
            <w:shd w:val="clear" w:color="auto" w:fill="auto"/>
          </w:tcPr>
          <w:p w:rsidR="00E55E80" w:rsidRPr="00E55E80" w:rsidRDefault="009D5A05" w:rsidP="00E55E80">
            <w:pPr>
              <w:jc w:val="both"/>
              <w:rPr>
                <w:rFonts w:eastAsia="Calibri"/>
                <w:sz w:val="22"/>
                <w:szCs w:val="22"/>
                <w:lang w:val="uk-UA" w:eastAsia="en-US"/>
              </w:rPr>
            </w:pPr>
            <w:r>
              <w:rPr>
                <w:rFonts w:eastAsia="Calibri"/>
                <w:sz w:val="22"/>
                <w:szCs w:val="22"/>
                <w:lang w:val="uk-UA" w:eastAsia="en-US"/>
              </w:rPr>
              <w:t>10,00</w:t>
            </w:r>
          </w:p>
        </w:tc>
        <w:tc>
          <w:tcPr>
            <w:tcW w:w="887" w:type="dxa"/>
            <w:shd w:val="clear" w:color="auto" w:fill="auto"/>
          </w:tcPr>
          <w:p w:rsidR="00E55E80" w:rsidRPr="00E55E80" w:rsidRDefault="009D5A05" w:rsidP="00E55E80">
            <w:pPr>
              <w:jc w:val="both"/>
              <w:rPr>
                <w:rFonts w:eastAsia="Calibri"/>
                <w:sz w:val="22"/>
                <w:szCs w:val="22"/>
                <w:lang w:val="uk-UA" w:eastAsia="en-US"/>
              </w:rPr>
            </w:pPr>
            <w:r>
              <w:rPr>
                <w:rFonts w:eastAsia="Calibri"/>
                <w:sz w:val="22"/>
                <w:szCs w:val="22"/>
                <w:lang w:val="uk-UA" w:eastAsia="en-US"/>
              </w:rPr>
              <w:t>10,00</w:t>
            </w:r>
          </w:p>
        </w:tc>
      </w:tr>
      <w:tr w:rsidR="00E55E80" w:rsidRPr="00E55E80" w:rsidTr="00E55E80">
        <w:trPr>
          <w:trHeight w:val="1450"/>
        </w:trPr>
        <w:tc>
          <w:tcPr>
            <w:tcW w:w="1526" w:type="dxa"/>
            <w:vMerge/>
            <w:shd w:val="clear" w:color="auto" w:fill="auto"/>
          </w:tcPr>
          <w:p w:rsidR="00E55E80" w:rsidRPr="00E55E80" w:rsidRDefault="00E55E80" w:rsidP="00E55E80">
            <w:pPr>
              <w:rPr>
                <w:rFonts w:eastAsia="Calibri"/>
                <w:b/>
                <w:sz w:val="22"/>
                <w:szCs w:val="22"/>
                <w:lang w:val="uk-UA" w:eastAsia="en-US"/>
              </w:rPr>
            </w:pPr>
          </w:p>
        </w:tc>
        <w:tc>
          <w:tcPr>
            <w:tcW w:w="2410" w:type="dxa"/>
            <w:vMerge/>
            <w:shd w:val="clear" w:color="auto" w:fill="auto"/>
          </w:tcPr>
          <w:p w:rsidR="00E55E80" w:rsidRPr="00E55E80" w:rsidRDefault="00E55E80" w:rsidP="00E55E80">
            <w:pPr>
              <w:rPr>
                <w:rFonts w:eastAsia="Calibri"/>
                <w:sz w:val="22"/>
                <w:szCs w:val="22"/>
                <w:lang w:val="uk-UA" w:eastAsia="en-US"/>
              </w:rPr>
            </w:pPr>
          </w:p>
        </w:tc>
        <w:tc>
          <w:tcPr>
            <w:tcW w:w="1656" w:type="dxa"/>
            <w:vMerge/>
            <w:shd w:val="clear" w:color="auto" w:fill="auto"/>
          </w:tcPr>
          <w:p w:rsidR="00E55E80" w:rsidRPr="00E55E80" w:rsidRDefault="00E55E80" w:rsidP="00E55E80">
            <w:pPr>
              <w:rPr>
                <w:rFonts w:eastAsia="Calibri"/>
                <w:sz w:val="22"/>
                <w:szCs w:val="22"/>
                <w:lang w:val="uk-UA" w:eastAsia="en-US"/>
              </w:rPr>
            </w:pPr>
          </w:p>
        </w:tc>
        <w:tc>
          <w:tcPr>
            <w:tcW w:w="895" w:type="dxa"/>
            <w:vMerge/>
            <w:shd w:val="clear" w:color="auto" w:fill="auto"/>
          </w:tcPr>
          <w:p w:rsidR="00E55E80" w:rsidRPr="00E55E80" w:rsidRDefault="00E55E80" w:rsidP="00E55E80">
            <w:pPr>
              <w:jc w:val="both"/>
              <w:rPr>
                <w:rFonts w:eastAsia="Calibri"/>
                <w:sz w:val="22"/>
                <w:szCs w:val="22"/>
                <w:lang w:val="uk-UA" w:eastAsia="en-US"/>
              </w:rPr>
            </w:pPr>
          </w:p>
        </w:tc>
        <w:tc>
          <w:tcPr>
            <w:tcW w:w="1728" w:type="dxa"/>
            <w:vMerge/>
            <w:shd w:val="clear" w:color="auto" w:fill="auto"/>
          </w:tcPr>
          <w:p w:rsidR="00E55E80" w:rsidRPr="00E55E80" w:rsidRDefault="00E55E80" w:rsidP="00E55E80">
            <w:pPr>
              <w:rPr>
                <w:rFonts w:eastAsia="Calibri"/>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76" w:type="dxa"/>
            <w:shd w:val="clear" w:color="auto" w:fill="auto"/>
          </w:tcPr>
          <w:p w:rsidR="00E55E80" w:rsidRPr="00E55E80" w:rsidRDefault="00E55E80" w:rsidP="00E55E80">
            <w:r w:rsidRPr="00E55E80">
              <w:rPr>
                <w:rFonts w:eastAsia="Calibri"/>
                <w:sz w:val="22"/>
                <w:szCs w:val="22"/>
                <w:lang w:val="uk-UA" w:eastAsia="en-US"/>
              </w:rPr>
              <w:t>2024рік -10,00</w:t>
            </w:r>
          </w:p>
        </w:tc>
        <w:tc>
          <w:tcPr>
            <w:tcW w:w="1816" w:type="dxa"/>
            <w:shd w:val="clear" w:color="auto" w:fill="auto"/>
          </w:tcPr>
          <w:p w:rsidR="00E55E80" w:rsidRPr="00E55E80" w:rsidRDefault="00E55E80" w:rsidP="00E55E80">
            <w:pPr>
              <w:spacing w:line="276" w:lineRule="auto"/>
              <w:rPr>
                <w:rFonts w:eastAsia="Calibri"/>
                <w:sz w:val="22"/>
                <w:szCs w:val="22"/>
                <w:lang w:val="uk-UA" w:eastAsia="en-US"/>
              </w:rPr>
            </w:pPr>
            <w:r w:rsidRPr="00E55E80">
              <w:rPr>
                <w:rFonts w:eastAsia="Calibri"/>
                <w:sz w:val="22"/>
                <w:szCs w:val="22"/>
                <w:lang w:val="uk-UA" w:eastAsia="en-US"/>
              </w:rPr>
              <w:t xml:space="preserve">Продукту: кількість </w:t>
            </w:r>
            <w:proofErr w:type="spellStart"/>
            <w:r w:rsidRPr="00E55E80">
              <w:rPr>
                <w:rFonts w:eastAsia="Calibri"/>
                <w:sz w:val="22"/>
                <w:szCs w:val="22"/>
                <w:lang w:val="uk-UA" w:eastAsia="en-US"/>
              </w:rPr>
              <w:t>бордів</w:t>
            </w:r>
            <w:proofErr w:type="spellEnd"/>
            <w:r w:rsidRPr="00E55E80">
              <w:rPr>
                <w:rFonts w:eastAsia="Calibri"/>
                <w:sz w:val="22"/>
                <w:szCs w:val="22"/>
                <w:lang w:val="uk-UA" w:eastAsia="en-US"/>
              </w:rPr>
              <w:t xml:space="preserve"> для розміщення,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r>
      <w:tr w:rsidR="00E55E80" w:rsidRPr="00E55E80" w:rsidTr="00E55E80">
        <w:trPr>
          <w:trHeight w:val="1481"/>
        </w:trPr>
        <w:tc>
          <w:tcPr>
            <w:tcW w:w="1526" w:type="dxa"/>
            <w:vMerge/>
            <w:shd w:val="clear" w:color="auto" w:fill="auto"/>
          </w:tcPr>
          <w:p w:rsidR="00E55E80" w:rsidRPr="00E55E80" w:rsidRDefault="00E55E80" w:rsidP="00E55E80">
            <w:pPr>
              <w:rPr>
                <w:rFonts w:eastAsia="Calibri"/>
                <w:b/>
                <w:sz w:val="22"/>
                <w:szCs w:val="22"/>
                <w:lang w:val="uk-UA" w:eastAsia="en-US"/>
              </w:rPr>
            </w:pPr>
          </w:p>
        </w:tc>
        <w:tc>
          <w:tcPr>
            <w:tcW w:w="2410" w:type="dxa"/>
            <w:vMerge/>
            <w:shd w:val="clear" w:color="auto" w:fill="auto"/>
          </w:tcPr>
          <w:p w:rsidR="00E55E80" w:rsidRPr="00E55E80" w:rsidRDefault="00E55E80" w:rsidP="00E55E80">
            <w:pPr>
              <w:rPr>
                <w:rFonts w:eastAsia="Calibri"/>
                <w:sz w:val="22"/>
                <w:szCs w:val="22"/>
                <w:lang w:val="uk-UA" w:eastAsia="en-US"/>
              </w:rPr>
            </w:pPr>
          </w:p>
        </w:tc>
        <w:tc>
          <w:tcPr>
            <w:tcW w:w="1656" w:type="dxa"/>
            <w:vMerge/>
            <w:shd w:val="clear" w:color="auto" w:fill="auto"/>
          </w:tcPr>
          <w:p w:rsidR="00E55E80" w:rsidRPr="00E55E80" w:rsidRDefault="00E55E80" w:rsidP="00E55E80">
            <w:pPr>
              <w:rPr>
                <w:rFonts w:eastAsia="Calibri"/>
                <w:sz w:val="22"/>
                <w:szCs w:val="22"/>
                <w:lang w:val="uk-UA" w:eastAsia="en-US"/>
              </w:rPr>
            </w:pPr>
          </w:p>
        </w:tc>
        <w:tc>
          <w:tcPr>
            <w:tcW w:w="895" w:type="dxa"/>
            <w:vMerge/>
            <w:shd w:val="clear" w:color="auto" w:fill="auto"/>
          </w:tcPr>
          <w:p w:rsidR="00E55E80" w:rsidRPr="00E55E80" w:rsidRDefault="00E55E80" w:rsidP="00E55E80">
            <w:pPr>
              <w:jc w:val="both"/>
              <w:rPr>
                <w:rFonts w:eastAsia="Calibri"/>
                <w:sz w:val="22"/>
                <w:szCs w:val="22"/>
                <w:lang w:val="uk-UA" w:eastAsia="en-US"/>
              </w:rPr>
            </w:pPr>
          </w:p>
        </w:tc>
        <w:tc>
          <w:tcPr>
            <w:tcW w:w="1728" w:type="dxa"/>
            <w:vMerge/>
            <w:shd w:val="clear" w:color="auto" w:fill="auto"/>
          </w:tcPr>
          <w:p w:rsidR="00E55E80" w:rsidRPr="00E55E80" w:rsidRDefault="00E55E80" w:rsidP="00E55E80">
            <w:pPr>
              <w:rPr>
                <w:rFonts w:eastAsia="Calibri"/>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76"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2025 рік – 10,00</w:t>
            </w: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tc>
        <w:tc>
          <w:tcPr>
            <w:tcW w:w="1816" w:type="dxa"/>
            <w:shd w:val="clear" w:color="auto" w:fill="auto"/>
          </w:tcPr>
          <w:p w:rsidR="00E55E80" w:rsidRPr="00E55E80" w:rsidRDefault="00E55E80" w:rsidP="00E55E80">
            <w:pPr>
              <w:spacing w:line="276" w:lineRule="auto"/>
              <w:rPr>
                <w:rFonts w:eastAsia="Calibri"/>
                <w:sz w:val="22"/>
                <w:szCs w:val="22"/>
                <w:lang w:val="uk-UA" w:eastAsia="en-US"/>
              </w:rPr>
            </w:pPr>
            <w:r w:rsidRPr="00E55E80">
              <w:rPr>
                <w:rFonts w:eastAsia="Calibri"/>
                <w:sz w:val="22"/>
                <w:szCs w:val="22"/>
                <w:lang w:val="uk-UA" w:eastAsia="en-US"/>
              </w:rPr>
              <w:t>Ефективності: середня вартість одиниці реклами, тис. грн</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2,50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2,50</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2,50 </w:t>
            </w:r>
          </w:p>
        </w:tc>
      </w:tr>
      <w:tr w:rsidR="00E55E80" w:rsidRPr="00E55E80" w:rsidTr="00E55E80">
        <w:trPr>
          <w:trHeight w:val="1318"/>
        </w:trPr>
        <w:tc>
          <w:tcPr>
            <w:tcW w:w="1526" w:type="dxa"/>
            <w:vMerge/>
            <w:shd w:val="clear" w:color="auto" w:fill="auto"/>
          </w:tcPr>
          <w:p w:rsidR="00E55E80" w:rsidRPr="00E55E80" w:rsidRDefault="00E55E80" w:rsidP="00E55E80">
            <w:pPr>
              <w:rPr>
                <w:rFonts w:eastAsia="Calibri"/>
                <w:b/>
                <w:sz w:val="22"/>
                <w:szCs w:val="22"/>
                <w:lang w:val="uk-UA" w:eastAsia="en-US"/>
              </w:rPr>
            </w:pPr>
          </w:p>
        </w:tc>
        <w:tc>
          <w:tcPr>
            <w:tcW w:w="2410" w:type="dxa"/>
            <w:vMerge/>
            <w:shd w:val="clear" w:color="auto" w:fill="auto"/>
          </w:tcPr>
          <w:p w:rsidR="00E55E80" w:rsidRPr="00E55E80" w:rsidRDefault="00E55E80" w:rsidP="00E55E80">
            <w:pPr>
              <w:rPr>
                <w:rFonts w:eastAsia="Calibri"/>
                <w:sz w:val="22"/>
                <w:szCs w:val="22"/>
                <w:lang w:val="uk-UA" w:eastAsia="en-US"/>
              </w:rPr>
            </w:pPr>
          </w:p>
        </w:tc>
        <w:tc>
          <w:tcPr>
            <w:tcW w:w="1656" w:type="dxa"/>
            <w:vMerge/>
            <w:shd w:val="clear" w:color="auto" w:fill="auto"/>
          </w:tcPr>
          <w:p w:rsidR="00E55E80" w:rsidRPr="00E55E80" w:rsidRDefault="00E55E80" w:rsidP="00E55E80">
            <w:pPr>
              <w:rPr>
                <w:rFonts w:eastAsia="Calibri"/>
                <w:sz w:val="22"/>
                <w:szCs w:val="22"/>
                <w:lang w:val="uk-UA" w:eastAsia="en-US"/>
              </w:rPr>
            </w:pPr>
          </w:p>
        </w:tc>
        <w:tc>
          <w:tcPr>
            <w:tcW w:w="895" w:type="dxa"/>
            <w:vMerge/>
            <w:shd w:val="clear" w:color="auto" w:fill="auto"/>
          </w:tcPr>
          <w:p w:rsidR="00E55E80" w:rsidRPr="00E55E80" w:rsidRDefault="00E55E80" w:rsidP="00E55E80">
            <w:pPr>
              <w:jc w:val="both"/>
              <w:rPr>
                <w:rFonts w:eastAsia="Calibri"/>
                <w:sz w:val="22"/>
                <w:szCs w:val="22"/>
                <w:lang w:val="uk-UA" w:eastAsia="en-US"/>
              </w:rPr>
            </w:pPr>
          </w:p>
        </w:tc>
        <w:tc>
          <w:tcPr>
            <w:tcW w:w="1728" w:type="dxa"/>
            <w:vMerge/>
            <w:shd w:val="clear" w:color="auto" w:fill="auto"/>
          </w:tcPr>
          <w:p w:rsidR="00E55E80" w:rsidRPr="00E55E80" w:rsidRDefault="00E55E80" w:rsidP="00E55E80">
            <w:pPr>
              <w:rPr>
                <w:rFonts w:eastAsia="Calibri"/>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76"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2026 рік – 10,00</w:t>
            </w:r>
          </w:p>
        </w:tc>
        <w:tc>
          <w:tcPr>
            <w:tcW w:w="1816" w:type="dxa"/>
            <w:shd w:val="clear" w:color="auto" w:fill="auto"/>
          </w:tcPr>
          <w:p w:rsidR="00E55E80" w:rsidRPr="00E55E80" w:rsidRDefault="00E55E80" w:rsidP="00E55E80">
            <w:pPr>
              <w:spacing w:line="276" w:lineRule="auto"/>
              <w:rPr>
                <w:rFonts w:eastAsia="Calibri"/>
                <w:sz w:val="22"/>
                <w:szCs w:val="22"/>
                <w:lang w:val="uk-UA" w:eastAsia="en-US"/>
              </w:rPr>
            </w:pPr>
            <w:r w:rsidRPr="00E55E80">
              <w:rPr>
                <w:rFonts w:eastAsia="Calibri"/>
                <w:sz w:val="22"/>
                <w:szCs w:val="22"/>
                <w:lang w:val="uk-UA" w:eastAsia="en-US"/>
              </w:rPr>
              <w:t>Якості: рівень виконання запланованих заходів,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r>
    </w:tbl>
    <w:p w:rsidR="00E55E80" w:rsidRPr="00E55E80" w:rsidRDefault="00E55E80" w:rsidP="00E55E80">
      <w:pPr>
        <w:jc w:val="right"/>
        <w:rPr>
          <w:lang w:val="uk-UA"/>
        </w:rPr>
      </w:pPr>
    </w:p>
    <w:p w:rsidR="002A0E6A" w:rsidRPr="00E55E80" w:rsidRDefault="002A0E6A" w:rsidP="00E55E80">
      <w:pPr>
        <w:jc w:val="right"/>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tbl>
      <w:tblPr>
        <w:tblpPr w:leftFromText="180" w:rightFromText="180" w:vertAnchor="text" w:tblpX="-5" w:tblpY="1"/>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72"/>
        <w:gridCol w:w="1811"/>
        <w:gridCol w:w="975"/>
        <w:gridCol w:w="1648"/>
        <w:gridCol w:w="1417"/>
        <w:gridCol w:w="1236"/>
        <w:gridCol w:w="1856"/>
        <w:gridCol w:w="851"/>
        <w:gridCol w:w="850"/>
        <w:gridCol w:w="887"/>
      </w:tblGrid>
      <w:tr w:rsidR="00E55E80" w:rsidRPr="00E55E80" w:rsidTr="00E55E80">
        <w:trPr>
          <w:trHeight w:val="189"/>
        </w:trPr>
        <w:tc>
          <w:tcPr>
            <w:tcW w:w="180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181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7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648"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5</w:t>
            </w:r>
          </w:p>
        </w:tc>
        <w:tc>
          <w:tcPr>
            <w:tcW w:w="141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3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85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E55E80">
        <w:trPr>
          <w:trHeight w:val="189"/>
        </w:trPr>
        <w:tc>
          <w:tcPr>
            <w:tcW w:w="1809" w:type="dxa"/>
            <w:vMerge w:val="restart"/>
            <w:shd w:val="clear" w:color="auto" w:fill="auto"/>
          </w:tcPr>
          <w:p w:rsidR="00E55E80" w:rsidRPr="00E55E80" w:rsidRDefault="00E55E80" w:rsidP="00E55E80">
            <w:pPr>
              <w:rPr>
                <w:rFonts w:eastAsia="Calibri"/>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2.3.</w:t>
            </w:r>
            <w:r w:rsidRPr="00E55E80">
              <w:rPr>
                <w:rFonts w:eastAsia="Calibri"/>
                <w:b/>
                <w:sz w:val="22"/>
                <w:szCs w:val="22"/>
                <w:lang w:val="uk-UA" w:eastAsia="en-US"/>
              </w:rPr>
              <w:t xml:space="preserve"> </w:t>
            </w:r>
            <w:r w:rsidRPr="00E55E80">
              <w:rPr>
                <w:rFonts w:eastAsia="Calibri"/>
                <w:sz w:val="22"/>
                <w:szCs w:val="22"/>
                <w:lang w:val="uk-UA" w:eastAsia="en-US"/>
              </w:rPr>
              <w:t xml:space="preserve">Висвітлення стану реалізації стратегічних цілей інформаційної </w:t>
            </w:r>
            <w:proofErr w:type="spellStart"/>
            <w:r w:rsidRPr="00E55E80">
              <w:rPr>
                <w:rFonts w:eastAsia="Calibri"/>
                <w:sz w:val="22"/>
                <w:szCs w:val="22"/>
                <w:lang w:val="uk-UA" w:eastAsia="en-US"/>
              </w:rPr>
              <w:t>безбар’єрності</w:t>
            </w:r>
            <w:proofErr w:type="spellEnd"/>
            <w:r w:rsidRPr="00E55E80">
              <w:rPr>
                <w:rFonts w:eastAsia="Calibri"/>
                <w:sz w:val="22"/>
                <w:szCs w:val="22"/>
                <w:lang w:val="uk-UA" w:eastAsia="en-US"/>
              </w:rPr>
              <w:t xml:space="preserve">, заходів, що здійснюються </w:t>
            </w:r>
            <w:proofErr w:type="spellStart"/>
            <w:r w:rsidRPr="00E55E80">
              <w:rPr>
                <w:rFonts w:eastAsia="Calibri"/>
                <w:sz w:val="22"/>
                <w:szCs w:val="22"/>
                <w:lang w:val="uk-UA" w:eastAsia="en-US"/>
              </w:rPr>
              <w:t>Мінсоцполітики</w:t>
            </w:r>
            <w:proofErr w:type="spellEnd"/>
            <w:r w:rsidRPr="00E55E80">
              <w:rPr>
                <w:rFonts w:eastAsia="Calibri"/>
                <w:sz w:val="22"/>
                <w:szCs w:val="22"/>
                <w:lang w:val="uk-UA" w:eastAsia="en-US"/>
              </w:rPr>
              <w:t xml:space="preserve"> та </w:t>
            </w:r>
            <w:proofErr w:type="spellStart"/>
            <w:r w:rsidRPr="00E55E80">
              <w:rPr>
                <w:rFonts w:eastAsia="Calibri"/>
                <w:sz w:val="22"/>
                <w:szCs w:val="22"/>
                <w:lang w:val="uk-UA" w:eastAsia="en-US"/>
              </w:rPr>
              <w:t>Мінветеранів</w:t>
            </w:r>
            <w:proofErr w:type="spellEnd"/>
            <w:r w:rsidRPr="00E55E80">
              <w:rPr>
                <w:rFonts w:eastAsia="Calibri"/>
                <w:sz w:val="22"/>
                <w:szCs w:val="22"/>
                <w:lang w:val="uk-UA" w:eastAsia="en-US"/>
              </w:rPr>
              <w:t>,  на ресурсах та у засобах масової інформації</w:t>
            </w:r>
          </w:p>
        </w:tc>
        <w:tc>
          <w:tcPr>
            <w:tcW w:w="1811" w:type="dxa"/>
            <w:vMerge w:val="restart"/>
            <w:shd w:val="clear" w:color="auto" w:fill="auto"/>
          </w:tcPr>
          <w:p w:rsidR="00E55E80" w:rsidRPr="00E55E80" w:rsidRDefault="00E55E80" w:rsidP="00E55E80">
            <w:pPr>
              <w:rPr>
                <w:rFonts w:eastAsia="Calibri"/>
                <w:color w:val="212529"/>
                <w:sz w:val="22"/>
                <w:szCs w:val="22"/>
                <w:lang w:val="uk-UA" w:eastAsia="en-US"/>
              </w:rPr>
            </w:pPr>
            <w:r w:rsidRPr="00E55E80">
              <w:rPr>
                <w:rFonts w:eastAsia="Calibri"/>
                <w:color w:val="212529"/>
                <w:sz w:val="22"/>
                <w:szCs w:val="22"/>
                <w:lang w:val="uk-UA" w:eastAsia="en-US"/>
              </w:rPr>
              <w:t xml:space="preserve">1.Розмістити актуальну інформацію  у засобах масової інформації та громадських місцях; поширити інформаційні матеріали (бюлетені, брошури) про спектр послуг для внутрішньо переміщених осіб, сімей з дітьми, ветеранів та </w:t>
            </w:r>
          </w:p>
          <w:p w:rsidR="00E55E80" w:rsidRPr="00E55E80" w:rsidRDefault="00E55E80" w:rsidP="00E55E80">
            <w:pPr>
              <w:rPr>
                <w:rFonts w:eastAsia="Calibri"/>
                <w:color w:val="212529"/>
                <w:sz w:val="22"/>
                <w:szCs w:val="22"/>
                <w:lang w:val="uk-UA" w:eastAsia="en-US"/>
              </w:rPr>
            </w:pPr>
            <w:r w:rsidRPr="00E55E80">
              <w:rPr>
                <w:rFonts w:eastAsia="Calibri"/>
                <w:color w:val="212529"/>
                <w:sz w:val="22"/>
                <w:szCs w:val="22"/>
                <w:lang w:val="uk-UA" w:eastAsia="en-US"/>
              </w:rPr>
              <w:t>членів їх сімей</w:t>
            </w:r>
          </w:p>
        </w:tc>
        <w:tc>
          <w:tcPr>
            <w:tcW w:w="975"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2024-2026</w:t>
            </w: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tc>
        <w:tc>
          <w:tcPr>
            <w:tcW w:w="1648" w:type="dxa"/>
            <w:vMerge w:val="restart"/>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r w:rsidRPr="00E55E80">
              <w:rPr>
                <w:rFonts w:eastAsia="Calibri"/>
                <w:sz w:val="22"/>
                <w:szCs w:val="22"/>
                <w:lang w:val="uk-UA" w:eastAsia="en-US"/>
              </w:rPr>
              <w:t>Управління</w:t>
            </w:r>
            <w:r w:rsidR="00F54F61">
              <w:rPr>
                <w:rFonts w:eastAsia="Calibri"/>
                <w:sz w:val="22"/>
                <w:szCs w:val="22"/>
                <w:lang w:val="uk-UA" w:eastAsia="en-US"/>
              </w:rPr>
              <w:t xml:space="preserve"> ветеранської</w:t>
            </w:r>
            <w:r w:rsidRPr="00E55E80">
              <w:rPr>
                <w:rFonts w:eastAsia="Calibri"/>
                <w:sz w:val="22"/>
                <w:szCs w:val="22"/>
                <w:lang w:val="uk-UA" w:eastAsia="en-US"/>
              </w:rPr>
              <w:t xml:space="preserve"> соціальної політики та охорони здоров’я</w:t>
            </w:r>
          </w:p>
        </w:tc>
        <w:tc>
          <w:tcPr>
            <w:tcW w:w="1417"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Фінансування не потребує</w:t>
            </w: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Всього__</w:t>
            </w:r>
            <w:r w:rsidRPr="00E55E80">
              <w:rPr>
                <w:rFonts w:eastAsia="Calibri"/>
                <w:sz w:val="22"/>
                <w:szCs w:val="22"/>
                <w:lang w:eastAsia="en-US"/>
              </w:rPr>
              <w:t xml:space="preserve"> </w:t>
            </w:r>
            <w:r w:rsidRPr="00E55E80">
              <w:rPr>
                <w:rFonts w:eastAsia="Calibri"/>
                <w:sz w:val="22"/>
                <w:szCs w:val="22"/>
                <w:lang w:val="uk-UA" w:eastAsia="en-US"/>
              </w:rPr>
              <w:t xml:space="preserve">  </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Витрат: кількість працівників, які займаються висвітленням інформації, осіб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r>
      <w:tr w:rsidR="00E55E80" w:rsidRPr="00E55E80" w:rsidTr="00E55E80">
        <w:trPr>
          <w:trHeight w:val="135"/>
        </w:trPr>
        <w:tc>
          <w:tcPr>
            <w:tcW w:w="1809" w:type="dxa"/>
            <w:vMerge/>
            <w:shd w:val="clear" w:color="auto" w:fill="auto"/>
          </w:tcPr>
          <w:p w:rsidR="00E55E80" w:rsidRPr="00E55E80" w:rsidRDefault="00E55E80" w:rsidP="00E55E80">
            <w:pP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color w:val="212529"/>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 2024</w:t>
            </w:r>
            <w:r w:rsidRPr="00E55E80">
              <w:t xml:space="preserve"> </w:t>
            </w:r>
            <w:r w:rsidRPr="00E55E80">
              <w:rPr>
                <w:rFonts w:eastAsia="Calibri"/>
                <w:sz w:val="22"/>
                <w:szCs w:val="22"/>
                <w:lang w:val="uk-UA" w:eastAsia="en-US"/>
              </w:rPr>
              <w:t>рік _</w:t>
            </w:r>
            <w:r w:rsidRPr="00E55E80">
              <w:rPr>
                <w:rFonts w:eastAsia="Calibri"/>
                <w:sz w:val="22"/>
                <w:szCs w:val="22"/>
                <w:lang w:val="uk-UA" w:eastAsia="en-US"/>
              </w:rPr>
              <w:tab/>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кількість інформаційних матеріалів на рік,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48</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48</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48</w:t>
            </w:r>
          </w:p>
        </w:tc>
      </w:tr>
      <w:tr w:rsidR="00E55E80" w:rsidRPr="00E55E80" w:rsidTr="00E55E80">
        <w:trPr>
          <w:trHeight w:val="243"/>
        </w:trPr>
        <w:tc>
          <w:tcPr>
            <w:tcW w:w="1809" w:type="dxa"/>
            <w:vMerge/>
            <w:shd w:val="clear" w:color="auto" w:fill="auto"/>
          </w:tcPr>
          <w:p w:rsidR="00E55E80" w:rsidRPr="00E55E80" w:rsidRDefault="00E55E80" w:rsidP="00E55E80">
            <w:pP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color w:val="212529"/>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 рік  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 навантаження на 1 працівника,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24</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24</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24</w:t>
            </w:r>
          </w:p>
        </w:tc>
      </w:tr>
      <w:tr w:rsidR="00E55E80" w:rsidRPr="00E55E80" w:rsidTr="00E55E80">
        <w:trPr>
          <w:trHeight w:val="297"/>
        </w:trPr>
        <w:tc>
          <w:tcPr>
            <w:tcW w:w="1809" w:type="dxa"/>
            <w:vMerge/>
            <w:shd w:val="clear" w:color="auto" w:fill="auto"/>
          </w:tcPr>
          <w:p w:rsidR="00E55E80" w:rsidRPr="00E55E80" w:rsidRDefault="00E55E80" w:rsidP="00E55E80">
            <w:pP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color w:val="212529"/>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 рік__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рівень охоплення інформацією  цільової аудиторії,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r>
    </w:tbl>
    <w:p w:rsidR="00E55E80" w:rsidRPr="00E55E80" w:rsidRDefault="00E55E80" w:rsidP="00E55E80">
      <w:pPr>
        <w:rPr>
          <w:lang w:val="uk-UA"/>
        </w:rPr>
      </w:pPr>
    </w:p>
    <w:p w:rsidR="00E55E80" w:rsidRPr="00E55E80" w:rsidRDefault="00E55E80" w:rsidP="00E55E80">
      <w:pPr>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jc w:val="right"/>
        <w:rPr>
          <w:lang w:val="uk-UA"/>
        </w:rPr>
      </w:pPr>
    </w:p>
    <w:tbl>
      <w:tblPr>
        <w:tblpPr w:leftFromText="180" w:rightFromText="180" w:vertAnchor="text" w:tblpX="-5" w:tblpY="1"/>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72"/>
        <w:gridCol w:w="1811"/>
        <w:gridCol w:w="975"/>
        <w:gridCol w:w="1648"/>
        <w:gridCol w:w="1417"/>
        <w:gridCol w:w="1236"/>
        <w:gridCol w:w="1856"/>
        <w:gridCol w:w="851"/>
        <w:gridCol w:w="850"/>
        <w:gridCol w:w="887"/>
      </w:tblGrid>
      <w:tr w:rsidR="00E55E80" w:rsidRPr="00E55E80" w:rsidTr="00E55E80">
        <w:trPr>
          <w:trHeight w:val="297"/>
        </w:trPr>
        <w:tc>
          <w:tcPr>
            <w:tcW w:w="180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1811" w:type="dxa"/>
            <w:shd w:val="clear" w:color="auto" w:fill="auto"/>
          </w:tcPr>
          <w:p w:rsidR="00E55E80" w:rsidRPr="00E55E80" w:rsidRDefault="00E55E80" w:rsidP="00E55E80">
            <w:pPr>
              <w:jc w:val="center"/>
              <w:rPr>
                <w:rFonts w:eastAsia="Calibri"/>
                <w:color w:val="212529"/>
                <w:sz w:val="22"/>
                <w:szCs w:val="22"/>
                <w:lang w:val="uk-UA" w:eastAsia="en-US"/>
              </w:rPr>
            </w:pPr>
            <w:r w:rsidRPr="00E55E80">
              <w:rPr>
                <w:rFonts w:eastAsia="Calibri"/>
                <w:color w:val="212529"/>
                <w:sz w:val="22"/>
                <w:szCs w:val="22"/>
                <w:lang w:val="uk-UA" w:eastAsia="en-US"/>
              </w:rPr>
              <w:t>3</w:t>
            </w:r>
          </w:p>
        </w:tc>
        <w:tc>
          <w:tcPr>
            <w:tcW w:w="97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648" w:type="dxa"/>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r w:rsidRPr="00E55E80">
              <w:rPr>
                <w:rFonts w:eastAsia="Calibri"/>
                <w:sz w:val="22"/>
                <w:szCs w:val="22"/>
                <w:lang w:val="uk-UA" w:eastAsia="en-US"/>
              </w:rPr>
              <w:t>5</w:t>
            </w:r>
          </w:p>
        </w:tc>
        <w:tc>
          <w:tcPr>
            <w:tcW w:w="141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3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85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E55E80">
        <w:trPr>
          <w:trHeight w:val="482"/>
        </w:trPr>
        <w:tc>
          <w:tcPr>
            <w:tcW w:w="1809" w:type="dxa"/>
            <w:vMerge w:val="restart"/>
            <w:shd w:val="clear" w:color="auto" w:fill="auto"/>
          </w:tcPr>
          <w:p w:rsidR="00E55E80" w:rsidRPr="00E55E80" w:rsidRDefault="00E55E80" w:rsidP="00E55E80">
            <w:pPr>
              <w:rPr>
                <w:rFonts w:eastAsia="Calibri"/>
                <w:b/>
                <w:sz w:val="22"/>
                <w:szCs w:val="22"/>
                <w:lang w:val="uk-UA" w:eastAsia="en-US"/>
              </w:rPr>
            </w:pPr>
            <w:r w:rsidRPr="00E55E80">
              <w:rPr>
                <w:rFonts w:eastAsia="Calibri"/>
                <w:b/>
                <w:sz w:val="22"/>
                <w:szCs w:val="22"/>
                <w:lang w:val="uk-UA" w:eastAsia="en-US"/>
              </w:rPr>
              <w:t xml:space="preserve">3.Цифрова </w:t>
            </w:r>
            <w:proofErr w:type="spellStart"/>
            <w:r w:rsidRPr="00E55E80">
              <w:rPr>
                <w:rFonts w:eastAsia="Calibri"/>
                <w:b/>
                <w:sz w:val="22"/>
                <w:szCs w:val="22"/>
                <w:lang w:val="uk-UA" w:eastAsia="en-US"/>
              </w:rPr>
              <w:t>безбар’єність</w:t>
            </w:r>
            <w:proofErr w:type="spellEnd"/>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3.1.Запровадження сервісів для осіб з інвалідністю та інших маломобільних груп: електронний кабінет, придбання залізничних квитків, пошуку роботи , замовлення таксі </w:t>
            </w:r>
            <w:r w:rsidRPr="00E55E80">
              <w:rPr>
                <w:rFonts w:eastAsia="Calibri"/>
                <w:sz w:val="22"/>
                <w:szCs w:val="22"/>
                <w:lang w:val="uk-UA" w:eastAsia="en-US"/>
              </w:rPr>
              <w:lastRenderedPageBreak/>
              <w:t xml:space="preserve">та </w:t>
            </w:r>
            <w:proofErr w:type="spellStart"/>
            <w:r w:rsidRPr="00E55E80">
              <w:rPr>
                <w:rFonts w:eastAsia="Calibri"/>
                <w:sz w:val="22"/>
                <w:szCs w:val="22"/>
                <w:lang w:val="uk-UA" w:eastAsia="en-US"/>
              </w:rPr>
              <w:t>інш</w:t>
            </w:r>
            <w:proofErr w:type="spellEnd"/>
            <w:r w:rsidRPr="00E55E80">
              <w:rPr>
                <w:rFonts w:eastAsia="Calibri"/>
                <w:sz w:val="22"/>
                <w:szCs w:val="22"/>
                <w:lang w:val="uk-UA" w:eastAsia="en-US"/>
              </w:rPr>
              <w:t>.</w:t>
            </w:r>
          </w:p>
        </w:tc>
        <w:tc>
          <w:tcPr>
            <w:tcW w:w="1811"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lastRenderedPageBreak/>
              <w:t>1.Визначити перелік сервісів та проводити роботу по їх впровадженню</w:t>
            </w:r>
          </w:p>
          <w:p w:rsidR="00E55E80" w:rsidRPr="00E55E80" w:rsidRDefault="00E55E80" w:rsidP="00E55E80">
            <w:pPr>
              <w:rPr>
                <w:rFonts w:eastAsia="Calibri"/>
                <w:sz w:val="22"/>
                <w:szCs w:val="22"/>
                <w:lang w:val="uk-UA" w:eastAsia="en-US"/>
              </w:rPr>
            </w:pPr>
          </w:p>
        </w:tc>
        <w:tc>
          <w:tcPr>
            <w:tcW w:w="975"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2024-2025</w:t>
            </w:r>
          </w:p>
        </w:tc>
        <w:tc>
          <w:tcPr>
            <w:tcW w:w="1648" w:type="dxa"/>
            <w:vMerge w:val="restart"/>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r w:rsidRPr="00E55E80">
              <w:rPr>
                <w:rFonts w:eastAsia="Calibri"/>
                <w:sz w:val="22"/>
                <w:szCs w:val="22"/>
                <w:lang w:val="uk-UA" w:eastAsia="en-US"/>
              </w:rPr>
              <w:t xml:space="preserve">Управління </w:t>
            </w:r>
            <w:r w:rsidR="00F54F61">
              <w:rPr>
                <w:rFonts w:eastAsia="Calibri"/>
                <w:sz w:val="22"/>
                <w:szCs w:val="22"/>
                <w:lang w:val="uk-UA" w:eastAsia="en-US"/>
              </w:rPr>
              <w:t xml:space="preserve">ветеранської, </w:t>
            </w:r>
            <w:r w:rsidRPr="00E55E80">
              <w:rPr>
                <w:rFonts w:eastAsia="Calibri"/>
                <w:sz w:val="22"/>
                <w:szCs w:val="22"/>
                <w:lang w:val="uk-UA" w:eastAsia="en-US"/>
              </w:rPr>
              <w:t>соціальної політики та охорони здоров’я</w:t>
            </w:r>
          </w:p>
        </w:tc>
        <w:tc>
          <w:tcPr>
            <w:tcW w:w="1417"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Фінансування не потребує</w:t>
            </w: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Всього – </w:t>
            </w:r>
          </w:p>
        </w:tc>
        <w:tc>
          <w:tcPr>
            <w:tcW w:w="1856" w:type="dxa"/>
            <w:shd w:val="clear" w:color="auto" w:fill="auto"/>
          </w:tcPr>
          <w:p w:rsidR="00E55E80" w:rsidRPr="00E55E80" w:rsidRDefault="00E55E80" w:rsidP="00E55E80">
            <w:pPr>
              <w:jc w:val="both"/>
              <w:rPr>
                <w:rFonts w:eastAsia="Calibri"/>
                <w:sz w:val="22"/>
                <w:szCs w:val="22"/>
                <w:lang w:eastAsia="en-US"/>
              </w:rPr>
            </w:pPr>
            <w:r w:rsidRPr="00E55E80">
              <w:rPr>
                <w:rFonts w:eastAsia="Calibri"/>
                <w:sz w:val="22"/>
                <w:szCs w:val="22"/>
                <w:lang w:val="uk-UA" w:eastAsia="en-US"/>
              </w:rPr>
              <w:t>Витрат: кількість працівників, осіб</w:t>
            </w:r>
            <w:r w:rsidRPr="00E55E80">
              <w:rPr>
                <w:rFonts w:eastAsia="Calibri"/>
                <w:sz w:val="22"/>
                <w:szCs w:val="22"/>
                <w:lang w:eastAsia="en-US"/>
              </w:rPr>
              <w:t xml:space="preserve"> </w:t>
            </w:r>
          </w:p>
          <w:p w:rsidR="00E55E80" w:rsidRPr="00E55E80" w:rsidRDefault="00E55E80" w:rsidP="00E55E80">
            <w:pPr>
              <w:jc w:val="both"/>
              <w:rPr>
                <w:rFonts w:eastAsia="Calibri"/>
                <w:sz w:val="22"/>
                <w:szCs w:val="22"/>
                <w:lang w:val="uk-UA" w:eastAsia="en-US"/>
              </w:rPr>
            </w:pP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w:t>
            </w:r>
          </w:p>
        </w:tc>
      </w:tr>
      <w:tr w:rsidR="00E55E80" w:rsidRPr="00E55E80" w:rsidTr="00E55E80">
        <w:trPr>
          <w:trHeight w:val="633"/>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 рік</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кількість сервісів,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w:t>
            </w:r>
          </w:p>
        </w:tc>
      </w:tr>
      <w:tr w:rsidR="00E55E80" w:rsidRPr="00E55E80" w:rsidTr="00E55E80">
        <w:trPr>
          <w:trHeight w:val="323"/>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 рік -</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 навантаження на 1 працівника, од.</w:t>
            </w:r>
          </w:p>
          <w:p w:rsidR="00E55E80" w:rsidRPr="00E55E80" w:rsidRDefault="00E55E80" w:rsidP="00E55E80">
            <w:pPr>
              <w:jc w:val="both"/>
              <w:rPr>
                <w:rFonts w:eastAsia="Calibri"/>
                <w:sz w:val="22"/>
                <w:szCs w:val="22"/>
                <w:lang w:val="uk-UA" w:eastAsia="en-US"/>
              </w:rPr>
            </w:pP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w:t>
            </w:r>
          </w:p>
        </w:tc>
      </w:tr>
      <w:tr w:rsidR="00E55E80" w:rsidRPr="00E55E80" w:rsidTr="00E55E80">
        <w:trPr>
          <w:trHeight w:val="498"/>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17"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 рік-</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Якості: рівень забезпечення </w:t>
            </w:r>
            <w:r w:rsidRPr="00E55E80">
              <w:rPr>
                <w:rFonts w:eastAsia="Calibri"/>
                <w:sz w:val="22"/>
                <w:szCs w:val="22"/>
                <w:lang w:val="uk-UA" w:eastAsia="en-US"/>
              </w:rPr>
              <w:lastRenderedPageBreak/>
              <w:t>сервісами від потреби,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100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r>
    </w:tbl>
    <w:p w:rsidR="00E55E80" w:rsidRPr="00E55E80" w:rsidRDefault="00E55E80" w:rsidP="00E55E80">
      <w:pPr>
        <w:rPr>
          <w:lang w:val="uk-UA"/>
        </w:rPr>
      </w:pPr>
    </w:p>
    <w:p w:rsidR="00E55E80" w:rsidRPr="00E55E80" w:rsidRDefault="00E55E80" w:rsidP="00E55E80">
      <w:pPr>
        <w:jc w:val="right"/>
        <w:rPr>
          <w:lang w:val="uk-UA"/>
        </w:rPr>
      </w:pPr>
    </w:p>
    <w:p w:rsidR="002A0E6A" w:rsidRPr="00E55E80" w:rsidRDefault="002A0E6A" w:rsidP="00E55E80">
      <w:pPr>
        <w:jc w:val="right"/>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jc w:val="right"/>
        <w:rPr>
          <w:lang w:val="uk-UA"/>
        </w:rPr>
      </w:pPr>
    </w:p>
    <w:tbl>
      <w:tblPr>
        <w:tblpPr w:leftFromText="180" w:rightFromText="180" w:vertAnchor="text" w:tblpX="-5" w:tblpY="1"/>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72"/>
        <w:gridCol w:w="13"/>
        <w:gridCol w:w="1712"/>
        <w:gridCol w:w="86"/>
        <w:gridCol w:w="891"/>
        <w:gridCol w:w="84"/>
        <w:gridCol w:w="1567"/>
        <w:gridCol w:w="81"/>
        <w:gridCol w:w="1391"/>
        <w:gridCol w:w="26"/>
        <w:gridCol w:w="1212"/>
        <w:gridCol w:w="24"/>
        <w:gridCol w:w="1836"/>
        <w:gridCol w:w="20"/>
        <w:gridCol w:w="833"/>
        <w:gridCol w:w="18"/>
        <w:gridCol w:w="834"/>
        <w:gridCol w:w="16"/>
        <w:gridCol w:w="873"/>
        <w:gridCol w:w="14"/>
      </w:tblGrid>
      <w:tr w:rsidR="00E55E80" w:rsidRPr="00E55E80" w:rsidTr="0060512D">
        <w:trPr>
          <w:trHeight w:val="337"/>
        </w:trPr>
        <w:tc>
          <w:tcPr>
            <w:tcW w:w="180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1811" w:type="dxa"/>
            <w:gridSpan w:val="3"/>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75"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648"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5</w:t>
            </w:r>
          </w:p>
        </w:tc>
        <w:tc>
          <w:tcPr>
            <w:tcW w:w="1417"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36"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856"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gridSpan w:val="2"/>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60512D">
        <w:trPr>
          <w:trHeight w:val="337"/>
        </w:trPr>
        <w:tc>
          <w:tcPr>
            <w:tcW w:w="1809" w:type="dxa"/>
            <w:vMerge w:val="restart"/>
            <w:shd w:val="clear" w:color="auto" w:fill="auto"/>
          </w:tcPr>
          <w:p w:rsidR="00E55E80" w:rsidRPr="00E55E80" w:rsidRDefault="00E55E80" w:rsidP="00E55E80">
            <w:pPr>
              <w:rPr>
                <w:rFonts w:eastAsia="Calibri"/>
                <w:b/>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3.2. Забезпечення закладів охорони </w:t>
            </w:r>
            <w:proofErr w:type="spellStart"/>
            <w:r w:rsidRPr="00E55E80">
              <w:rPr>
                <w:rFonts w:eastAsia="Calibri"/>
                <w:sz w:val="22"/>
                <w:szCs w:val="22"/>
                <w:lang w:val="uk-UA" w:eastAsia="en-US"/>
              </w:rPr>
              <w:t>здоровʼя</w:t>
            </w:r>
            <w:proofErr w:type="spellEnd"/>
            <w:r w:rsidRPr="00E55E80">
              <w:rPr>
                <w:rFonts w:eastAsia="Calibri"/>
                <w:sz w:val="22"/>
                <w:szCs w:val="22"/>
                <w:lang w:val="uk-UA" w:eastAsia="en-US"/>
              </w:rPr>
              <w:t xml:space="preserve"> та комунальних установ, які надають соціальні послуги доступом до швидкісного Інтернету та засобами доступу до нього  осіб з інвалідністю та інших маломобільних груп населення</w:t>
            </w:r>
          </w:p>
        </w:tc>
        <w:tc>
          <w:tcPr>
            <w:tcW w:w="1811" w:type="dxa"/>
            <w:gridSpan w:val="3"/>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2.Забезпечити доступність веб-сайтів закладів охорони здоров’я для користувачів з ураженнями органів зору та слуху</w:t>
            </w:r>
          </w:p>
          <w:p w:rsidR="00E55E80" w:rsidRPr="00E55E80" w:rsidRDefault="00E55E80" w:rsidP="00E55E80">
            <w:pPr>
              <w:rPr>
                <w:rFonts w:eastAsia="Calibri"/>
                <w:sz w:val="22"/>
                <w:szCs w:val="22"/>
                <w:lang w:val="uk-UA" w:eastAsia="en-US"/>
              </w:rPr>
            </w:pPr>
          </w:p>
        </w:tc>
        <w:tc>
          <w:tcPr>
            <w:tcW w:w="975" w:type="dxa"/>
            <w:gridSpan w:val="2"/>
            <w:vMerge w:val="restart"/>
            <w:shd w:val="clear" w:color="auto" w:fill="auto"/>
          </w:tcPr>
          <w:p w:rsidR="00E55E80" w:rsidRPr="00E55E80" w:rsidRDefault="000F417A" w:rsidP="00E55E80">
            <w:pPr>
              <w:jc w:val="both"/>
              <w:rPr>
                <w:rFonts w:eastAsia="Calibri"/>
                <w:sz w:val="22"/>
                <w:szCs w:val="22"/>
                <w:lang w:val="uk-UA" w:eastAsia="en-US"/>
              </w:rPr>
            </w:pPr>
            <w:r>
              <w:rPr>
                <w:rFonts w:eastAsia="Calibri"/>
                <w:sz w:val="22"/>
                <w:szCs w:val="22"/>
                <w:lang w:val="uk-UA" w:eastAsia="en-US"/>
              </w:rPr>
              <w:t>2025</w:t>
            </w:r>
          </w:p>
        </w:tc>
        <w:tc>
          <w:tcPr>
            <w:tcW w:w="1648" w:type="dxa"/>
            <w:gridSpan w:val="2"/>
            <w:vMerge w:val="restart"/>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r w:rsidRPr="00E55E80">
              <w:rPr>
                <w:rFonts w:eastAsia="Calibri"/>
                <w:sz w:val="22"/>
                <w:szCs w:val="22"/>
                <w:lang w:val="uk-UA" w:eastAsia="en-US"/>
              </w:rPr>
              <w:t xml:space="preserve">Управління </w:t>
            </w:r>
            <w:r w:rsidR="00F54F61">
              <w:rPr>
                <w:rFonts w:eastAsia="Calibri"/>
                <w:sz w:val="22"/>
                <w:szCs w:val="22"/>
                <w:lang w:val="uk-UA" w:eastAsia="en-US"/>
              </w:rPr>
              <w:t xml:space="preserve">ветеранської, </w:t>
            </w:r>
            <w:r w:rsidRPr="00E55E80">
              <w:rPr>
                <w:rFonts w:eastAsia="Calibri"/>
                <w:sz w:val="22"/>
                <w:szCs w:val="22"/>
                <w:lang w:val="uk-UA" w:eastAsia="en-US"/>
              </w:rPr>
              <w:t>соціальної політики та охорони здоров’я міської ради,</w:t>
            </w:r>
          </w:p>
          <w:p w:rsidR="00E55E80" w:rsidRPr="00E55E80" w:rsidRDefault="00E55E80" w:rsidP="00E55E80">
            <w:pPr>
              <w:shd w:val="clear" w:color="auto" w:fill="FFFFFF"/>
              <w:ind w:right="-142"/>
              <w:rPr>
                <w:rFonts w:eastAsia="Calibri"/>
                <w:sz w:val="22"/>
                <w:szCs w:val="22"/>
                <w:lang w:val="uk-UA" w:eastAsia="en-US"/>
              </w:rPr>
            </w:pPr>
            <w:r w:rsidRPr="00E55E80">
              <w:rPr>
                <w:rFonts w:eastAsia="Calibri"/>
                <w:sz w:val="22"/>
                <w:szCs w:val="22"/>
                <w:lang w:val="uk-UA" w:eastAsia="en-US"/>
              </w:rPr>
              <w:t>заклади охорони здоров</w:t>
            </w:r>
            <w:r w:rsidRPr="00E55E80">
              <w:rPr>
                <w:rFonts w:eastAsia="Calibri"/>
                <w:sz w:val="22"/>
                <w:szCs w:val="22"/>
                <w:lang w:val="en-US" w:eastAsia="en-US"/>
              </w:rPr>
              <w:t>’</w:t>
            </w:r>
            <w:r w:rsidRPr="00E55E80">
              <w:rPr>
                <w:rFonts w:eastAsia="Calibri"/>
                <w:sz w:val="22"/>
                <w:szCs w:val="22"/>
                <w:lang w:val="uk-UA" w:eastAsia="en-US"/>
              </w:rPr>
              <w:t>я</w:t>
            </w:r>
          </w:p>
        </w:tc>
        <w:tc>
          <w:tcPr>
            <w:tcW w:w="1417" w:type="dxa"/>
            <w:gridSpan w:val="2"/>
            <w:vMerge w:val="restart"/>
            <w:shd w:val="clear" w:color="auto" w:fill="auto"/>
          </w:tcPr>
          <w:p w:rsidR="00E55E80" w:rsidRPr="00E55E80" w:rsidRDefault="00E55E80" w:rsidP="00E55E80">
            <w:pPr>
              <w:jc w:val="both"/>
              <w:rPr>
                <w:rFonts w:eastAsia="Calibri"/>
                <w:sz w:val="22"/>
                <w:szCs w:val="22"/>
                <w:highlight w:val="green"/>
                <w:lang w:val="uk-UA" w:eastAsia="en-US"/>
              </w:rPr>
            </w:pPr>
            <w:r w:rsidRPr="00E55E80">
              <w:rPr>
                <w:rFonts w:eastAsia="Calibri"/>
                <w:sz w:val="22"/>
                <w:szCs w:val="22"/>
                <w:lang w:val="uk-UA" w:eastAsia="en-US"/>
              </w:rPr>
              <w:t>Міський бюджет</w:t>
            </w:r>
          </w:p>
        </w:tc>
        <w:tc>
          <w:tcPr>
            <w:tcW w:w="123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 100,00</w:t>
            </w:r>
          </w:p>
          <w:p w:rsidR="00E55E80" w:rsidRPr="00E55E80" w:rsidRDefault="00E55E80" w:rsidP="00E55E80">
            <w:pPr>
              <w:jc w:val="both"/>
              <w:rPr>
                <w:rFonts w:eastAsia="Calibri"/>
                <w:sz w:val="22"/>
                <w:szCs w:val="22"/>
                <w:highlight w:val="green"/>
                <w:lang w:val="uk-UA" w:eastAsia="en-US"/>
              </w:rPr>
            </w:pPr>
            <w:r w:rsidRPr="00E55E80">
              <w:rPr>
                <w:rFonts w:eastAsia="Calibri"/>
                <w:sz w:val="22"/>
                <w:szCs w:val="22"/>
                <w:lang w:val="uk-UA" w:eastAsia="en-US"/>
              </w:rPr>
              <w:t xml:space="preserve">  </w:t>
            </w:r>
            <w:r w:rsidRPr="00E55E80">
              <w:rPr>
                <w:rFonts w:eastAsia="Calibri"/>
                <w:sz w:val="22"/>
                <w:szCs w:val="22"/>
                <w:lang w:val="uk-UA" w:eastAsia="en-US"/>
              </w:rPr>
              <w:br/>
            </w:r>
          </w:p>
        </w:tc>
        <w:tc>
          <w:tcPr>
            <w:tcW w:w="1856" w:type="dxa"/>
            <w:gridSpan w:val="2"/>
            <w:shd w:val="clear" w:color="auto" w:fill="auto"/>
          </w:tcPr>
          <w:p w:rsidR="00E55E80" w:rsidRPr="00E55E80" w:rsidRDefault="00E55E80" w:rsidP="00E55E80">
            <w:pPr>
              <w:jc w:val="both"/>
              <w:rPr>
                <w:rFonts w:eastAsia="Calibri"/>
                <w:sz w:val="22"/>
                <w:szCs w:val="22"/>
                <w:highlight w:val="green"/>
                <w:lang w:val="uk-UA" w:eastAsia="en-US"/>
              </w:rPr>
            </w:pPr>
            <w:r w:rsidRPr="00E55E80">
              <w:rPr>
                <w:rFonts w:eastAsia="Calibri"/>
                <w:sz w:val="22"/>
                <w:szCs w:val="22"/>
                <w:lang w:val="uk-UA" w:eastAsia="en-US"/>
              </w:rPr>
              <w:t>Витрат: загальна вартість робіт, тис. грн</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100,00</w:t>
            </w:r>
          </w:p>
          <w:p w:rsidR="00E55E80" w:rsidRPr="00E55E80" w:rsidRDefault="00E55E80" w:rsidP="00E55E80">
            <w:pPr>
              <w:jc w:val="both"/>
              <w:rPr>
                <w:rFonts w:eastAsia="Calibri"/>
                <w:sz w:val="22"/>
                <w:szCs w:val="22"/>
                <w:lang w:val="uk-UA" w:eastAsia="en-US"/>
              </w:rPr>
            </w:pP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r>
      <w:tr w:rsidR="00E55E80" w:rsidRPr="00E55E80" w:rsidTr="0060512D">
        <w:trPr>
          <w:trHeight w:val="243"/>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gridSpan w:val="3"/>
            <w:vMerge/>
            <w:shd w:val="clear" w:color="auto" w:fill="auto"/>
          </w:tcPr>
          <w:p w:rsidR="00E55E80" w:rsidRPr="00E55E80" w:rsidRDefault="00E55E80" w:rsidP="00E55E80">
            <w:pPr>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gridSpan w:val="2"/>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23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2024рік__</w:t>
            </w:r>
          </w:p>
        </w:tc>
        <w:tc>
          <w:tcPr>
            <w:tcW w:w="1856" w:type="dxa"/>
            <w:gridSpan w:val="2"/>
            <w:shd w:val="clear" w:color="auto" w:fill="auto"/>
          </w:tcPr>
          <w:p w:rsidR="00E55E80" w:rsidRPr="00E55E80" w:rsidRDefault="00E55E80" w:rsidP="00E55E80">
            <w:pPr>
              <w:jc w:val="both"/>
              <w:rPr>
                <w:rFonts w:eastAsia="Calibri"/>
                <w:sz w:val="22"/>
                <w:szCs w:val="22"/>
                <w:lang w:val="uk-UA" w:eastAsia="en-US"/>
              </w:rPr>
            </w:pPr>
            <w:r w:rsidRPr="00E55E80">
              <w:t xml:space="preserve"> </w:t>
            </w:r>
            <w:r w:rsidRPr="00E55E80">
              <w:rPr>
                <w:rFonts w:eastAsia="Calibri"/>
                <w:sz w:val="22"/>
                <w:szCs w:val="22"/>
                <w:lang w:val="uk-UA" w:eastAsia="en-US"/>
              </w:rPr>
              <w:t>Продукту: кількість веб-сайтів, які потребують удосконалення, од.</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3</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r>
      <w:tr w:rsidR="00E55E80" w:rsidRPr="00E55E80" w:rsidTr="0060512D">
        <w:trPr>
          <w:trHeight w:val="579"/>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gridSpan w:val="3"/>
            <w:vMerge/>
            <w:shd w:val="clear" w:color="auto" w:fill="auto"/>
          </w:tcPr>
          <w:p w:rsidR="00E55E80" w:rsidRPr="00E55E80" w:rsidRDefault="00E55E80" w:rsidP="00E55E80">
            <w:pPr>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gridSpan w:val="2"/>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23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2025рік -100,00</w:t>
            </w:r>
            <w:r w:rsidRPr="00E55E80">
              <w:rPr>
                <w:rFonts w:eastAsia="Calibri"/>
                <w:sz w:val="22"/>
                <w:szCs w:val="22"/>
                <w:lang w:val="uk-UA" w:eastAsia="en-US"/>
              </w:rPr>
              <w:tab/>
            </w:r>
          </w:p>
        </w:tc>
        <w:tc>
          <w:tcPr>
            <w:tcW w:w="185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 Ефективності: середня вартість робіт, тис. грн</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33,33</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r>
      <w:tr w:rsidR="00E55E80" w:rsidRPr="00E55E80" w:rsidTr="0060512D">
        <w:trPr>
          <w:trHeight w:val="956"/>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1811" w:type="dxa"/>
            <w:gridSpan w:val="3"/>
            <w:vMerge/>
            <w:shd w:val="clear" w:color="auto" w:fill="auto"/>
          </w:tcPr>
          <w:p w:rsidR="00E55E80" w:rsidRPr="00E55E80" w:rsidRDefault="00E55E80" w:rsidP="00E55E80">
            <w:pPr>
              <w:rPr>
                <w:rFonts w:eastAsia="Calibri"/>
                <w:sz w:val="22"/>
                <w:szCs w:val="22"/>
                <w:lang w:val="uk-UA" w:eastAsia="en-US"/>
              </w:rPr>
            </w:pPr>
          </w:p>
        </w:tc>
        <w:tc>
          <w:tcPr>
            <w:tcW w:w="975"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48" w:type="dxa"/>
            <w:gridSpan w:val="2"/>
            <w:vMerge/>
            <w:shd w:val="clear" w:color="auto" w:fill="auto"/>
          </w:tcPr>
          <w:p w:rsidR="00E55E80" w:rsidRPr="00E55E80" w:rsidRDefault="00E55E80" w:rsidP="00E55E80">
            <w:pPr>
              <w:shd w:val="clear" w:color="auto" w:fill="FFFFFF"/>
              <w:spacing w:after="120"/>
              <w:ind w:right="-142"/>
              <w:rPr>
                <w:rFonts w:eastAsia="Calibri"/>
                <w:sz w:val="22"/>
                <w:szCs w:val="22"/>
                <w:lang w:val="uk-UA" w:eastAsia="en-US"/>
              </w:rPr>
            </w:pPr>
          </w:p>
        </w:tc>
        <w:tc>
          <w:tcPr>
            <w:tcW w:w="1417"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236"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2026рік  _</w:t>
            </w:r>
          </w:p>
        </w:tc>
        <w:tc>
          <w:tcPr>
            <w:tcW w:w="1856" w:type="dxa"/>
            <w:gridSpan w:val="2"/>
            <w:shd w:val="clear" w:color="auto" w:fill="auto"/>
          </w:tcPr>
          <w:p w:rsidR="00E55E80" w:rsidRPr="00E55E80" w:rsidRDefault="00E55E80" w:rsidP="00E55E80">
            <w:pPr>
              <w:rPr>
                <w:rFonts w:eastAsia="Calibri"/>
                <w:lang w:val="uk-UA" w:eastAsia="en-US"/>
              </w:rPr>
            </w:pPr>
            <w:r w:rsidRPr="00E55E80">
              <w:rPr>
                <w:rFonts w:eastAsia="Calibri"/>
                <w:lang w:val="uk-UA" w:eastAsia="en-US"/>
              </w:rPr>
              <w:t>Якості: рівень приведення веб-сайтів у відповідність до потреб осіб з ураженнями органів зору та слуху, %</w:t>
            </w:r>
          </w:p>
        </w:tc>
        <w:tc>
          <w:tcPr>
            <w:tcW w:w="851"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5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87"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r>
      <w:tr w:rsidR="00E55E80" w:rsidRPr="00E55E80" w:rsidTr="0060512D">
        <w:trPr>
          <w:gridAfter w:val="1"/>
          <w:wAfter w:w="14" w:type="dxa"/>
          <w:trHeight w:val="700"/>
        </w:trPr>
        <w:tc>
          <w:tcPr>
            <w:tcW w:w="1809" w:type="dxa"/>
            <w:vMerge w:val="restart"/>
            <w:shd w:val="clear" w:color="auto" w:fill="auto"/>
          </w:tcPr>
          <w:p w:rsidR="00E55E80" w:rsidRPr="00883C56" w:rsidRDefault="00E55E80" w:rsidP="00E55E80">
            <w:pPr>
              <w:rPr>
                <w:rFonts w:eastAsia="Calibri"/>
                <w:b/>
                <w:sz w:val="22"/>
                <w:szCs w:val="22"/>
                <w:lang w:val="uk-UA" w:eastAsia="en-US"/>
              </w:rPr>
            </w:pPr>
            <w:r w:rsidRPr="00883C56">
              <w:rPr>
                <w:rFonts w:eastAsia="Calibri"/>
                <w:b/>
                <w:sz w:val="22"/>
                <w:szCs w:val="22"/>
                <w:lang w:val="uk-UA" w:eastAsia="en-US"/>
              </w:rPr>
              <w:t xml:space="preserve">4.Суспільна та громадська </w:t>
            </w:r>
            <w:proofErr w:type="spellStart"/>
            <w:r w:rsidRPr="00883C56">
              <w:rPr>
                <w:rFonts w:eastAsia="Calibri"/>
                <w:b/>
                <w:sz w:val="22"/>
                <w:szCs w:val="22"/>
                <w:lang w:val="uk-UA" w:eastAsia="en-US"/>
              </w:rPr>
              <w:t>безбар’єрність</w:t>
            </w:r>
            <w:proofErr w:type="spellEnd"/>
          </w:p>
        </w:tc>
        <w:tc>
          <w:tcPr>
            <w:tcW w:w="1985" w:type="dxa"/>
            <w:gridSpan w:val="2"/>
            <w:vMerge w:val="restart"/>
            <w:shd w:val="clear" w:color="auto" w:fill="auto"/>
          </w:tcPr>
          <w:p w:rsidR="00E55E80" w:rsidRPr="00883C56" w:rsidRDefault="00E55E80" w:rsidP="00E55E80">
            <w:pPr>
              <w:rPr>
                <w:rFonts w:eastAsia="Calibri"/>
                <w:sz w:val="22"/>
                <w:szCs w:val="22"/>
                <w:lang w:val="uk-UA" w:eastAsia="en-US"/>
              </w:rPr>
            </w:pPr>
            <w:r w:rsidRPr="00883C56">
              <w:rPr>
                <w:rFonts w:eastAsia="Calibri"/>
                <w:sz w:val="22"/>
                <w:szCs w:val="22"/>
                <w:lang w:val="uk-UA" w:eastAsia="en-US"/>
              </w:rPr>
              <w:t>4.1.Запровадження процесу розвитку соціальної послуги підтриманого проживання для осіб з інвалідністю, осіб похилого віку</w:t>
            </w:r>
          </w:p>
          <w:p w:rsidR="00E55E80" w:rsidRPr="00883C56" w:rsidRDefault="00E55E80" w:rsidP="00E55E80">
            <w:pPr>
              <w:rPr>
                <w:rFonts w:eastAsia="Calibri"/>
                <w:sz w:val="22"/>
                <w:szCs w:val="22"/>
                <w:lang w:val="uk-UA" w:eastAsia="en-US"/>
              </w:rPr>
            </w:pPr>
          </w:p>
          <w:p w:rsidR="00E55E80" w:rsidRPr="00883C56" w:rsidRDefault="00E55E80" w:rsidP="00E55E80">
            <w:pPr>
              <w:rPr>
                <w:rFonts w:eastAsia="Calibri"/>
                <w:sz w:val="22"/>
                <w:szCs w:val="22"/>
                <w:lang w:val="uk-UA" w:eastAsia="en-US"/>
              </w:rPr>
            </w:pPr>
          </w:p>
          <w:p w:rsidR="00E55E80" w:rsidRPr="00883C56" w:rsidRDefault="00E55E80" w:rsidP="00E55E80">
            <w:pPr>
              <w:rPr>
                <w:rFonts w:eastAsia="Calibri"/>
                <w:sz w:val="22"/>
                <w:szCs w:val="22"/>
                <w:lang w:val="uk-UA" w:eastAsia="en-US"/>
              </w:rPr>
            </w:pPr>
          </w:p>
          <w:p w:rsidR="00E55E80" w:rsidRPr="00883C56" w:rsidRDefault="00E55E80" w:rsidP="00E55E80">
            <w:pPr>
              <w:rPr>
                <w:rFonts w:eastAsia="Calibri"/>
                <w:sz w:val="22"/>
                <w:szCs w:val="22"/>
                <w:lang w:val="uk-UA" w:eastAsia="en-US"/>
              </w:rPr>
            </w:pPr>
          </w:p>
          <w:p w:rsidR="00E55E80" w:rsidRPr="00883C56" w:rsidRDefault="00E55E80" w:rsidP="00E55E80">
            <w:pPr>
              <w:rPr>
                <w:rFonts w:eastAsia="Calibri"/>
                <w:sz w:val="22"/>
                <w:szCs w:val="22"/>
                <w:lang w:val="uk-UA" w:eastAsia="en-US"/>
              </w:rPr>
            </w:pPr>
          </w:p>
        </w:tc>
        <w:tc>
          <w:tcPr>
            <w:tcW w:w="1712" w:type="dxa"/>
            <w:vMerge w:val="restart"/>
            <w:shd w:val="clear" w:color="auto" w:fill="auto"/>
          </w:tcPr>
          <w:p w:rsidR="00E55E80" w:rsidRPr="00883C56" w:rsidRDefault="00E55E80" w:rsidP="00E55E80">
            <w:pPr>
              <w:rPr>
                <w:rFonts w:eastAsia="Calibri"/>
                <w:sz w:val="22"/>
                <w:szCs w:val="22"/>
                <w:lang w:val="uk-UA" w:eastAsia="en-US"/>
              </w:rPr>
            </w:pPr>
            <w:r w:rsidRPr="00883C56">
              <w:rPr>
                <w:rFonts w:eastAsia="Calibri"/>
                <w:sz w:val="22"/>
                <w:szCs w:val="22"/>
                <w:lang w:val="uk-UA" w:eastAsia="en-US"/>
              </w:rPr>
              <w:lastRenderedPageBreak/>
              <w:t xml:space="preserve">1.Створити заклад підтриманого проживання (притулку)  та провести капітальний ремонт відділення стаціонарного </w:t>
            </w:r>
            <w:r w:rsidRPr="00883C56">
              <w:rPr>
                <w:rFonts w:eastAsia="Calibri"/>
                <w:sz w:val="22"/>
                <w:szCs w:val="22"/>
                <w:lang w:val="uk-UA" w:eastAsia="en-US"/>
              </w:rPr>
              <w:lastRenderedPageBreak/>
              <w:t>догляду</w:t>
            </w:r>
            <w:r w:rsidRPr="00883C56">
              <w:t xml:space="preserve"> </w:t>
            </w:r>
            <w:r w:rsidRPr="00883C56">
              <w:rPr>
                <w:rFonts w:eastAsia="Calibri"/>
                <w:sz w:val="22"/>
                <w:szCs w:val="22"/>
                <w:lang w:val="uk-UA" w:eastAsia="en-US"/>
              </w:rPr>
              <w:t>Бориспільського міського територіального центру соціального обслуговування (надання соціальних послуг)</w:t>
            </w:r>
          </w:p>
        </w:tc>
        <w:tc>
          <w:tcPr>
            <w:tcW w:w="977" w:type="dxa"/>
            <w:gridSpan w:val="2"/>
            <w:vMerge w:val="restart"/>
            <w:shd w:val="clear" w:color="auto" w:fill="auto"/>
          </w:tcPr>
          <w:p w:rsidR="00E55E80" w:rsidRPr="00883C56" w:rsidRDefault="00883C56" w:rsidP="00E55E80">
            <w:pPr>
              <w:jc w:val="both"/>
              <w:rPr>
                <w:rFonts w:eastAsia="Calibri"/>
                <w:sz w:val="22"/>
                <w:szCs w:val="22"/>
                <w:lang w:val="uk-UA" w:eastAsia="en-US"/>
              </w:rPr>
            </w:pPr>
            <w:r>
              <w:rPr>
                <w:rFonts w:eastAsia="Calibri"/>
                <w:sz w:val="22"/>
                <w:szCs w:val="22"/>
                <w:lang w:val="uk-UA" w:eastAsia="en-US"/>
              </w:rPr>
              <w:lastRenderedPageBreak/>
              <w:t>2024</w:t>
            </w:r>
          </w:p>
        </w:tc>
        <w:tc>
          <w:tcPr>
            <w:tcW w:w="1651" w:type="dxa"/>
            <w:gridSpan w:val="2"/>
            <w:vMerge w:val="restart"/>
            <w:shd w:val="clear" w:color="auto" w:fill="auto"/>
          </w:tcPr>
          <w:p w:rsidR="00E55E80" w:rsidRPr="00883C56" w:rsidRDefault="00E55E80" w:rsidP="00E55E80">
            <w:pPr>
              <w:shd w:val="clear" w:color="auto" w:fill="FFFFFF"/>
              <w:ind w:right="-142"/>
              <w:jc w:val="center"/>
              <w:rPr>
                <w:rFonts w:eastAsia="Calibri"/>
                <w:sz w:val="22"/>
                <w:szCs w:val="22"/>
                <w:lang w:val="uk-UA" w:eastAsia="en-US"/>
              </w:rPr>
            </w:pPr>
            <w:r w:rsidRPr="00883C56">
              <w:rPr>
                <w:rFonts w:eastAsia="Calibri"/>
                <w:sz w:val="22"/>
                <w:szCs w:val="22"/>
                <w:lang w:val="uk-UA" w:eastAsia="en-US"/>
              </w:rPr>
              <w:t>Управління</w:t>
            </w:r>
            <w:r w:rsidR="00F54F61" w:rsidRPr="00883C56">
              <w:rPr>
                <w:rFonts w:eastAsia="Calibri"/>
                <w:sz w:val="22"/>
                <w:szCs w:val="22"/>
                <w:lang w:val="uk-UA" w:eastAsia="en-US"/>
              </w:rPr>
              <w:t xml:space="preserve"> ветеранської,</w:t>
            </w:r>
            <w:r w:rsidRPr="00883C56">
              <w:rPr>
                <w:rFonts w:eastAsia="Calibri"/>
                <w:sz w:val="22"/>
                <w:szCs w:val="22"/>
                <w:lang w:val="uk-UA" w:eastAsia="en-US"/>
              </w:rPr>
              <w:t xml:space="preserve"> соціальної політики та охорони здоров’я</w:t>
            </w:r>
          </w:p>
        </w:tc>
        <w:tc>
          <w:tcPr>
            <w:tcW w:w="1472" w:type="dxa"/>
            <w:gridSpan w:val="2"/>
            <w:vMerge w:val="restart"/>
            <w:shd w:val="clear" w:color="auto" w:fill="auto"/>
          </w:tcPr>
          <w:p w:rsidR="00E55E80" w:rsidRPr="00883C56" w:rsidRDefault="00E55E80" w:rsidP="00E55E80">
            <w:pPr>
              <w:jc w:val="both"/>
              <w:rPr>
                <w:rFonts w:eastAsia="Calibri"/>
                <w:sz w:val="22"/>
                <w:szCs w:val="22"/>
                <w:lang w:val="uk-UA" w:eastAsia="en-US"/>
              </w:rPr>
            </w:pPr>
            <w:r w:rsidRPr="00883C56">
              <w:rPr>
                <w:rFonts w:eastAsia="Calibri"/>
                <w:sz w:val="22"/>
                <w:szCs w:val="22"/>
                <w:lang w:val="uk-UA" w:eastAsia="en-US"/>
              </w:rPr>
              <w:t>Місцевий бюджет</w:t>
            </w:r>
          </w:p>
        </w:tc>
        <w:tc>
          <w:tcPr>
            <w:tcW w:w="1238" w:type="dxa"/>
            <w:gridSpan w:val="2"/>
            <w:shd w:val="clear" w:color="auto" w:fill="auto"/>
          </w:tcPr>
          <w:p w:rsidR="00E55E80" w:rsidRPr="00883C56" w:rsidRDefault="00883C56" w:rsidP="00883C56">
            <w:pPr>
              <w:jc w:val="both"/>
              <w:rPr>
                <w:rFonts w:eastAsia="Calibri"/>
                <w:sz w:val="22"/>
                <w:szCs w:val="22"/>
                <w:lang w:val="uk-UA" w:eastAsia="en-US"/>
              </w:rPr>
            </w:pPr>
            <w:r>
              <w:rPr>
                <w:rFonts w:eastAsia="Calibri"/>
                <w:sz w:val="22"/>
                <w:szCs w:val="22"/>
                <w:lang w:val="uk-UA" w:eastAsia="en-US"/>
              </w:rPr>
              <w:t>Всього 5500,</w:t>
            </w:r>
            <w:r w:rsidR="00E55E80" w:rsidRPr="00883C56">
              <w:rPr>
                <w:rFonts w:eastAsia="Calibri"/>
                <w:sz w:val="22"/>
                <w:szCs w:val="22"/>
                <w:lang w:val="uk-UA" w:eastAsia="en-US"/>
              </w:rPr>
              <w:t>00</w:t>
            </w:r>
          </w:p>
        </w:tc>
        <w:tc>
          <w:tcPr>
            <w:tcW w:w="1860" w:type="dxa"/>
            <w:gridSpan w:val="2"/>
            <w:shd w:val="clear" w:color="auto" w:fill="auto"/>
          </w:tcPr>
          <w:p w:rsidR="00E55E80" w:rsidRPr="00883C56" w:rsidRDefault="00E55E80" w:rsidP="00E55E80">
            <w:pPr>
              <w:jc w:val="both"/>
              <w:rPr>
                <w:rFonts w:eastAsia="Calibri"/>
                <w:sz w:val="22"/>
                <w:szCs w:val="22"/>
                <w:lang w:val="uk-UA" w:eastAsia="en-US"/>
              </w:rPr>
            </w:pPr>
            <w:r w:rsidRPr="00883C56">
              <w:rPr>
                <w:rFonts w:eastAsia="Calibri"/>
                <w:sz w:val="22"/>
                <w:szCs w:val="22"/>
                <w:lang w:val="uk-UA" w:eastAsia="en-US"/>
              </w:rPr>
              <w:t>Витрат: загаль</w:t>
            </w:r>
            <w:r w:rsidR="00883C56">
              <w:rPr>
                <w:rFonts w:eastAsia="Calibri"/>
                <w:sz w:val="22"/>
                <w:szCs w:val="22"/>
                <w:lang w:val="uk-UA" w:eastAsia="en-US"/>
              </w:rPr>
              <w:t>на вартість</w:t>
            </w:r>
            <w:r w:rsidRPr="00883C56">
              <w:rPr>
                <w:rFonts w:eastAsia="Calibri"/>
                <w:sz w:val="22"/>
                <w:szCs w:val="22"/>
                <w:lang w:val="uk-UA" w:eastAsia="en-US"/>
              </w:rPr>
              <w:t xml:space="preserve"> робіт, </w:t>
            </w:r>
            <w:proofErr w:type="spellStart"/>
            <w:r w:rsidRPr="00883C56">
              <w:rPr>
                <w:rFonts w:eastAsia="Calibri"/>
                <w:sz w:val="22"/>
                <w:szCs w:val="22"/>
                <w:lang w:val="uk-UA" w:eastAsia="en-US"/>
              </w:rPr>
              <w:t>тис.грн</w:t>
            </w:r>
            <w:proofErr w:type="spellEnd"/>
            <w:r w:rsidRPr="00883C56">
              <w:rPr>
                <w:rFonts w:eastAsia="Calibri"/>
                <w:sz w:val="22"/>
                <w:szCs w:val="22"/>
                <w:lang w:val="uk-UA" w:eastAsia="en-US"/>
              </w:rPr>
              <w:t xml:space="preserve"> </w:t>
            </w:r>
          </w:p>
        </w:tc>
        <w:tc>
          <w:tcPr>
            <w:tcW w:w="853" w:type="dxa"/>
            <w:gridSpan w:val="2"/>
            <w:shd w:val="clear" w:color="auto" w:fill="auto"/>
          </w:tcPr>
          <w:p w:rsidR="00E55E80" w:rsidRPr="00883C56" w:rsidRDefault="00883C56" w:rsidP="00E55E80">
            <w:pPr>
              <w:jc w:val="both"/>
              <w:rPr>
                <w:rFonts w:eastAsia="Calibri"/>
                <w:sz w:val="22"/>
                <w:szCs w:val="22"/>
                <w:lang w:val="uk-UA" w:eastAsia="en-US"/>
              </w:rPr>
            </w:pPr>
            <w:r>
              <w:rPr>
                <w:rFonts w:eastAsia="Calibri"/>
                <w:sz w:val="22"/>
                <w:szCs w:val="22"/>
                <w:lang w:val="uk-UA" w:eastAsia="en-US"/>
              </w:rPr>
              <w:t>5500</w:t>
            </w:r>
            <w:r w:rsidR="00E55E80" w:rsidRPr="00883C56">
              <w:rPr>
                <w:rFonts w:eastAsia="Calibri"/>
                <w:sz w:val="22"/>
                <w:szCs w:val="22"/>
                <w:lang w:val="uk-UA" w:eastAsia="en-US"/>
              </w:rPr>
              <w:t>,00</w:t>
            </w:r>
          </w:p>
        </w:tc>
        <w:tc>
          <w:tcPr>
            <w:tcW w:w="852" w:type="dxa"/>
            <w:gridSpan w:val="2"/>
            <w:shd w:val="clear" w:color="auto" w:fill="auto"/>
          </w:tcPr>
          <w:p w:rsidR="00E55E80" w:rsidRPr="00883C56" w:rsidRDefault="00883C56" w:rsidP="00E55E80">
            <w:pPr>
              <w:jc w:val="both"/>
              <w:rPr>
                <w:rFonts w:eastAsia="Calibri"/>
                <w:sz w:val="22"/>
                <w:szCs w:val="22"/>
                <w:lang w:val="uk-UA" w:eastAsia="en-US"/>
              </w:rPr>
            </w:pPr>
            <w:r>
              <w:rPr>
                <w:rFonts w:eastAsia="Calibri"/>
                <w:sz w:val="22"/>
                <w:szCs w:val="22"/>
                <w:lang w:val="uk-UA" w:eastAsia="en-US"/>
              </w:rPr>
              <w:t>-</w:t>
            </w:r>
          </w:p>
        </w:tc>
        <w:tc>
          <w:tcPr>
            <w:tcW w:w="889" w:type="dxa"/>
            <w:gridSpan w:val="2"/>
            <w:shd w:val="clear" w:color="auto" w:fill="auto"/>
          </w:tcPr>
          <w:p w:rsidR="00E55E80" w:rsidRPr="00883C56" w:rsidRDefault="00883C56" w:rsidP="00E55E80">
            <w:pPr>
              <w:jc w:val="both"/>
              <w:rPr>
                <w:rFonts w:eastAsia="Calibri"/>
                <w:sz w:val="22"/>
                <w:szCs w:val="22"/>
                <w:lang w:val="uk-UA" w:eastAsia="en-US"/>
              </w:rPr>
            </w:pPr>
            <w:r>
              <w:rPr>
                <w:rFonts w:eastAsia="Calibri"/>
                <w:sz w:val="22"/>
                <w:szCs w:val="22"/>
                <w:lang w:val="uk-UA" w:eastAsia="en-US"/>
              </w:rPr>
              <w:t>-</w:t>
            </w:r>
          </w:p>
        </w:tc>
      </w:tr>
      <w:tr w:rsidR="00E55E80" w:rsidRPr="00E55E80" w:rsidTr="0060512D">
        <w:trPr>
          <w:gridAfter w:val="1"/>
          <w:wAfter w:w="14" w:type="dxa"/>
          <w:trHeight w:val="504"/>
        </w:trPr>
        <w:tc>
          <w:tcPr>
            <w:tcW w:w="1809" w:type="dxa"/>
            <w:vMerge/>
            <w:shd w:val="clear" w:color="auto" w:fill="auto"/>
          </w:tcPr>
          <w:p w:rsidR="00E55E80" w:rsidRPr="00883C56" w:rsidRDefault="00E55E80" w:rsidP="00E55E80">
            <w:pPr>
              <w:rPr>
                <w:rFonts w:eastAsia="Calibri"/>
                <w:b/>
                <w:sz w:val="22"/>
                <w:szCs w:val="22"/>
                <w:lang w:val="uk-UA" w:eastAsia="en-US"/>
              </w:rPr>
            </w:pPr>
          </w:p>
        </w:tc>
        <w:tc>
          <w:tcPr>
            <w:tcW w:w="1985" w:type="dxa"/>
            <w:gridSpan w:val="2"/>
            <w:vMerge/>
            <w:shd w:val="clear" w:color="auto" w:fill="auto"/>
          </w:tcPr>
          <w:p w:rsidR="00E55E80" w:rsidRPr="00883C56" w:rsidRDefault="00E55E80" w:rsidP="00E55E80">
            <w:pPr>
              <w:rPr>
                <w:rFonts w:eastAsia="Calibri"/>
                <w:sz w:val="22"/>
                <w:szCs w:val="22"/>
                <w:lang w:val="uk-UA" w:eastAsia="en-US"/>
              </w:rPr>
            </w:pPr>
          </w:p>
        </w:tc>
        <w:tc>
          <w:tcPr>
            <w:tcW w:w="1712" w:type="dxa"/>
            <w:vMerge/>
            <w:shd w:val="clear" w:color="auto" w:fill="auto"/>
          </w:tcPr>
          <w:p w:rsidR="00E55E80" w:rsidRPr="00883C56" w:rsidRDefault="00E55E80" w:rsidP="00E55E80">
            <w:pPr>
              <w:rPr>
                <w:rFonts w:eastAsia="Calibri"/>
                <w:sz w:val="22"/>
                <w:szCs w:val="22"/>
                <w:lang w:val="uk-UA" w:eastAsia="en-US"/>
              </w:rPr>
            </w:pPr>
          </w:p>
        </w:tc>
        <w:tc>
          <w:tcPr>
            <w:tcW w:w="977" w:type="dxa"/>
            <w:gridSpan w:val="2"/>
            <w:vMerge/>
            <w:shd w:val="clear" w:color="auto" w:fill="auto"/>
          </w:tcPr>
          <w:p w:rsidR="00E55E80" w:rsidRPr="00883C56" w:rsidRDefault="00E55E80" w:rsidP="00E55E80">
            <w:pPr>
              <w:jc w:val="both"/>
              <w:rPr>
                <w:rFonts w:eastAsia="Calibri"/>
                <w:sz w:val="22"/>
                <w:szCs w:val="22"/>
                <w:lang w:val="uk-UA" w:eastAsia="en-US"/>
              </w:rPr>
            </w:pPr>
          </w:p>
        </w:tc>
        <w:tc>
          <w:tcPr>
            <w:tcW w:w="1651" w:type="dxa"/>
            <w:gridSpan w:val="2"/>
            <w:vMerge/>
            <w:shd w:val="clear" w:color="auto" w:fill="auto"/>
          </w:tcPr>
          <w:p w:rsidR="00E55E80" w:rsidRPr="00883C56" w:rsidRDefault="00E55E80" w:rsidP="00E55E80">
            <w:pPr>
              <w:shd w:val="clear" w:color="auto" w:fill="FFFFFF"/>
              <w:ind w:right="-142"/>
              <w:jc w:val="center"/>
              <w:rPr>
                <w:rFonts w:eastAsia="Calibri"/>
                <w:sz w:val="22"/>
                <w:szCs w:val="22"/>
                <w:lang w:val="uk-UA" w:eastAsia="en-US"/>
              </w:rPr>
            </w:pPr>
          </w:p>
        </w:tc>
        <w:tc>
          <w:tcPr>
            <w:tcW w:w="1472" w:type="dxa"/>
            <w:gridSpan w:val="2"/>
            <w:vMerge/>
            <w:shd w:val="clear" w:color="auto" w:fill="auto"/>
          </w:tcPr>
          <w:p w:rsidR="00E55E80" w:rsidRPr="00883C56" w:rsidRDefault="00E55E80" w:rsidP="00E55E80">
            <w:pPr>
              <w:jc w:val="both"/>
              <w:rPr>
                <w:rFonts w:eastAsia="Calibri"/>
                <w:sz w:val="22"/>
                <w:szCs w:val="22"/>
                <w:lang w:val="uk-UA" w:eastAsia="en-US"/>
              </w:rPr>
            </w:pPr>
          </w:p>
        </w:tc>
        <w:tc>
          <w:tcPr>
            <w:tcW w:w="1238" w:type="dxa"/>
            <w:gridSpan w:val="2"/>
            <w:shd w:val="clear" w:color="auto" w:fill="auto"/>
          </w:tcPr>
          <w:p w:rsidR="00E55E80" w:rsidRPr="00883C56" w:rsidRDefault="00883C56" w:rsidP="00E55E80">
            <w:pPr>
              <w:rPr>
                <w:rFonts w:eastAsia="Calibri"/>
                <w:sz w:val="22"/>
                <w:szCs w:val="22"/>
                <w:lang w:val="uk-UA" w:eastAsia="en-US"/>
              </w:rPr>
            </w:pPr>
            <w:r>
              <w:rPr>
                <w:rFonts w:eastAsia="Calibri"/>
                <w:sz w:val="22"/>
                <w:szCs w:val="22"/>
                <w:lang w:val="uk-UA" w:eastAsia="en-US"/>
              </w:rPr>
              <w:t>2024 рік -0</w:t>
            </w:r>
          </w:p>
        </w:tc>
        <w:tc>
          <w:tcPr>
            <w:tcW w:w="1860" w:type="dxa"/>
            <w:gridSpan w:val="2"/>
            <w:shd w:val="clear" w:color="auto" w:fill="auto"/>
          </w:tcPr>
          <w:p w:rsidR="00E55E80" w:rsidRPr="00883C56" w:rsidRDefault="00E55E80" w:rsidP="00E55E80">
            <w:pPr>
              <w:jc w:val="both"/>
              <w:rPr>
                <w:rFonts w:eastAsia="Calibri"/>
                <w:sz w:val="22"/>
                <w:szCs w:val="22"/>
                <w:lang w:val="uk-UA" w:eastAsia="en-US"/>
              </w:rPr>
            </w:pPr>
            <w:r w:rsidRPr="00883C56">
              <w:rPr>
                <w:rFonts w:eastAsia="Calibri"/>
                <w:sz w:val="22"/>
                <w:szCs w:val="22"/>
                <w:lang w:val="uk-UA" w:eastAsia="en-US"/>
              </w:rPr>
              <w:t xml:space="preserve">Продукту: </w:t>
            </w:r>
          </w:p>
          <w:p w:rsidR="00E55E80" w:rsidRPr="00883C56" w:rsidRDefault="00E55E80" w:rsidP="00E55E80">
            <w:pPr>
              <w:jc w:val="both"/>
              <w:rPr>
                <w:rFonts w:eastAsia="Calibri"/>
                <w:sz w:val="22"/>
                <w:szCs w:val="22"/>
                <w:lang w:val="uk-UA" w:eastAsia="en-US"/>
              </w:rPr>
            </w:pPr>
            <w:r w:rsidRPr="00883C56">
              <w:rPr>
                <w:rFonts w:eastAsia="Calibri"/>
                <w:sz w:val="22"/>
                <w:szCs w:val="22"/>
                <w:lang w:val="uk-UA" w:eastAsia="en-US"/>
              </w:rPr>
              <w:t>площа приміщень, які ремонтуються, кв. м</w:t>
            </w:r>
          </w:p>
          <w:p w:rsidR="00E55E80" w:rsidRPr="00883C56" w:rsidRDefault="00E55E80" w:rsidP="00E55E80">
            <w:pPr>
              <w:jc w:val="both"/>
              <w:rPr>
                <w:rFonts w:eastAsia="Calibri"/>
                <w:sz w:val="22"/>
                <w:szCs w:val="22"/>
                <w:lang w:val="uk-UA" w:eastAsia="en-US"/>
              </w:rPr>
            </w:pPr>
          </w:p>
        </w:tc>
        <w:tc>
          <w:tcPr>
            <w:tcW w:w="853" w:type="dxa"/>
            <w:gridSpan w:val="2"/>
            <w:shd w:val="clear" w:color="auto" w:fill="auto"/>
          </w:tcPr>
          <w:p w:rsidR="00E55E80" w:rsidRPr="00883C56" w:rsidRDefault="00D4631F" w:rsidP="00E55E80">
            <w:pPr>
              <w:jc w:val="both"/>
              <w:rPr>
                <w:rFonts w:eastAsia="Calibri"/>
                <w:sz w:val="22"/>
                <w:szCs w:val="22"/>
                <w:lang w:val="uk-UA" w:eastAsia="en-US"/>
              </w:rPr>
            </w:pPr>
            <w:r>
              <w:rPr>
                <w:rFonts w:eastAsia="Calibri"/>
                <w:sz w:val="22"/>
                <w:szCs w:val="22"/>
                <w:lang w:val="uk-UA" w:eastAsia="en-US"/>
              </w:rPr>
              <w:t>424</w:t>
            </w:r>
          </w:p>
        </w:tc>
        <w:tc>
          <w:tcPr>
            <w:tcW w:w="852" w:type="dxa"/>
            <w:gridSpan w:val="2"/>
            <w:shd w:val="clear" w:color="auto" w:fill="auto"/>
          </w:tcPr>
          <w:p w:rsidR="00E55E80" w:rsidRPr="00883C56" w:rsidRDefault="00E55E80" w:rsidP="00E55E80">
            <w:pPr>
              <w:jc w:val="both"/>
              <w:rPr>
                <w:rFonts w:eastAsia="Calibri"/>
                <w:sz w:val="22"/>
                <w:szCs w:val="22"/>
                <w:lang w:val="uk-UA" w:eastAsia="en-US"/>
              </w:rPr>
            </w:pPr>
          </w:p>
        </w:tc>
        <w:tc>
          <w:tcPr>
            <w:tcW w:w="889" w:type="dxa"/>
            <w:gridSpan w:val="2"/>
            <w:shd w:val="clear" w:color="auto" w:fill="auto"/>
          </w:tcPr>
          <w:p w:rsidR="00E55E80" w:rsidRPr="00883C56" w:rsidRDefault="00E55E80" w:rsidP="00E55E80">
            <w:pPr>
              <w:jc w:val="both"/>
              <w:rPr>
                <w:rFonts w:eastAsia="Calibri"/>
                <w:sz w:val="22"/>
                <w:szCs w:val="22"/>
                <w:lang w:val="uk-UA" w:eastAsia="en-US"/>
              </w:rPr>
            </w:pPr>
          </w:p>
        </w:tc>
      </w:tr>
      <w:tr w:rsidR="00E55E80" w:rsidRPr="00E55E80" w:rsidTr="0060512D">
        <w:trPr>
          <w:gridAfter w:val="1"/>
          <w:wAfter w:w="14" w:type="dxa"/>
          <w:trHeight w:val="468"/>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85" w:type="dxa"/>
            <w:gridSpan w:val="2"/>
            <w:vMerge/>
            <w:shd w:val="clear" w:color="auto" w:fill="auto"/>
          </w:tcPr>
          <w:p w:rsidR="00E55E80" w:rsidRPr="00E55E80" w:rsidRDefault="00E55E80" w:rsidP="00E55E80">
            <w:pPr>
              <w:rPr>
                <w:rFonts w:eastAsia="Calibri"/>
                <w:sz w:val="22"/>
                <w:szCs w:val="22"/>
                <w:lang w:val="uk-UA" w:eastAsia="en-US"/>
              </w:rPr>
            </w:pPr>
          </w:p>
        </w:tc>
        <w:tc>
          <w:tcPr>
            <w:tcW w:w="1712" w:type="dxa"/>
            <w:vMerge/>
            <w:shd w:val="clear" w:color="auto" w:fill="auto"/>
          </w:tcPr>
          <w:p w:rsidR="00E55E80" w:rsidRPr="00E55E80" w:rsidRDefault="00E55E80" w:rsidP="00E55E80">
            <w:pPr>
              <w:rPr>
                <w:rFonts w:eastAsia="Calibri"/>
                <w:sz w:val="22"/>
                <w:szCs w:val="22"/>
                <w:lang w:val="uk-UA" w:eastAsia="en-US"/>
              </w:rPr>
            </w:pPr>
          </w:p>
        </w:tc>
        <w:tc>
          <w:tcPr>
            <w:tcW w:w="977"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51" w:type="dxa"/>
            <w:gridSpan w:val="2"/>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72"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238" w:type="dxa"/>
            <w:gridSpan w:val="2"/>
            <w:shd w:val="clear" w:color="auto" w:fill="auto"/>
          </w:tcPr>
          <w:p w:rsidR="00E55E80" w:rsidRPr="00E55E80" w:rsidRDefault="00883C56" w:rsidP="00E55E80">
            <w:pPr>
              <w:rPr>
                <w:rFonts w:eastAsia="Calibri"/>
                <w:sz w:val="22"/>
                <w:szCs w:val="22"/>
                <w:lang w:val="uk-UA" w:eastAsia="en-US"/>
              </w:rPr>
            </w:pPr>
            <w:r>
              <w:rPr>
                <w:rFonts w:eastAsia="Calibri"/>
                <w:sz w:val="22"/>
                <w:szCs w:val="22"/>
                <w:lang w:val="uk-UA" w:eastAsia="en-US"/>
              </w:rPr>
              <w:t>2025рік  -0</w:t>
            </w:r>
          </w:p>
        </w:tc>
        <w:tc>
          <w:tcPr>
            <w:tcW w:w="1860"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Ефективності: </w:t>
            </w:r>
            <w:r w:rsidRPr="00E55E80">
              <w:rPr>
                <w:rFonts w:eastAsia="Calibri"/>
                <w:sz w:val="22"/>
                <w:szCs w:val="22"/>
                <w:lang w:val="uk-UA" w:eastAsia="en-US"/>
              </w:rPr>
              <w:lastRenderedPageBreak/>
              <w:t>вартість ремонту одного кв. м, тис. грн</w:t>
            </w:r>
          </w:p>
        </w:tc>
        <w:tc>
          <w:tcPr>
            <w:tcW w:w="853" w:type="dxa"/>
            <w:gridSpan w:val="2"/>
            <w:shd w:val="clear" w:color="auto" w:fill="auto"/>
          </w:tcPr>
          <w:p w:rsidR="00E55E80" w:rsidRPr="00E55E80" w:rsidRDefault="00D4631F" w:rsidP="00E55E80">
            <w:pPr>
              <w:jc w:val="both"/>
              <w:rPr>
                <w:rFonts w:eastAsia="Calibri"/>
                <w:sz w:val="22"/>
                <w:szCs w:val="22"/>
                <w:lang w:val="uk-UA" w:eastAsia="en-US"/>
              </w:rPr>
            </w:pPr>
            <w:r>
              <w:rPr>
                <w:rFonts w:eastAsia="Calibri"/>
                <w:sz w:val="22"/>
                <w:szCs w:val="22"/>
                <w:lang w:val="uk-UA" w:eastAsia="en-US"/>
              </w:rPr>
              <w:lastRenderedPageBreak/>
              <w:t>12,9</w:t>
            </w:r>
          </w:p>
        </w:tc>
        <w:tc>
          <w:tcPr>
            <w:tcW w:w="852" w:type="dxa"/>
            <w:gridSpan w:val="2"/>
            <w:shd w:val="clear" w:color="auto" w:fill="auto"/>
          </w:tcPr>
          <w:p w:rsidR="00E55E80" w:rsidRPr="00E55E80" w:rsidRDefault="00E55E80" w:rsidP="00E55E80">
            <w:pPr>
              <w:jc w:val="both"/>
              <w:rPr>
                <w:rFonts w:eastAsia="Calibri"/>
                <w:sz w:val="22"/>
                <w:szCs w:val="22"/>
                <w:lang w:val="uk-UA" w:eastAsia="en-US"/>
              </w:rPr>
            </w:pPr>
          </w:p>
        </w:tc>
        <w:tc>
          <w:tcPr>
            <w:tcW w:w="889" w:type="dxa"/>
            <w:gridSpan w:val="2"/>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60512D">
        <w:trPr>
          <w:gridAfter w:val="1"/>
          <w:wAfter w:w="14" w:type="dxa"/>
          <w:trHeight w:val="589"/>
        </w:trPr>
        <w:tc>
          <w:tcPr>
            <w:tcW w:w="1809" w:type="dxa"/>
            <w:vMerge/>
            <w:shd w:val="clear" w:color="auto" w:fill="auto"/>
          </w:tcPr>
          <w:p w:rsidR="00E55E80" w:rsidRPr="00E55E80" w:rsidRDefault="00E55E80" w:rsidP="00E55E80">
            <w:pPr>
              <w:rPr>
                <w:rFonts w:eastAsia="Calibri"/>
                <w:b/>
                <w:sz w:val="22"/>
                <w:szCs w:val="22"/>
                <w:lang w:val="uk-UA" w:eastAsia="en-US"/>
              </w:rPr>
            </w:pPr>
          </w:p>
        </w:tc>
        <w:tc>
          <w:tcPr>
            <w:tcW w:w="1985" w:type="dxa"/>
            <w:gridSpan w:val="2"/>
            <w:vMerge/>
            <w:shd w:val="clear" w:color="auto" w:fill="auto"/>
          </w:tcPr>
          <w:p w:rsidR="00E55E80" w:rsidRPr="00E55E80" w:rsidRDefault="00E55E80" w:rsidP="00E55E80">
            <w:pPr>
              <w:rPr>
                <w:rFonts w:eastAsia="Calibri"/>
                <w:sz w:val="22"/>
                <w:szCs w:val="22"/>
                <w:lang w:val="uk-UA" w:eastAsia="en-US"/>
              </w:rPr>
            </w:pPr>
          </w:p>
        </w:tc>
        <w:tc>
          <w:tcPr>
            <w:tcW w:w="1712" w:type="dxa"/>
            <w:vMerge/>
            <w:shd w:val="clear" w:color="auto" w:fill="auto"/>
          </w:tcPr>
          <w:p w:rsidR="00E55E80" w:rsidRPr="00E55E80" w:rsidRDefault="00E55E80" w:rsidP="00E55E80">
            <w:pPr>
              <w:rPr>
                <w:rFonts w:eastAsia="Calibri"/>
                <w:sz w:val="22"/>
                <w:szCs w:val="22"/>
                <w:lang w:val="uk-UA" w:eastAsia="en-US"/>
              </w:rPr>
            </w:pPr>
          </w:p>
        </w:tc>
        <w:tc>
          <w:tcPr>
            <w:tcW w:w="977"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651" w:type="dxa"/>
            <w:gridSpan w:val="2"/>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72" w:type="dxa"/>
            <w:gridSpan w:val="2"/>
            <w:vMerge/>
            <w:shd w:val="clear" w:color="auto" w:fill="auto"/>
          </w:tcPr>
          <w:p w:rsidR="00E55E80" w:rsidRPr="00E55E80" w:rsidRDefault="00E55E80" w:rsidP="00E55E80">
            <w:pPr>
              <w:jc w:val="both"/>
              <w:rPr>
                <w:rFonts w:eastAsia="Calibri"/>
                <w:sz w:val="22"/>
                <w:szCs w:val="22"/>
                <w:lang w:val="uk-UA" w:eastAsia="en-US"/>
              </w:rPr>
            </w:pPr>
          </w:p>
        </w:tc>
        <w:tc>
          <w:tcPr>
            <w:tcW w:w="1238" w:type="dxa"/>
            <w:gridSpan w:val="2"/>
            <w:shd w:val="clear" w:color="auto" w:fill="auto"/>
          </w:tcPr>
          <w:p w:rsidR="00E55E80" w:rsidRPr="00E55E80" w:rsidRDefault="00883C56" w:rsidP="00E55E80">
            <w:pPr>
              <w:rPr>
                <w:rFonts w:eastAsia="Calibri"/>
                <w:sz w:val="22"/>
                <w:szCs w:val="22"/>
                <w:lang w:val="uk-UA" w:eastAsia="en-US"/>
              </w:rPr>
            </w:pPr>
            <w:r>
              <w:rPr>
                <w:rFonts w:eastAsia="Calibri"/>
                <w:sz w:val="22"/>
                <w:szCs w:val="22"/>
                <w:lang w:val="uk-UA" w:eastAsia="en-US"/>
              </w:rPr>
              <w:t>2026рік_ 0</w:t>
            </w:r>
          </w:p>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ab/>
            </w:r>
          </w:p>
        </w:tc>
        <w:tc>
          <w:tcPr>
            <w:tcW w:w="1860" w:type="dxa"/>
            <w:gridSpan w:val="2"/>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Якості: рівень виконання ремонтних робіт від плану, %</w:t>
            </w:r>
          </w:p>
        </w:tc>
        <w:tc>
          <w:tcPr>
            <w:tcW w:w="853" w:type="dxa"/>
            <w:gridSpan w:val="2"/>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52" w:type="dxa"/>
            <w:gridSpan w:val="2"/>
            <w:shd w:val="clear" w:color="auto" w:fill="auto"/>
          </w:tcPr>
          <w:p w:rsidR="00E55E80" w:rsidRPr="00E55E80" w:rsidRDefault="00E55E80" w:rsidP="00E55E80">
            <w:pPr>
              <w:jc w:val="both"/>
              <w:rPr>
                <w:rFonts w:eastAsia="Calibri"/>
                <w:sz w:val="22"/>
                <w:szCs w:val="22"/>
                <w:lang w:val="uk-UA" w:eastAsia="en-US"/>
              </w:rPr>
            </w:pPr>
          </w:p>
        </w:tc>
        <w:tc>
          <w:tcPr>
            <w:tcW w:w="889" w:type="dxa"/>
            <w:gridSpan w:val="2"/>
            <w:shd w:val="clear" w:color="auto" w:fill="auto"/>
          </w:tcPr>
          <w:p w:rsidR="00E55E80" w:rsidRPr="00E55E80" w:rsidRDefault="00E55E80" w:rsidP="00E55E80">
            <w:pPr>
              <w:jc w:val="both"/>
              <w:rPr>
                <w:rFonts w:eastAsia="Calibri"/>
                <w:sz w:val="22"/>
                <w:szCs w:val="22"/>
                <w:lang w:val="uk-UA" w:eastAsia="en-US"/>
              </w:rPr>
            </w:pPr>
          </w:p>
        </w:tc>
      </w:tr>
    </w:tbl>
    <w:p w:rsidR="00E55E80" w:rsidRPr="00E55E80" w:rsidRDefault="00E55E80" w:rsidP="00E55E80"/>
    <w:p w:rsidR="00E55E80" w:rsidRPr="00E55E80" w:rsidRDefault="00E55E80" w:rsidP="00E55E80">
      <w:pPr>
        <w:jc w:val="right"/>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jc w:val="right"/>
        <w:rPr>
          <w:lang w:val="uk-UA"/>
        </w:rPr>
      </w:pPr>
    </w:p>
    <w:tbl>
      <w:tblPr>
        <w:tblpPr w:leftFromText="180" w:rightFromText="180" w:vertAnchor="text" w:tblpX="-5" w:tblpY="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984"/>
        <w:gridCol w:w="2410"/>
        <w:gridCol w:w="992"/>
        <w:gridCol w:w="1559"/>
        <w:gridCol w:w="1418"/>
        <w:gridCol w:w="1276"/>
        <w:gridCol w:w="1984"/>
        <w:gridCol w:w="709"/>
        <w:gridCol w:w="850"/>
        <w:gridCol w:w="993"/>
      </w:tblGrid>
      <w:tr w:rsidR="00E55E80" w:rsidRPr="00E55E80" w:rsidTr="00E55E80">
        <w:trPr>
          <w:trHeight w:val="291"/>
        </w:trPr>
        <w:tc>
          <w:tcPr>
            <w:tcW w:w="110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84"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241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9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55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5</w:t>
            </w:r>
          </w:p>
        </w:tc>
        <w:tc>
          <w:tcPr>
            <w:tcW w:w="1418"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7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984"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709"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993"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E55E80">
        <w:trPr>
          <w:trHeight w:val="456"/>
        </w:trPr>
        <w:tc>
          <w:tcPr>
            <w:tcW w:w="1101" w:type="dxa"/>
            <w:vMerge w:val="restart"/>
            <w:shd w:val="clear" w:color="auto" w:fill="auto"/>
          </w:tcPr>
          <w:p w:rsidR="00E55E80" w:rsidRPr="00E55E80" w:rsidRDefault="00E55E80" w:rsidP="00E55E80">
            <w:pPr>
              <w:rPr>
                <w:rFonts w:eastAsia="Calibri"/>
                <w:b/>
                <w:sz w:val="22"/>
                <w:szCs w:val="22"/>
                <w:lang w:val="uk-UA" w:eastAsia="en-US"/>
              </w:rPr>
            </w:pPr>
          </w:p>
        </w:tc>
        <w:tc>
          <w:tcPr>
            <w:tcW w:w="1984"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4.2. Формування мережі сучасних спортивних споруд за місцем проживання, у місцях масового відпочинку із забезпеченням їх доступності для різних верств населення, зокрема для осіб з інвалідністю та інших  маломобільних груп населення</w:t>
            </w:r>
          </w:p>
        </w:tc>
        <w:tc>
          <w:tcPr>
            <w:tcW w:w="2410"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1.Провести інвентаризацію об’єктів спортивної інфраструктури для визначення їх стану та рівня доступності та облаштувати спортивний майданчик у Реабілітаційній установі для осіб з інвалідністю «Наш дім» ім. Валентини Бондаренко</w:t>
            </w:r>
          </w:p>
        </w:tc>
        <w:tc>
          <w:tcPr>
            <w:tcW w:w="992" w:type="dxa"/>
            <w:vMerge w:val="restart"/>
            <w:shd w:val="clear" w:color="auto" w:fill="auto"/>
          </w:tcPr>
          <w:p w:rsidR="00E55E80" w:rsidRPr="00E55E80" w:rsidRDefault="00826DFE" w:rsidP="00E55E80">
            <w:pPr>
              <w:jc w:val="both"/>
              <w:rPr>
                <w:rFonts w:eastAsia="Calibri"/>
                <w:sz w:val="22"/>
                <w:szCs w:val="22"/>
                <w:lang w:val="uk-UA" w:eastAsia="en-US"/>
              </w:rPr>
            </w:pPr>
            <w:r>
              <w:rPr>
                <w:rFonts w:eastAsia="Calibri"/>
                <w:sz w:val="22"/>
                <w:szCs w:val="22"/>
                <w:lang w:val="uk-UA" w:eastAsia="en-US"/>
              </w:rPr>
              <w:t>2024</w:t>
            </w:r>
          </w:p>
        </w:tc>
        <w:tc>
          <w:tcPr>
            <w:tcW w:w="1559" w:type="dxa"/>
            <w:vMerge w:val="restart"/>
            <w:shd w:val="clear" w:color="auto" w:fill="auto"/>
          </w:tcPr>
          <w:p w:rsidR="00E55E80" w:rsidRPr="00E55E80" w:rsidRDefault="00E55E80" w:rsidP="00E55E80">
            <w:pPr>
              <w:shd w:val="clear" w:color="auto" w:fill="FFFFFF"/>
              <w:ind w:right="-142"/>
              <w:rPr>
                <w:rFonts w:eastAsia="Calibri"/>
                <w:sz w:val="22"/>
                <w:szCs w:val="22"/>
                <w:lang w:val="uk-UA" w:eastAsia="en-US"/>
              </w:rPr>
            </w:pPr>
            <w:r w:rsidRPr="00E55E80">
              <w:rPr>
                <w:rFonts w:eastAsia="Calibri"/>
                <w:sz w:val="22"/>
                <w:szCs w:val="22"/>
                <w:lang w:val="uk-UA" w:eastAsia="en-US"/>
              </w:rPr>
              <w:t>Управління молоді та спорту міської ради</w:t>
            </w:r>
            <w:r w:rsidRPr="00E55E80">
              <w:t xml:space="preserve"> </w:t>
            </w:r>
            <w:r w:rsidRPr="00E55E80">
              <w:rPr>
                <w:rFonts w:eastAsia="Calibri"/>
                <w:sz w:val="22"/>
                <w:szCs w:val="22"/>
                <w:lang w:val="uk-UA" w:eastAsia="en-US"/>
              </w:rPr>
              <w:t xml:space="preserve">Управління </w:t>
            </w:r>
            <w:r w:rsidR="00F54F61">
              <w:rPr>
                <w:rFonts w:eastAsia="Calibri"/>
                <w:sz w:val="22"/>
                <w:szCs w:val="22"/>
                <w:lang w:val="uk-UA" w:eastAsia="en-US"/>
              </w:rPr>
              <w:t xml:space="preserve">ветеранської, </w:t>
            </w:r>
            <w:r w:rsidRPr="00E55E80">
              <w:rPr>
                <w:rFonts w:eastAsia="Calibri"/>
                <w:sz w:val="22"/>
                <w:szCs w:val="22"/>
                <w:lang w:val="uk-UA" w:eastAsia="en-US"/>
              </w:rPr>
              <w:t>соціальної політики та охорони здоров’я</w:t>
            </w:r>
          </w:p>
        </w:tc>
        <w:tc>
          <w:tcPr>
            <w:tcW w:w="1418"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Місцевий бюджет</w:t>
            </w:r>
          </w:p>
        </w:tc>
        <w:tc>
          <w:tcPr>
            <w:tcW w:w="127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Всього-170,00</w:t>
            </w: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Витрат: загальна вартість робіт по облаштуванню спортивного майданчика, тис. грн </w:t>
            </w:r>
          </w:p>
        </w:tc>
        <w:tc>
          <w:tcPr>
            <w:tcW w:w="709"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170,00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993"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r>
      <w:tr w:rsidR="00E55E80" w:rsidRPr="00E55E80" w:rsidTr="00E55E80">
        <w:trPr>
          <w:trHeight w:val="229"/>
        </w:trPr>
        <w:tc>
          <w:tcPr>
            <w:tcW w:w="1101" w:type="dxa"/>
            <w:vMerge/>
            <w:shd w:val="clear" w:color="auto" w:fill="auto"/>
          </w:tcPr>
          <w:p w:rsidR="00E55E80" w:rsidRPr="00E55E80" w:rsidRDefault="00E55E80" w:rsidP="00E55E80">
            <w:pPr>
              <w:rPr>
                <w:rFonts w:eastAsia="Calibri"/>
                <w:b/>
                <w:sz w:val="22"/>
                <w:szCs w:val="22"/>
                <w:lang w:val="uk-UA" w:eastAsia="en-US"/>
              </w:rPr>
            </w:pPr>
          </w:p>
        </w:tc>
        <w:tc>
          <w:tcPr>
            <w:tcW w:w="1984" w:type="dxa"/>
            <w:vMerge/>
            <w:shd w:val="clear" w:color="auto" w:fill="auto"/>
          </w:tcPr>
          <w:p w:rsidR="00E55E80" w:rsidRPr="00E55E80" w:rsidRDefault="00E55E80" w:rsidP="00E55E80">
            <w:pPr>
              <w:rPr>
                <w:rFonts w:eastAsia="Calibri"/>
                <w:sz w:val="22"/>
                <w:szCs w:val="22"/>
                <w:lang w:val="uk-UA" w:eastAsia="en-US"/>
              </w:rPr>
            </w:pPr>
          </w:p>
        </w:tc>
        <w:tc>
          <w:tcPr>
            <w:tcW w:w="2410" w:type="dxa"/>
            <w:vMerge/>
            <w:shd w:val="clear" w:color="auto" w:fill="auto"/>
          </w:tcPr>
          <w:p w:rsidR="00E55E80" w:rsidRPr="00E55E80" w:rsidRDefault="00E55E80" w:rsidP="00E55E80">
            <w:pPr>
              <w:rPr>
                <w:rFonts w:eastAsia="Calibri"/>
                <w:sz w:val="22"/>
                <w:szCs w:val="22"/>
                <w:lang w:val="uk-UA" w:eastAsia="en-US"/>
              </w:rPr>
            </w:pPr>
          </w:p>
        </w:tc>
        <w:tc>
          <w:tcPr>
            <w:tcW w:w="992" w:type="dxa"/>
            <w:vMerge/>
            <w:shd w:val="clear" w:color="auto" w:fill="auto"/>
          </w:tcPr>
          <w:p w:rsidR="00E55E80" w:rsidRPr="00E55E80" w:rsidRDefault="00E55E80" w:rsidP="00E55E80">
            <w:pPr>
              <w:jc w:val="both"/>
              <w:rPr>
                <w:rFonts w:eastAsia="Calibri"/>
                <w:sz w:val="22"/>
                <w:szCs w:val="22"/>
                <w:lang w:val="uk-UA" w:eastAsia="en-US"/>
              </w:rPr>
            </w:pPr>
          </w:p>
        </w:tc>
        <w:tc>
          <w:tcPr>
            <w:tcW w:w="1559"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18" w:type="dxa"/>
            <w:vMerge/>
            <w:shd w:val="clear" w:color="auto" w:fill="auto"/>
          </w:tcPr>
          <w:p w:rsidR="00E55E80" w:rsidRPr="00E55E80" w:rsidRDefault="00E55E80" w:rsidP="00E55E80">
            <w:pPr>
              <w:jc w:val="both"/>
              <w:rPr>
                <w:rFonts w:eastAsia="Calibri"/>
                <w:sz w:val="22"/>
                <w:szCs w:val="22"/>
                <w:lang w:val="uk-UA" w:eastAsia="en-US"/>
              </w:rPr>
            </w:pPr>
          </w:p>
        </w:tc>
        <w:tc>
          <w:tcPr>
            <w:tcW w:w="127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 2024</w:t>
            </w:r>
            <w:r w:rsidRPr="00E55E80">
              <w:t xml:space="preserve"> </w:t>
            </w:r>
            <w:r w:rsidRPr="00E55E80">
              <w:rPr>
                <w:rFonts w:eastAsia="Calibri"/>
                <w:sz w:val="22"/>
                <w:szCs w:val="22"/>
                <w:lang w:val="uk-UA" w:eastAsia="en-US"/>
              </w:rPr>
              <w:t>рік -170,00</w:t>
            </w: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Продукту: кількість спортивних споруд, од. </w:t>
            </w:r>
          </w:p>
        </w:tc>
        <w:tc>
          <w:tcPr>
            <w:tcW w:w="709"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6</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993"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r>
      <w:tr w:rsidR="00E55E80" w:rsidRPr="00E55E80" w:rsidTr="00E55E80">
        <w:trPr>
          <w:trHeight w:val="297"/>
        </w:trPr>
        <w:tc>
          <w:tcPr>
            <w:tcW w:w="1101" w:type="dxa"/>
            <w:vMerge/>
            <w:shd w:val="clear" w:color="auto" w:fill="auto"/>
          </w:tcPr>
          <w:p w:rsidR="00E55E80" w:rsidRPr="00E55E80" w:rsidRDefault="00E55E80" w:rsidP="00E55E80">
            <w:pPr>
              <w:rPr>
                <w:rFonts w:eastAsia="Calibri"/>
                <w:b/>
                <w:sz w:val="22"/>
                <w:szCs w:val="22"/>
                <w:lang w:val="uk-UA" w:eastAsia="en-US"/>
              </w:rPr>
            </w:pPr>
          </w:p>
        </w:tc>
        <w:tc>
          <w:tcPr>
            <w:tcW w:w="1984" w:type="dxa"/>
            <w:vMerge/>
            <w:shd w:val="clear" w:color="auto" w:fill="auto"/>
          </w:tcPr>
          <w:p w:rsidR="00E55E80" w:rsidRPr="00E55E80" w:rsidRDefault="00E55E80" w:rsidP="00E55E80">
            <w:pPr>
              <w:rPr>
                <w:rFonts w:eastAsia="Calibri"/>
                <w:sz w:val="22"/>
                <w:szCs w:val="22"/>
                <w:lang w:val="uk-UA" w:eastAsia="en-US"/>
              </w:rPr>
            </w:pPr>
          </w:p>
        </w:tc>
        <w:tc>
          <w:tcPr>
            <w:tcW w:w="2410" w:type="dxa"/>
            <w:vMerge/>
            <w:shd w:val="clear" w:color="auto" w:fill="auto"/>
          </w:tcPr>
          <w:p w:rsidR="00E55E80" w:rsidRPr="00E55E80" w:rsidRDefault="00E55E80" w:rsidP="00E55E80">
            <w:pPr>
              <w:rPr>
                <w:rFonts w:eastAsia="Calibri"/>
                <w:sz w:val="22"/>
                <w:szCs w:val="22"/>
                <w:lang w:val="uk-UA" w:eastAsia="en-US"/>
              </w:rPr>
            </w:pPr>
          </w:p>
        </w:tc>
        <w:tc>
          <w:tcPr>
            <w:tcW w:w="992" w:type="dxa"/>
            <w:vMerge/>
            <w:shd w:val="clear" w:color="auto" w:fill="auto"/>
          </w:tcPr>
          <w:p w:rsidR="00E55E80" w:rsidRPr="00E55E80" w:rsidRDefault="00E55E80" w:rsidP="00E55E80">
            <w:pPr>
              <w:jc w:val="both"/>
              <w:rPr>
                <w:rFonts w:eastAsia="Calibri"/>
                <w:sz w:val="22"/>
                <w:szCs w:val="22"/>
                <w:lang w:val="uk-UA" w:eastAsia="en-US"/>
              </w:rPr>
            </w:pPr>
          </w:p>
        </w:tc>
        <w:tc>
          <w:tcPr>
            <w:tcW w:w="1559"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18" w:type="dxa"/>
            <w:vMerge/>
            <w:shd w:val="clear" w:color="auto" w:fill="auto"/>
          </w:tcPr>
          <w:p w:rsidR="00E55E80" w:rsidRPr="00E55E80" w:rsidRDefault="00E55E80" w:rsidP="00E55E80">
            <w:pPr>
              <w:jc w:val="both"/>
              <w:rPr>
                <w:rFonts w:eastAsia="Calibri"/>
                <w:sz w:val="22"/>
                <w:szCs w:val="22"/>
                <w:lang w:val="uk-UA" w:eastAsia="en-US"/>
              </w:rPr>
            </w:pPr>
          </w:p>
        </w:tc>
        <w:tc>
          <w:tcPr>
            <w:tcW w:w="127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2025рік  ____</w:t>
            </w: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 середня вартість  однієї споруди, тис. грн</w:t>
            </w:r>
          </w:p>
        </w:tc>
        <w:tc>
          <w:tcPr>
            <w:tcW w:w="709"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28,3</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993"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r>
      <w:tr w:rsidR="00E55E80" w:rsidRPr="00E55E80" w:rsidTr="00E55E80">
        <w:trPr>
          <w:trHeight w:val="463"/>
        </w:trPr>
        <w:tc>
          <w:tcPr>
            <w:tcW w:w="1101" w:type="dxa"/>
            <w:vMerge/>
            <w:shd w:val="clear" w:color="auto" w:fill="auto"/>
          </w:tcPr>
          <w:p w:rsidR="00E55E80" w:rsidRPr="00E55E80" w:rsidRDefault="00E55E80" w:rsidP="00E55E80">
            <w:pPr>
              <w:rPr>
                <w:rFonts w:eastAsia="Calibri"/>
                <w:b/>
                <w:sz w:val="22"/>
                <w:szCs w:val="22"/>
                <w:lang w:val="uk-UA" w:eastAsia="en-US"/>
              </w:rPr>
            </w:pPr>
          </w:p>
        </w:tc>
        <w:tc>
          <w:tcPr>
            <w:tcW w:w="1984" w:type="dxa"/>
            <w:vMerge/>
            <w:shd w:val="clear" w:color="auto" w:fill="auto"/>
          </w:tcPr>
          <w:p w:rsidR="00E55E80" w:rsidRPr="00E55E80" w:rsidRDefault="00E55E80" w:rsidP="00E55E80">
            <w:pPr>
              <w:rPr>
                <w:rFonts w:eastAsia="Calibri"/>
                <w:sz w:val="22"/>
                <w:szCs w:val="22"/>
                <w:lang w:val="uk-UA" w:eastAsia="en-US"/>
              </w:rPr>
            </w:pPr>
          </w:p>
        </w:tc>
        <w:tc>
          <w:tcPr>
            <w:tcW w:w="2410" w:type="dxa"/>
            <w:vMerge/>
            <w:shd w:val="clear" w:color="auto" w:fill="auto"/>
          </w:tcPr>
          <w:p w:rsidR="00E55E80" w:rsidRPr="00E55E80" w:rsidRDefault="00E55E80" w:rsidP="00E55E80">
            <w:pPr>
              <w:rPr>
                <w:rFonts w:eastAsia="Calibri"/>
                <w:sz w:val="22"/>
                <w:szCs w:val="22"/>
                <w:lang w:val="uk-UA" w:eastAsia="en-US"/>
              </w:rPr>
            </w:pPr>
          </w:p>
        </w:tc>
        <w:tc>
          <w:tcPr>
            <w:tcW w:w="992" w:type="dxa"/>
            <w:vMerge/>
            <w:shd w:val="clear" w:color="auto" w:fill="auto"/>
          </w:tcPr>
          <w:p w:rsidR="00E55E80" w:rsidRPr="00E55E80" w:rsidRDefault="00E55E80" w:rsidP="00E55E80">
            <w:pPr>
              <w:jc w:val="both"/>
              <w:rPr>
                <w:rFonts w:eastAsia="Calibri"/>
                <w:sz w:val="22"/>
                <w:szCs w:val="22"/>
                <w:lang w:val="uk-UA" w:eastAsia="en-US"/>
              </w:rPr>
            </w:pPr>
          </w:p>
        </w:tc>
        <w:tc>
          <w:tcPr>
            <w:tcW w:w="1559"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418" w:type="dxa"/>
            <w:vMerge/>
            <w:shd w:val="clear" w:color="auto" w:fill="auto"/>
          </w:tcPr>
          <w:p w:rsidR="00E55E80" w:rsidRPr="00E55E80" w:rsidRDefault="00E55E80" w:rsidP="00E55E80">
            <w:pPr>
              <w:jc w:val="both"/>
              <w:rPr>
                <w:rFonts w:eastAsia="Calibri"/>
                <w:sz w:val="22"/>
                <w:szCs w:val="22"/>
                <w:lang w:val="uk-UA" w:eastAsia="en-US"/>
              </w:rPr>
            </w:pPr>
          </w:p>
        </w:tc>
        <w:tc>
          <w:tcPr>
            <w:tcW w:w="127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2026рік___</w:t>
            </w:r>
          </w:p>
          <w:p w:rsidR="00E55E80" w:rsidRPr="00E55E80" w:rsidRDefault="00E55E80" w:rsidP="00E55E80">
            <w:pPr>
              <w:jc w:val="both"/>
              <w:rPr>
                <w:rFonts w:eastAsia="Calibri"/>
                <w:sz w:val="22"/>
                <w:szCs w:val="22"/>
                <w:lang w:val="uk-UA" w:eastAsia="en-US"/>
              </w:rPr>
            </w:pPr>
          </w:p>
        </w:tc>
        <w:tc>
          <w:tcPr>
            <w:tcW w:w="1984"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рівень готовності спортивного майданчика, %</w:t>
            </w:r>
          </w:p>
          <w:p w:rsidR="00E55E80" w:rsidRPr="00E55E80" w:rsidRDefault="00E55E80" w:rsidP="00E55E80">
            <w:pPr>
              <w:jc w:val="both"/>
              <w:rPr>
                <w:rFonts w:eastAsia="Calibri"/>
                <w:sz w:val="22"/>
                <w:szCs w:val="22"/>
                <w:lang w:val="uk-UA" w:eastAsia="en-US"/>
              </w:rPr>
            </w:pPr>
          </w:p>
        </w:tc>
        <w:tc>
          <w:tcPr>
            <w:tcW w:w="709"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993" w:type="dxa"/>
            <w:shd w:val="clear" w:color="auto" w:fill="auto"/>
          </w:tcPr>
          <w:p w:rsidR="00E55E80" w:rsidRPr="00E55E80" w:rsidRDefault="00E55E80" w:rsidP="00E55E80">
            <w:pPr>
              <w:jc w:val="both"/>
              <w:rPr>
                <w:rFonts w:eastAsia="Calibri"/>
                <w:sz w:val="22"/>
                <w:szCs w:val="22"/>
                <w:lang w:val="uk-UA" w:eastAsia="en-US"/>
              </w:rPr>
            </w:pPr>
          </w:p>
        </w:tc>
      </w:tr>
    </w:tbl>
    <w:p w:rsidR="00E55E80" w:rsidRPr="00E55E80" w:rsidRDefault="00E55E80" w:rsidP="00E55E80">
      <w:pPr>
        <w:jc w:val="right"/>
        <w:rPr>
          <w:lang w:val="uk-UA"/>
        </w:rPr>
      </w:pPr>
    </w:p>
    <w:p w:rsidR="002A0E6A" w:rsidRPr="00E55E80" w:rsidRDefault="002A0E6A" w:rsidP="00E55E80">
      <w:pPr>
        <w:jc w:val="right"/>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jc w:val="right"/>
        <w:rPr>
          <w:lang w:val="uk-UA"/>
        </w:rPr>
      </w:pPr>
    </w:p>
    <w:tbl>
      <w:tblPr>
        <w:tblpPr w:leftFromText="180" w:rightFromText="180" w:vertAnchor="text" w:tblpX="-5" w:tblpY="1"/>
        <w:tblW w:w="1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972"/>
        <w:gridCol w:w="2422"/>
        <w:gridCol w:w="975"/>
        <w:gridCol w:w="1576"/>
        <w:gridCol w:w="1134"/>
        <w:gridCol w:w="1236"/>
        <w:gridCol w:w="1856"/>
        <w:gridCol w:w="851"/>
        <w:gridCol w:w="850"/>
        <w:gridCol w:w="887"/>
      </w:tblGrid>
      <w:tr w:rsidR="00E55E80" w:rsidRPr="00E55E80" w:rsidTr="00E55E80">
        <w:trPr>
          <w:trHeight w:val="270"/>
        </w:trPr>
        <w:tc>
          <w:tcPr>
            <w:tcW w:w="1668"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242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7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57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5</w:t>
            </w:r>
          </w:p>
        </w:tc>
        <w:tc>
          <w:tcPr>
            <w:tcW w:w="1134"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3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85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E55E80">
        <w:trPr>
          <w:trHeight w:val="270"/>
        </w:trPr>
        <w:tc>
          <w:tcPr>
            <w:tcW w:w="1668" w:type="dxa"/>
            <w:vMerge w:val="restart"/>
            <w:shd w:val="clear" w:color="auto" w:fill="auto"/>
          </w:tcPr>
          <w:p w:rsidR="00E55E80" w:rsidRPr="00E55E80" w:rsidRDefault="00E55E80" w:rsidP="00E55E80">
            <w:pPr>
              <w:rPr>
                <w:rFonts w:eastAsia="Calibri"/>
                <w:b/>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4.3.Організація </w:t>
            </w:r>
            <w:r w:rsidRPr="00E55E80">
              <w:rPr>
                <w:rFonts w:eastAsia="Calibri"/>
                <w:sz w:val="22"/>
                <w:szCs w:val="22"/>
                <w:lang w:val="uk-UA" w:eastAsia="en-US"/>
              </w:rPr>
              <w:lastRenderedPageBreak/>
              <w:t xml:space="preserve">роботи на базі центрів з надання соціальних послуг, у </w:t>
            </w:r>
            <w:proofErr w:type="spellStart"/>
            <w:r w:rsidRPr="00E55E80">
              <w:rPr>
                <w:rFonts w:eastAsia="Calibri"/>
                <w:sz w:val="22"/>
                <w:szCs w:val="22"/>
                <w:lang w:val="uk-UA" w:eastAsia="en-US"/>
              </w:rPr>
              <w:t>т.ч</w:t>
            </w:r>
            <w:proofErr w:type="spellEnd"/>
            <w:r w:rsidRPr="00E55E80">
              <w:rPr>
                <w:rFonts w:eastAsia="Calibri"/>
                <w:sz w:val="22"/>
                <w:szCs w:val="22"/>
                <w:lang w:val="uk-UA" w:eastAsia="en-US"/>
              </w:rPr>
              <w:t xml:space="preserve"> онлайн, спрямованих на створення </w:t>
            </w:r>
            <w:proofErr w:type="spellStart"/>
            <w:r w:rsidRPr="00E55E80">
              <w:rPr>
                <w:rFonts w:eastAsia="Calibri"/>
                <w:sz w:val="22"/>
                <w:szCs w:val="22"/>
                <w:lang w:val="uk-UA" w:eastAsia="en-US"/>
              </w:rPr>
              <w:t>безбар’єрного</w:t>
            </w:r>
            <w:proofErr w:type="spellEnd"/>
            <w:r w:rsidRPr="00E55E80">
              <w:rPr>
                <w:rFonts w:eastAsia="Calibri"/>
                <w:sz w:val="22"/>
                <w:szCs w:val="22"/>
                <w:lang w:val="uk-UA" w:eastAsia="en-US"/>
              </w:rPr>
              <w:t xml:space="preserve"> доступу, соціальної та громадської адаптації всіх груп населення, у т.ч. молоді та дітей з інвалідністю</w:t>
            </w:r>
          </w:p>
        </w:tc>
        <w:tc>
          <w:tcPr>
            <w:tcW w:w="242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lastRenderedPageBreak/>
              <w:t xml:space="preserve">1. Придбання </w:t>
            </w:r>
            <w:r w:rsidRPr="00E55E80">
              <w:rPr>
                <w:rFonts w:eastAsia="Calibri"/>
                <w:sz w:val="22"/>
                <w:szCs w:val="22"/>
                <w:lang w:val="uk-UA" w:eastAsia="en-US"/>
              </w:rPr>
              <w:lastRenderedPageBreak/>
              <w:t>необхідного обладнання/інвентаря  для забезпечення належного функціонування</w:t>
            </w:r>
            <w:r w:rsidRPr="00E55E80">
              <w:rPr>
                <w:lang w:val="uk-UA"/>
              </w:rPr>
              <w:t xml:space="preserve"> </w:t>
            </w:r>
            <w:r w:rsidRPr="00E55E80">
              <w:rPr>
                <w:rFonts w:eastAsia="Calibri"/>
                <w:sz w:val="22"/>
                <w:szCs w:val="22"/>
                <w:lang w:val="uk-UA" w:eastAsia="en-US"/>
              </w:rPr>
              <w:t xml:space="preserve">Реабілітаційної установи для осіб з інвалідністю «Наш дім» ім. Валентини Бондаренко  </w:t>
            </w:r>
          </w:p>
        </w:tc>
        <w:tc>
          <w:tcPr>
            <w:tcW w:w="975"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2024-</w:t>
            </w:r>
            <w:r w:rsidRPr="00E55E80">
              <w:rPr>
                <w:rFonts w:eastAsia="Calibri"/>
                <w:sz w:val="22"/>
                <w:szCs w:val="22"/>
                <w:lang w:val="uk-UA" w:eastAsia="en-US"/>
              </w:rPr>
              <w:lastRenderedPageBreak/>
              <w:t>2026</w:t>
            </w:r>
          </w:p>
        </w:tc>
        <w:tc>
          <w:tcPr>
            <w:tcW w:w="1576" w:type="dxa"/>
            <w:vMerge w:val="restart"/>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r w:rsidRPr="00E55E80">
              <w:rPr>
                <w:rFonts w:eastAsia="Calibri"/>
                <w:sz w:val="22"/>
                <w:szCs w:val="22"/>
                <w:lang w:val="uk-UA" w:eastAsia="en-US"/>
              </w:rPr>
              <w:lastRenderedPageBreak/>
              <w:t>Управління</w:t>
            </w:r>
            <w:r w:rsidR="00F54F61">
              <w:rPr>
                <w:rFonts w:eastAsia="Calibri"/>
                <w:sz w:val="22"/>
                <w:szCs w:val="22"/>
                <w:lang w:val="uk-UA" w:eastAsia="en-US"/>
              </w:rPr>
              <w:t xml:space="preserve"> </w:t>
            </w:r>
            <w:r w:rsidR="00F54F61">
              <w:rPr>
                <w:rFonts w:eastAsia="Calibri"/>
                <w:sz w:val="22"/>
                <w:szCs w:val="22"/>
                <w:lang w:val="uk-UA" w:eastAsia="en-US"/>
              </w:rPr>
              <w:lastRenderedPageBreak/>
              <w:t xml:space="preserve">ветеранської, </w:t>
            </w:r>
            <w:r w:rsidRPr="00E55E80">
              <w:rPr>
                <w:rFonts w:eastAsia="Calibri"/>
                <w:sz w:val="22"/>
                <w:szCs w:val="22"/>
                <w:lang w:val="uk-UA" w:eastAsia="en-US"/>
              </w:rPr>
              <w:t xml:space="preserve"> соціальної політики та охорони здоров’я</w:t>
            </w:r>
          </w:p>
        </w:tc>
        <w:tc>
          <w:tcPr>
            <w:tcW w:w="1134"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 xml:space="preserve">Місцевий </w:t>
            </w:r>
            <w:r w:rsidRPr="00E55E80">
              <w:rPr>
                <w:rFonts w:eastAsia="Calibri"/>
                <w:sz w:val="22"/>
                <w:szCs w:val="22"/>
                <w:lang w:val="uk-UA" w:eastAsia="en-US"/>
              </w:rPr>
              <w:lastRenderedPageBreak/>
              <w:t>бюджет</w:t>
            </w: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 xml:space="preserve">Всього </w:t>
            </w:r>
            <w:r w:rsidRPr="00E55E80">
              <w:rPr>
                <w:rFonts w:eastAsia="Calibri"/>
                <w:sz w:val="22"/>
                <w:szCs w:val="22"/>
                <w:lang w:val="uk-UA" w:eastAsia="en-US"/>
              </w:rPr>
              <w:lastRenderedPageBreak/>
              <w:t>221,00</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 xml:space="preserve">Витрат: загальна </w:t>
            </w:r>
            <w:r w:rsidRPr="00E55E80">
              <w:rPr>
                <w:rFonts w:eastAsia="Calibri"/>
                <w:sz w:val="22"/>
                <w:szCs w:val="22"/>
                <w:lang w:val="uk-UA" w:eastAsia="en-US"/>
              </w:rPr>
              <w:lastRenderedPageBreak/>
              <w:t>вартість обладнання/інвентаря, тис. грн</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221,00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w:t>
            </w:r>
          </w:p>
        </w:tc>
      </w:tr>
      <w:tr w:rsidR="00E55E80" w:rsidRPr="00E55E80" w:rsidTr="00E55E80">
        <w:trPr>
          <w:trHeight w:val="256"/>
        </w:trPr>
        <w:tc>
          <w:tcPr>
            <w:tcW w:w="1668"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lang w:val="uk-UA"/>
              </w:rPr>
              <w:t>2024</w:t>
            </w:r>
            <w:r w:rsidRPr="00E55E80">
              <w:rPr>
                <w:rFonts w:eastAsia="Calibri"/>
                <w:sz w:val="22"/>
                <w:szCs w:val="22"/>
                <w:lang w:val="uk-UA" w:eastAsia="en-US"/>
              </w:rPr>
              <w:t>рік -221,00</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w:t>
            </w:r>
          </w:p>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кількість обладнання/інвентаря, од.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13</w:t>
            </w: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E55E80">
        <w:trPr>
          <w:trHeight w:val="350"/>
        </w:trPr>
        <w:tc>
          <w:tcPr>
            <w:tcW w:w="1668" w:type="dxa"/>
            <w:vMerge/>
            <w:shd w:val="clear" w:color="auto" w:fill="auto"/>
          </w:tcPr>
          <w:p w:rsidR="00E55E80" w:rsidRPr="00E55E80" w:rsidRDefault="00E55E80" w:rsidP="00E55E80">
            <w:pP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2025рік  -</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 середня вартість  одного предмету, тис. грн</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17,0</w:t>
            </w: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E55E80">
        <w:trPr>
          <w:trHeight w:val="337"/>
        </w:trPr>
        <w:tc>
          <w:tcPr>
            <w:tcW w:w="1668" w:type="dxa"/>
            <w:vMerge/>
            <w:shd w:val="clear" w:color="auto" w:fill="auto"/>
          </w:tcPr>
          <w:p w:rsidR="00E55E80" w:rsidRPr="00E55E80" w:rsidRDefault="00E55E80" w:rsidP="00E55E80">
            <w:pP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 рік_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рівень забезпечення потреб установи в спеціальному обладнанні,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E55E80">
        <w:trPr>
          <w:trHeight w:val="256"/>
        </w:trPr>
        <w:tc>
          <w:tcPr>
            <w:tcW w:w="1668"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5.Освітня </w:t>
            </w:r>
            <w:proofErr w:type="spellStart"/>
            <w:r w:rsidRPr="00E55E80">
              <w:rPr>
                <w:rFonts w:eastAsia="Calibri"/>
                <w:sz w:val="22"/>
                <w:szCs w:val="22"/>
                <w:lang w:val="uk-UA" w:eastAsia="en-US"/>
              </w:rPr>
              <w:t>безбар’єрність</w:t>
            </w:r>
            <w:proofErr w:type="spellEnd"/>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5.1 Організація роботи з надання послуг, у т. ч. онлайн, спрямованих на створення </w:t>
            </w:r>
            <w:proofErr w:type="spellStart"/>
            <w:r w:rsidRPr="00E55E80">
              <w:rPr>
                <w:rFonts w:eastAsia="Calibri"/>
                <w:sz w:val="22"/>
                <w:szCs w:val="22"/>
                <w:lang w:val="uk-UA" w:eastAsia="en-US"/>
              </w:rPr>
              <w:t>безбар'єрного</w:t>
            </w:r>
            <w:proofErr w:type="spellEnd"/>
            <w:r w:rsidRPr="00E55E80">
              <w:rPr>
                <w:rFonts w:eastAsia="Calibri"/>
                <w:sz w:val="22"/>
                <w:szCs w:val="22"/>
                <w:lang w:val="uk-UA" w:eastAsia="en-US"/>
              </w:rPr>
              <w:t xml:space="preserve"> доступу для молоді </w:t>
            </w:r>
          </w:p>
          <w:p w:rsidR="00E55E80" w:rsidRPr="00E55E80" w:rsidRDefault="00E55E80" w:rsidP="00E55E80">
            <w:pPr>
              <w:rPr>
                <w:rFonts w:eastAsia="Calibri"/>
                <w:sz w:val="22"/>
                <w:szCs w:val="22"/>
                <w:lang w:val="uk-UA" w:eastAsia="en-US"/>
              </w:rPr>
            </w:pPr>
          </w:p>
        </w:tc>
        <w:tc>
          <w:tcPr>
            <w:tcW w:w="242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1. Провести онлайн тренінги для молоді з інвалідністю та молоді з числа внутрішньо переміщених осіб, здійснити профорієнтаційну роботу щодо залучення молоді до здобуття неформальної освіти </w:t>
            </w:r>
          </w:p>
          <w:p w:rsidR="00E55E80" w:rsidRPr="00E55E80" w:rsidRDefault="00E55E80" w:rsidP="00E55E80">
            <w:pPr>
              <w:rPr>
                <w:rFonts w:eastAsia="Calibri"/>
                <w:sz w:val="22"/>
                <w:szCs w:val="22"/>
                <w:lang w:val="uk-UA" w:eastAsia="en-US"/>
              </w:rPr>
            </w:pPr>
          </w:p>
        </w:tc>
        <w:tc>
          <w:tcPr>
            <w:tcW w:w="975"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2024-2026</w:t>
            </w:r>
          </w:p>
        </w:tc>
        <w:tc>
          <w:tcPr>
            <w:tcW w:w="1576"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Управління молоді та спорту міської ради</w:t>
            </w:r>
          </w:p>
        </w:tc>
        <w:tc>
          <w:tcPr>
            <w:tcW w:w="1134"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Фінансування не потребує </w:t>
            </w: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 -</w:t>
            </w:r>
            <w:r w:rsidRPr="00E55E80">
              <w:rPr>
                <w:rFonts w:eastAsia="Calibri"/>
                <w:sz w:val="22"/>
                <w:szCs w:val="22"/>
                <w:lang w:eastAsia="en-US"/>
              </w:rPr>
              <w:t xml:space="preserve"> </w:t>
            </w:r>
            <w:r w:rsidRPr="00E55E80">
              <w:rPr>
                <w:rFonts w:eastAsia="Calibri"/>
                <w:sz w:val="22"/>
                <w:szCs w:val="22"/>
                <w:lang w:val="uk-UA" w:eastAsia="en-US"/>
              </w:rPr>
              <w:t xml:space="preserve">  </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Витрат: кількість залучених працівників, осіб</w:t>
            </w:r>
            <w:r w:rsidRPr="00E55E80">
              <w:rPr>
                <w:rFonts w:eastAsia="Calibri"/>
                <w:sz w:val="22"/>
                <w:szCs w:val="22"/>
                <w:lang w:eastAsia="en-US"/>
              </w:rPr>
              <w:t xml:space="preserve">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r>
      <w:tr w:rsidR="00E55E80" w:rsidRPr="00E55E80" w:rsidTr="00E55E80">
        <w:trPr>
          <w:trHeight w:val="512"/>
        </w:trPr>
        <w:tc>
          <w:tcPr>
            <w:tcW w:w="1668" w:type="dxa"/>
            <w:vMerge/>
            <w:shd w:val="clear" w:color="auto" w:fill="auto"/>
          </w:tcPr>
          <w:p w:rsidR="00E55E80" w:rsidRPr="00E55E80" w:rsidRDefault="00E55E80" w:rsidP="00E55E80">
            <w:pP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 рік  ____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кількість проведених тренінгів,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r>
      <w:tr w:rsidR="00E55E80" w:rsidRPr="00E55E80" w:rsidTr="00E55E80">
        <w:trPr>
          <w:trHeight w:val="242"/>
        </w:trPr>
        <w:tc>
          <w:tcPr>
            <w:tcW w:w="1668" w:type="dxa"/>
            <w:vMerge/>
            <w:shd w:val="clear" w:color="auto" w:fill="auto"/>
          </w:tcPr>
          <w:p w:rsidR="00E55E80" w:rsidRPr="00E55E80" w:rsidRDefault="00E55E80" w:rsidP="00E55E80">
            <w:pP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 рік ____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 кількість тренінгів на 1 працівника,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w:t>
            </w:r>
          </w:p>
        </w:tc>
      </w:tr>
      <w:tr w:rsidR="00E55E80" w:rsidRPr="00E55E80" w:rsidTr="00E55E80">
        <w:trPr>
          <w:trHeight w:val="673"/>
        </w:trPr>
        <w:tc>
          <w:tcPr>
            <w:tcW w:w="1668" w:type="dxa"/>
            <w:vMerge/>
            <w:shd w:val="clear" w:color="auto" w:fill="auto"/>
          </w:tcPr>
          <w:p w:rsidR="00E55E80" w:rsidRPr="00E55E80" w:rsidRDefault="00E55E80" w:rsidP="00E55E80">
            <w:pPr>
              <w:rPr>
                <w:rFonts w:eastAsia="Calibri"/>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 рік ___</w:t>
            </w:r>
            <w:r w:rsidRPr="00E55E80">
              <w:rPr>
                <w:rFonts w:eastAsia="Calibri"/>
                <w:sz w:val="22"/>
                <w:szCs w:val="22"/>
                <w:lang w:val="uk-UA" w:eastAsia="en-US"/>
              </w:rPr>
              <w:tab/>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рівень охоплення тренінгами цільової аудиторії,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50</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50</w:t>
            </w:r>
          </w:p>
        </w:tc>
      </w:tr>
    </w:tbl>
    <w:p w:rsidR="00E55E80" w:rsidRPr="00E55E80" w:rsidRDefault="00E55E80" w:rsidP="00E55E80">
      <w:pPr>
        <w:rPr>
          <w:lang w:val="uk-UA"/>
        </w:rPr>
      </w:pPr>
    </w:p>
    <w:p w:rsidR="00E55E80" w:rsidRPr="00E55E80" w:rsidRDefault="00E55E80" w:rsidP="00E55E80">
      <w:pPr>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jc w:val="right"/>
        <w:rPr>
          <w:lang w:val="uk-UA"/>
        </w:rPr>
      </w:pPr>
    </w:p>
    <w:tbl>
      <w:tblPr>
        <w:tblpPr w:leftFromText="180" w:rightFromText="180" w:vertAnchor="text" w:tblpX="-5" w:tblpY="1"/>
        <w:tblW w:w="1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972"/>
        <w:gridCol w:w="2422"/>
        <w:gridCol w:w="975"/>
        <w:gridCol w:w="1648"/>
        <w:gridCol w:w="1062"/>
        <w:gridCol w:w="1236"/>
        <w:gridCol w:w="1856"/>
        <w:gridCol w:w="851"/>
        <w:gridCol w:w="850"/>
        <w:gridCol w:w="887"/>
      </w:tblGrid>
      <w:tr w:rsidR="00E55E80" w:rsidRPr="00E55E80" w:rsidTr="00E55E80">
        <w:trPr>
          <w:trHeight w:val="310"/>
        </w:trPr>
        <w:tc>
          <w:tcPr>
            <w:tcW w:w="1668"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242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7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648"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5</w:t>
            </w:r>
          </w:p>
        </w:tc>
        <w:tc>
          <w:tcPr>
            <w:tcW w:w="106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3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85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E55E80">
        <w:trPr>
          <w:trHeight w:val="310"/>
        </w:trPr>
        <w:tc>
          <w:tcPr>
            <w:tcW w:w="1668" w:type="dxa"/>
            <w:vMerge w:val="restart"/>
            <w:shd w:val="clear" w:color="auto" w:fill="auto"/>
          </w:tcPr>
          <w:p w:rsidR="00E55E80" w:rsidRPr="00E55E80" w:rsidRDefault="00E55E80" w:rsidP="00E55E80">
            <w:pPr>
              <w:rPr>
                <w:rFonts w:eastAsia="Calibri"/>
                <w:b/>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 xml:space="preserve">5.2. Забезпечення функціонування </w:t>
            </w:r>
            <w:r w:rsidRPr="00E55E80">
              <w:rPr>
                <w:rFonts w:eastAsia="Calibri"/>
                <w:sz w:val="22"/>
                <w:szCs w:val="22"/>
                <w:lang w:val="uk-UA" w:eastAsia="en-US"/>
              </w:rPr>
              <w:lastRenderedPageBreak/>
              <w:t>мережі інклюзивних класів відповідно до потреб громади</w:t>
            </w:r>
          </w:p>
        </w:tc>
        <w:tc>
          <w:tcPr>
            <w:tcW w:w="242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lastRenderedPageBreak/>
              <w:t xml:space="preserve">1. Забезпечити відкриття  та </w:t>
            </w:r>
            <w:r w:rsidRPr="00E55E80">
              <w:rPr>
                <w:rFonts w:eastAsia="Calibri"/>
                <w:sz w:val="22"/>
                <w:szCs w:val="22"/>
                <w:lang w:val="uk-UA" w:eastAsia="en-US"/>
              </w:rPr>
              <w:lastRenderedPageBreak/>
              <w:t xml:space="preserve">функціонування мережі інклюзивних класів у закладах освіти громади відповідно до результатів обстежень </w:t>
            </w:r>
            <w:r w:rsidRPr="00E55E80">
              <w:rPr>
                <w:sz w:val="22"/>
                <w:szCs w:val="22"/>
                <w:shd w:val="clear" w:color="auto" w:fill="FFFFFF"/>
                <w:lang w:val="uk-UA"/>
              </w:rPr>
              <w:t>психолого-</w:t>
            </w:r>
            <w:r w:rsidRPr="00E55E80">
              <w:rPr>
                <w:bCs/>
                <w:sz w:val="22"/>
                <w:szCs w:val="22"/>
                <w:shd w:val="clear" w:color="auto" w:fill="FFFFFF"/>
                <w:lang w:val="uk-UA"/>
              </w:rPr>
              <w:t>медико</w:t>
            </w:r>
            <w:r w:rsidRPr="00E55E80">
              <w:rPr>
                <w:sz w:val="22"/>
                <w:szCs w:val="22"/>
                <w:shd w:val="clear" w:color="auto" w:fill="FFFFFF"/>
                <w:lang w:val="uk-UA"/>
              </w:rPr>
              <w:t>-</w:t>
            </w:r>
            <w:r w:rsidRPr="00E55E80">
              <w:rPr>
                <w:bCs/>
                <w:sz w:val="22"/>
                <w:szCs w:val="22"/>
                <w:shd w:val="clear" w:color="auto" w:fill="FFFFFF"/>
                <w:lang w:val="uk-UA"/>
              </w:rPr>
              <w:t>педагогічною комісією</w:t>
            </w:r>
          </w:p>
        </w:tc>
        <w:tc>
          <w:tcPr>
            <w:tcW w:w="975"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2024-2026</w:t>
            </w:r>
          </w:p>
          <w:p w:rsidR="00E55E80" w:rsidRPr="00E55E80" w:rsidRDefault="00E55E80" w:rsidP="00E55E80">
            <w:pPr>
              <w:rPr>
                <w:rFonts w:eastAsia="Calibri"/>
                <w:sz w:val="22"/>
                <w:szCs w:val="22"/>
                <w:lang w:val="uk-UA" w:eastAsia="en-US"/>
              </w:rPr>
            </w:pPr>
          </w:p>
        </w:tc>
        <w:tc>
          <w:tcPr>
            <w:tcW w:w="1648" w:type="dxa"/>
            <w:vMerge w:val="restart"/>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r w:rsidRPr="00E55E80">
              <w:rPr>
                <w:rFonts w:eastAsia="Calibri"/>
                <w:sz w:val="22"/>
                <w:szCs w:val="22"/>
                <w:lang w:val="uk-UA" w:eastAsia="en-US"/>
              </w:rPr>
              <w:lastRenderedPageBreak/>
              <w:t xml:space="preserve">Управління освіти і науки </w:t>
            </w:r>
            <w:r w:rsidRPr="00E55E80">
              <w:rPr>
                <w:rFonts w:eastAsia="Calibri"/>
                <w:sz w:val="22"/>
                <w:szCs w:val="22"/>
                <w:lang w:val="uk-UA" w:eastAsia="en-US"/>
              </w:rPr>
              <w:lastRenderedPageBreak/>
              <w:t>міської ради</w:t>
            </w:r>
          </w:p>
        </w:tc>
        <w:tc>
          <w:tcPr>
            <w:tcW w:w="1062"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 xml:space="preserve">Фінансування </w:t>
            </w:r>
            <w:r w:rsidRPr="00E55E80">
              <w:rPr>
                <w:rFonts w:eastAsia="Calibri"/>
                <w:sz w:val="22"/>
                <w:szCs w:val="22"/>
                <w:lang w:val="uk-UA" w:eastAsia="en-US"/>
              </w:rPr>
              <w:lastRenderedPageBreak/>
              <w:t>здійснюється в межах відповідних бюджетних призначень</w:t>
            </w: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 xml:space="preserve">Всього__   </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Витрат: кількість штатних </w:t>
            </w:r>
            <w:r w:rsidRPr="00E55E80">
              <w:rPr>
                <w:rFonts w:eastAsia="Calibri"/>
                <w:sz w:val="22"/>
                <w:szCs w:val="22"/>
                <w:lang w:val="uk-UA" w:eastAsia="en-US"/>
              </w:rPr>
              <w:lastRenderedPageBreak/>
              <w:t xml:space="preserve">одиниць (асистентів), осіб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114</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114</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114</w:t>
            </w:r>
          </w:p>
        </w:tc>
      </w:tr>
      <w:tr w:rsidR="00E55E80" w:rsidRPr="00E55E80" w:rsidTr="00E55E80">
        <w:trPr>
          <w:trHeight w:val="283"/>
        </w:trPr>
        <w:tc>
          <w:tcPr>
            <w:tcW w:w="1668"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062"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 2024рік  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кількість відкритих інклюзивних класів,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154</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154</w:t>
            </w:r>
          </w:p>
        </w:tc>
        <w:tc>
          <w:tcPr>
            <w:tcW w:w="887"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154</w:t>
            </w:r>
          </w:p>
        </w:tc>
      </w:tr>
      <w:tr w:rsidR="00E55E80" w:rsidRPr="00E55E80" w:rsidTr="00E55E80">
        <w:trPr>
          <w:trHeight w:val="229"/>
        </w:trPr>
        <w:tc>
          <w:tcPr>
            <w:tcW w:w="1668"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062" w:type="dxa"/>
            <w:vMerge/>
            <w:shd w:val="clear" w:color="auto" w:fill="auto"/>
          </w:tcPr>
          <w:p w:rsidR="00E55E80" w:rsidRPr="00E55E80" w:rsidRDefault="00E55E80" w:rsidP="00E55E80">
            <w:pPr>
              <w:jc w:val="both"/>
              <w:rPr>
                <w:rFonts w:eastAsia="Calibri"/>
                <w:sz w:val="22"/>
                <w:szCs w:val="22"/>
                <w:lang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2025рік__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 кількість дітей на 1 працівника, осіб</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w:t>
            </w:r>
          </w:p>
        </w:tc>
        <w:tc>
          <w:tcPr>
            <w:tcW w:w="887"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1</w:t>
            </w:r>
          </w:p>
        </w:tc>
      </w:tr>
      <w:tr w:rsidR="00E55E80" w:rsidRPr="00E55E80" w:rsidTr="00E55E80">
        <w:trPr>
          <w:trHeight w:val="781"/>
        </w:trPr>
        <w:tc>
          <w:tcPr>
            <w:tcW w:w="1668"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648" w:type="dxa"/>
            <w:vMerge/>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p>
        </w:tc>
        <w:tc>
          <w:tcPr>
            <w:tcW w:w="1062" w:type="dxa"/>
            <w:vMerge/>
            <w:shd w:val="clear" w:color="auto" w:fill="auto"/>
          </w:tcPr>
          <w:p w:rsidR="00E55E80" w:rsidRPr="00E55E80" w:rsidRDefault="00E55E80" w:rsidP="00E55E80">
            <w:pPr>
              <w:jc w:val="both"/>
              <w:rPr>
                <w:rFonts w:eastAsia="Calibri"/>
                <w:sz w:val="22"/>
                <w:szCs w:val="22"/>
                <w:lang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2026рік __</w:t>
            </w:r>
            <w:r w:rsidRPr="00E55E80">
              <w:rPr>
                <w:rFonts w:eastAsia="Calibri"/>
                <w:sz w:val="22"/>
                <w:szCs w:val="22"/>
                <w:lang w:val="uk-UA" w:eastAsia="en-US"/>
              </w:rPr>
              <w:tab/>
            </w:r>
            <w:r w:rsidRPr="00E55E80">
              <w:rPr>
                <w:rFonts w:eastAsia="Calibri"/>
                <w:sz w:val="22"/>
                <w:szCs w:val="22"/>
                <w:lang w:val="uk-UA" w:eastAsia="en-US"/>
              </w:rPr>
              <w:tab/>
            </w:r>
          </w:p>
          <w:p w:rsidR="00E55E80" w:rsidRPr="00E55E80" w:rsidRDefault="00E55E80" w:rsidP="00E55E80">
            <w:pPr>
              <w:rPr>
                <w:rFonts w:eastAsia="Calibri"/>
                <w:sz w:val="22"/>
                <w:szCs w:val="22"/>
                <w:lang w:val="uk-UA" w:eastAsia="en-US"/>
              </w:rPr>
            </w:pP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рівень охоплення послугою від потреби,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87" w:type="dxa"/>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100</w:t>
            </w:r>
          </w:p>
          <w:p w:rsidR="00E55E80" w:rsidRPr="00E55E80" w:rsidRDefault="00E55E80" w:rsidP="00E55E80">
            <w:pPr>
              <w:rPr>
                <w:rFonts w:eastAsia="Calibri"/>
                <w:sz w:val="22"/>
                <w:szCs w:val="22"/>
                <w:lang w:val="uk-UA" w:eastAsia="en-US"/>
              </w:rPr>
            </w:pPr>
          </w:p>
          <w:p w:rsidR="00E55E80" w:rsidRPr="00E55E80" w:rsidRDefault="00E55E80" w:rsidP="00E55E80">
            <w:pPr>
              <w:rPr>
                <w:rFonts w:eastAsia="Calibri"/>
                <w:sz w:val="22"/>
                <w:szCs w:val="22"/>
                <w:lang w:val="uk-UA" w:eastAsia="en-US"/>
              </w:rPr>
            </w:pPr>
          </w:p>
        </w:tc>
      </w:tr>
    </w:tbl>
    <w:p w:rsidR="00E55E80" w:rsidRPr="00E55E80" w:rsidRDefault="00E55E80" w:rsidP="00E55E80">
      <w:pPr>
        <w:rPr>
          <w:lang w:val="uk-UA"/>
        </w:rPr>
      </w:pPr>
    </w:p>
    <w:p w:rsidR="002A0E6A" w:rsidRPr="00E55E80" w:rsidRDefault="002A0E6A" w:rsidP="00E55E80">
      <w:pPr>
        <w:rPr>
          <w:lang w:val="uk-UA"/>
        </w:rPr>
      </w:pPr>
    </w:p>
    <w:p w:rsidR="00E55E80" w:rsidRPr="00E55E80" w:rsidRDefault="00E55E80" w:rsidP="00E55E80">
      <w:pPr>
        <w:rPr>
          <w:lang w:val="uk-UA"/>
        </w:rPr>
      </w:pPr>
    </w:p>
    <w:p w:rsidR="00E55E80" w:rsidRPr="00E55E80" w:rsidRDefault="00E55E80" w:rsidP="00E55E80">
      <w:pPr>
        <w:jc w:val="right"/>
        <w:rPr>
          <w:lang w:val="uk-UA"/>
        </w:rPr>
      </w:pPr>
      <w:r w:rsidRPr="00E55E80">
        <w:rPr>
          <w:lang w:val="uk-UA"/>
        </w:rPr>
        <w:t>Продовження таблиці</w:t>
      </w:r>
    </w:p>
    <w:p w:rsidR="00E55E80" w:rsidRPr="00E55E80" w:rsidRDefault="00E55E80" w:rsidP="00E55E80">
      <w:pPr>
        <w:rPr>
          <w:lang w:val="uk-UA"/>
        </w:rPr>
      </w:pPr>
    </w:p>
    <w:tbl>
      <w:tblPr>
        <w:tblpPr w:leftFromText="180" w:rightFromText="180" w:vertAnchor="text" w:tblpX="-5" w:tblpY="1"/>
        <w:tblW w:w="1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972"/>
        <w:gridCol w:w="2422"/>
        <w:gridCol w:w="975"/>
        <w:gridCol w:w="1576"/>
        <w:gridCol w:w="1134"/>
        <w:gridCol w:w="1236"/>
        <w:gridCol w:w="1856"/>
        <w:gridCol w:w="851"/>
        <w:gridCol w:w="850"/>
        <w:gridCol w:w="887"/>
      </w:tblGrid>
      <w:tr w:rsidR="00E55E80" w:rsidRPr="00E55E80" w:rsidTr="00E55E80">
        <w:trPr>
          <w:trHeight w:val="288"/>
        </w:trPr>
        <w:tc>
          <w:tcPr>
            <w:tcW w:w="1668" w:type="dxa"/>
            <w:shd w:val="clear" w:color="auto" w:fill="auto"/>
          </w:tcPr>
          <w:p w:rsidR="00E55E80" w:rsidRPr="00E55E80" w:rsidRDefault="00E55E80" w:rsidP="00E55E80">
            <w:pPr>
              <w:jc w:val="center"/>
              <w:rPr>
                <w:rFonts w:eastAsia="Calibri"/>
                <w:b/>
                <w:sz w:val="22"/>
                <w:szCs w:val="22"/>
                <w:lang w:val="uk-UA" w:eastAsia="en-US"/>
              </w:rPr>
            </w:pPr>
            <w:r w:rsidRPr="00E55E80">
              <w:rPr>
                <w:rFonts w:eastAsia="Calibri"/>
                <w:b/>
                <w:sz w:val="22"/>
                <w:szCs w:val="22"/>
                <w:lang w:val="uk-UA" w:eastAsia="en-US"/>
              </w:rPr>
              <w:t>1</w:t>
            </w:r>
          </w:p>
        </w:tc>
        <w:tc>
          <w:tcPr>
            <w:tcW w:w="197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2</w:t>
            </w:r>
          </w:p>
        </w:tc>
        <w:tc>
          <w:tcPr>
            <w:tcW w:w="2422"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3</w:t>
            </w:r>
          </w:p>
        </w:tc>
        <w:tc>
          <w:tcPr>
            <w:tcW w:w="975"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4</w:t>
            </w:r>
          </w:p>
        </w:tc>
        <w:tc>
          <w:tcPr>
            <w:tcW w:w="1576" w:type="dxa"/>
            <w:shd w:val="clear" w:color="auto" w:fill="auto"/>
          </w:tcPr>
          <w:p w:rsidR="00E55E80" w:rsidRPr="00E55E80" w:rsidRDefault="00E55E80" w:rsidP="00E55E80">
            <w:pPr>
              <w:shd w:val="clear" w:color="auto" w:fill="FFFFFF"/>
              <w:ind w:right="-142"/>
              <w:jc w:val="center"/>
              <w:rPr>
                <w:rFonts w:eastAsia="Calibri"/>
                <w:sz w:val="22"/>
                <w:szCs w:val="22"/>
                <w:lang w:val="uk-UA" w:eastAsia="en-US"/>
              </w:rPr>
            </w:pPr>
            <w:r w:rsidRPr="00E55E80">
              <w:rPr>
                <w:rFonts w:eastAsia="Calibri"/>
                <w:sz w:val="22"/>
                <w:szCs w:val="22"/>
                <w:lang w:val="uk-UA" w:eastAsia="en-US"/>
              </w:rPr>
              <w:t>5</w:t>
            </w:r>
          </w:p>
        </w:tc>
        <w:tc>
          <w:tcPr>
            <w:tcW w:w="1134"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6</w:t>
            </w:r>
          </w:p>
        </w:tc>
        <w:tc>
          <w:tcPr>
            <w:tcW w:w="123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7</w:t>
            </w:r>
          </w:p>
        </w:tc>
        <w:tc>
          <w:tcPr>
            <w:tcW w:w="1856"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8</w:t>
            </w:r>
          </w:p>
        </w:tc>
        <w:tc>
          <w:tcPr>
            <w:tcW w:w="851"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9</w:t>
            </w:r>
          </w:p>
        </w:tc>
        <w:tc>
          <w:tcPr>
            <w:tcW w:w="850"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10</w:t>
            </w:r>
          </w:p>
        </w:tc>
        <w:tc>
          <w:tcPr>
            <w:tcW w:w="887" w:type="dxa"/>
            <w:shd w:val="clear" w:color="auto" w:fill="auto"/>
          </w:tcPr>
          <w:p w:rsidR="00E55E80" w:rsidRPr="00E55E80" w:rsidRDefault="00E55E80" w:rsidP="00E55E80">
            <w:pPr>
              <w:jc w:val="center"/>
              <w:rPr>
                <w:rFonts w:eastAsia="Calibri"/>
                <w:sz w:val="22"/>
                <w:szCs w:val="22"/>
                <w:lang w:val="uk-UA" w:eastAsia="en-US"/>
              </w:rPr>
            </w:pPr>
            <w:r w:rsidRPr="00E55E80">
              <w:rPr>
                <w:rFonts w:eastAsia="Calibri"/>
                <w:sz w:val="22"/>
                <w:szCs w:val="22"/>
                <w:lang w:val="uk-UA" w:eastAsia="en-US"/>
              </w:rPr>
              <w:t>11</w:t>
            </w:r>
          </w:p>
        </w:tc>
      </w:tr>
      <w:tr w:rsidR="00E55E80" w:rsidRPr="00E55E80" w:rsidTr="00E55E80">
        <w:trPr>
          <w:trHeight w:val="259"/>
        </w:trPr>
        <w:tc>
          <w:tcPr>
            <w:tcW w:w="1668" w:type="dxa"/>
            <w:vMerge w:val="restart"/>
            <w:shd w:val="clear" w:color="auto" w:fill="auto"/>
          </w:tcPr>
          <w:p w:rsidR="00E55E80" w:rsidRPr="00E55E80" w:rsidRDefault="00E55E80" w:rsidP="00E55E80">
            <w:pPr>
              <w:rPr>
                <w:rFonts w:eastAsia="Calibri"/>
                <w:b/>
                <w:sz w:val="22"/>
                <w:szCs w:val="22"/>
                <w:lang w:val="uk-UA" w:eastAsia="en-US"/>
              </w:rPr>
            </w:pPr>
            <w:r w:rsidRPr="00E55E80">
              <w:rPr>
                <w:rFonts w:eastAsia="Calibri"/>
                <w:b/>
                <w:sz w:val="22"/>
                <w:szCs w:val="22"/>
                <w:lang w:val="uk-UA" w:eastAsia="en-US"/>
              </w:rPr>
              <w:t xml:space="preserve">6. Економічна </w:t>
            </w:r>
            <w:proofErr w:type="spellStart"/>
            <w:r w:rsidRPr="00E55E80">
              <w:rPr>
                <w:rFonts w:eastAsia="Calibri"/>
                <w:b/>
                <w:sz w:val="22"/>
                <w:szCs w:val="22"/>
                <w:lang w:val="uk-UA" w:eastAsia="en-US"/>
              </w:rPr>
              <w:t>безбарʼєрність</w:t>
            </w:r>
            <w:proofErr w:type="spellEnd"/>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6.1 Запровадження інфраструктурних змін для забезпечення ефективного поєднання працівниками виконання професійних та сімейних обов’язків</w:t>
            </w:r>
          </w:p>
        </w:tc>
        <w:tc>
          <w:tcPr>
            <w:tcW w:w="2422" w:type="dxa"/>
            <w:vMerge w:val="restart"/>
            <w:shd w:val="clear" w:color="auto" w:fill="auto"/>
          </w:tcPr>
          <w:p w:rsidR="00E55E80" w:rsidRPr="00E55E80" w:rsidRDefault="00E55E80" w:rsidP="00E55E80">
            <w:pPr>
              <w:tabs>
                <w:tab w:val="left" w:pos="1023"/>
              </w:tabs>
              <w:rPr>
                <w:rFonts w:eastAsia="Calibri"/>
                <w:sz w:val="22"/>
                <w:szCs w:val="22"/>
                <w:lang w:val="uk-UA" w:eastAsia="en-US"/>
              </w:rPr>
            </w:pPr>
            <w:r w:rsidRPr="00E55E80">
              <w:rPr>
                <w:rFonts w:eastAsia="Calibri"/>
                <w:sz w:val="22"/>
                <w:szCs w:val="22"/>
                <w:lang w:val="uk-UA" w:eastAsia="en-US"/>
              </w:rPr>
              <w:t>1.Провести анкетування щодо місця розташування дитячих кімнат. Забезпечити діяльність дитячих кімнат в державних органах, підприємствах, установах та організаціях, місцевих органах влади</w:t>
            </w:r>
          </w:p>
        </w:tc>
        <w:tc>
          <w:tcPr>
            <w:tcW w:w="975"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2024-2026</w:t>
            </w:r>
          </w:p>
        </w:tc>
        <w:tc>
          <w:tcPr>
            <w:tcW w:w="1576"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Керівники підприємств, установ, організацій, усіх форм власності</w:t>
            </w:r>
          </w:p>
        </w:tc>
        <w:tc>
          <w:tcPr>
            <w:tcW w:w="1134"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Фінансування не потребує</w:t>
            </w: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Всього__</w:t>
            </w:r>
            <w:r w:rsidRPr="00E55E80">
              <w:rPr>
                <w:rFonts w:eastAsia="Calibri"/>
                <w:sz w:val="22"/>
                <w:szCs w:val="22"/>
                <w:lang w:eastAsia="en-US"/>
              </w:rPr>
              <w:t xml:space="preserve"> </w:t>
            </w:r>
            <w:r w:rsidRPr="00E55E80">
              <w:rPr>
                <w:rFonts w:eastAsia="Calibri"/>
                <w:sz w:val="22"/>
                <w:szCs w:val="22"/>
                <w:lang w:val="uk-UA" w:eastAsia="en-US"/>
              </w:rPr>
              <w:t xml:space="preserve">  </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Витрат: кількість працівників, залучених до роботи дитячих кімнат, осіб</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r>
      <w:tr w:rsidR="00E55E80" w:rsidRPr="00E55E80" w:rsidTr="00E55E80">
        <w:trPr>
          <w:trHeight w:val="229"/>
        </w:trPr>
        <w:tc>
          <w:tcPr>
            <w:tcW w:w="1668"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tabs>
                <w:tab w:val="left" w:pos="1023"/>
              </w:tabs>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 2024</w:t>
            </w:r>
            <w:r w:rsidRPr="00E55E80">
              <w:t xml:space="preserve"> </w:t>
            </w:r>
            <w:r w:rsidRPr="00E55E80">
              <w:rPr>
                <w:rFonts w:eastAsia="Calibri"/>
                <w:sz w:val="22"/>
                <w:szCs w:val="22"/>
                <w:lang w:val="uk-UA" w:eastAsia="en-US"/>
              </w:rPr>
              <w:t xml:space="preserve">рік </w:t>
            </w:r>
            <w:r w:rsidRPr="00E55E80">
              <w:rPr>
                <w:rFonts w:eastAsia="Calibri"/>
                <w:sz w:val="22"/>
                <w:szCs w:val="22"/>
                <w:lang w:val="uk-UA" w:eastAsia="en-US"/>
              </w:rPr>
              <w:tab/>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кількість дитячих кімнат, од.</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4</w:t>
            </w:r>
          </w:p>
        </w:tc>
      </w:tr>
      <w:tr w:rsidR="00E55E80" w:rsidRPr="00E55E80" w:rsidTr="00E55E80">
        <w:trPr>
          <w:trHeight w:val="256"/>
        </w:trPr>
        <w:tc>
          <w:tcPr>
            <w:tcW w:w="1668"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tabs>
                <w:tab w:val="left" w:pos="1023"/>
              </w:tabs>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2025рік  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Ефективності: кількість сімей, які можуть скористатися послугами дитячої кімнати  за день, од.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w:t>
            </w:r>
          </w:p>
        </w:tc>
      </w:tr>
      <w:tr w:rsidR="00E55E80" w:rsidRPr="00E55E80" w:rsidTr="00E55E80">
        <w:trPr>
          <w:trHeight w:val="283"/>
        </w:trPr>
        <w:tc>
          <w:tcPr>
            <w:tcW w:w="1668"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tabs>
                <w:tab w:val="left" w:pos="1023"/>
              </w:tabs>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2026рік_</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Якості: рівень забезпечення послугою від </w:t>
            </w:r>
            <w:r w:rsidRPr="00E55E80">
              <w:rPr>
                <w:rFonts w:eastAsia="Calibri"/>
                <w:sz w:val="22"/>
                <w:szCs w:val="22"/>
                <w:lang w:val="uk-UA" w:eastAsia="en-US"/>
              </w:rPr>
              <w:lastRenderedPageBreak/>
              <w:t>потреби,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lastRenderedPageBreak/>
              <w:t>50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75</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80</w:t>
            </w:r>
          </w:p>
        </w:tc>
      </w:tr>
      <w:tr w:rsidR="00E55E80" w:rsidRPr="00E55E80" w:rsidTr="00E55E80">
        <w:trPr>
          <w:trHeight w:val="751"/>
        </w:trPr>
        <w:tc>
          <w:tcPr>
            <w:tcW w:w="1668" w:type="dxa"/>
            <w:vMerge w:val="restart"/>
            <w:shd w:val="clear" w:color="auto" w:fill="auto"/>
          </w:tcPr>
          <w:p w:rsidR="00E55E80" w:rsidRPr="00E55E80" w:rsidRDefault="00E55E80" w:rsidP="00F5526D">
            <w:pPr>
              <w:spacing w:after="160" w:line="259" w:lineRule="auto"/>
              <w:rPr>
                <w:rFonts w:eastAsia="Calibri"/>
                <w:b/>
                <w:sz w:val="22"/>
                <w:szCs w:val="22"/>
                <w:lang w:val="uk-UA" w:eastAsia="en-US"/>
              </w:rPr>
            </w:pPr>
          </w:p>
        </w:tc>
        <w:tc>
          <w:tcPr>
            <w:tcW w:w="1972" w:type="dxa"/>
            <w:vMerge w:val="restart"/>
            <w:shd w:val="clear" w:color="auto" w:fill="auto"/>
          </w:tcPr>
          <w:p w:rsidR="00E55E80" w:rsidRPr="00E55E80" w:rsidRDefault="00E55E80" w:rsidP="00E55E80">
            <w:pPr>
              <w:rPr>
                <w:rFonts w:eastAsia="Calibri"/>
                <w:sz w:val="22"/>
                <w:szCs w:val="22"/>
                <w:lang w:val="uk-UA" w:eastAsia="en-US"/>
              </w:rPr>
            </w:pPr>
            <w:r w:rsidRPr="00E55E80">
              <w:rPr>
                <w:rFonts w:eastAsia="Calibri"/>
                <w:sz w:val="22"/>
                <w:szCs w:val="22"/>
                <w:lang w:val="uk-UA" w:eastAsia="en-US"/>
              </w:rPr>
              <w:t>6.2 Проведення моніторингу доступності робочих місць для різних категорій громадян</w:t>
            </w:r>
          </w:p>
        </w:tc>
        <w:tc>
          <w:tcPr>
            <w:tcW w:w="2422" w:type="dxa"/>
            <w:vMerge w:val="restart"/>
            <w:shd w:val="clear" w:color="auto" w:fill="auto"/>
          </w:tcPr>
          <w:p w:rsidR="00E55E80" w:rsidRPr="00E55E80" w:rsidRDefault="00E55E80" w:rsidP="00E55E80">
            <w:pPr>
              <w:tabs>
                <w:tab w:val="left" w:pos="1023"/>
              </w:tabs>
              <w:rPr>
                <w:rFonts w:eastAsia="Calibri"/>
                <w:sz w:val="22"/>
                <w:szCs w:val="22"/>
                <w:lang w:val="uk-UA" w:eastAsia="en-US"/>
              </w:rPr>
            </w:pPr>
            <w:r w:rsidRPr="00E55E80">
              <w:rPr>
                <w:rFonts w:eastAsia="Calibri"/>
                <w:sz w:val="22"/>
                <w:szCs w:val="22"/>
                <w:lang w:val="uk-UA" w:eastAsia="en-US"/>
              </w:rPr>
              <w:t xml:space="preserve">1. Скласти «карти» зручних і доступних робочих місць для різних категорій громадян за результатами моніторингу. Вивчити та поширити </w:t>
            </w:r>
          </w:p>
          <w:p w:rsidR="00E55E80" w:rsidRPr="00E55E80" w:rsidRDefault="00E55E80" w:rsidP="00E55E80">
            <w:pPr>
              <w:tabs>
                <w:tab w:val="left" w:pos="1023"/>
              </w:tabs>
              <w:rPr>
                <w:rFonts w:eastAsia="Calibri"/>
                <w:sz w:val="22"/>
                <w:szCs w:val="22"/>
                <w:lang w:val="uk-UA" w:eastAsia="en-US"/>
              </w:rPr>
            </w:pPr>
            <w:r w:rsidRPr="00E55E80">
              <w:rPr>
                <w:rFonts w:eastAsia="Calibri"/>
                <w:sz w:val="22"/>
                <w:szCs w:val="22"/>
                <w:lang w:val="uk-UA" w:eastAsia="en-US"/>
              </w:rPr>
              <w:t>кращі міжнародні практики забезпечення доступності робочих місць для різних категорій громадян</w:t>
            </w:r>
          </w:p>
        </w:tc>
        <w:tc>
          <w:tcPr>
            <w:tcW w:w="975"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2024-2026</w:t>
            </w:r>
          </w:p>
        </w:tc>
        <w:tc>
          <w:tcPr>
            <w:tcW w:w="1576" w:type="dxa"/>
            <w:vMerge w:val="restart"/>
            <w:shd w:val="clear" w:color="auto" w:fill="auto"/>
          </w:tcPr>
          <w:p w:rsidR="00E55E80" w:rsidRPr="00E55E80" w:rsidRDefault="00E55E80" w:rsidP="00E55E80">
            <w:pPr>
              <w:shd w:val="clear" w:color="auto" w:fill="FFFFFF"/>
              <w:ind w:right="-142"/>
              <w:rPr>
                <w:rFonts w:eastAsia="Calibri"/>
                <w:sz w:val="22"/>
                <w:szCs w:val="22"/>
                <w:lang w:val="uk-UA" w:eastAsia="en-US"/>
              </w:rPr>
            </w:pPr>
            <w:r w:rsidRPr="00E55E80">
              <w:rPr>
                <w:rFonts w:eastAsia="Calibri"/>
                <w:sz w:val="22"/>
                <w:szCs w:val="22"/>
                <w:lang w:val="uk-UA" w:eastAsia="en-US"/>
              </w:rPr>
              <w:t xml:space="preserve">Управління </w:t>
            </w:r>
            <w:r w:rsidR="00F54F61">
              <w:rPr>
                <w:rFonts w:eastAsia="Calibri"/>
                <w:sz w:val="22"/>
                <w:szCs w:val="22"/>
                <w:lang w:val="uk-UA" w:eastAsia="en-US"/>
              </w:rPr>
              <w:t xml:space="preserve">ветеранської, </w:t>
            </w:r>
            <w:r w:rsidRPr="00E55E80">
              <w:rPr>
                <w:rFonts w:eastAsia="Calibri"/>
                <w:sz w:val="22"/>
                <w:szCs w:val="22"/>
                <w:lang w:val="uk-UA" w:eastAsia="en-US"/>
              </w:rPr>
              <w:t>соціальної політики та охорони здоров’я</w:t>
            </w:r>
          </w:p>
        </w:tc>
        <w:tc>
          <w:tcPr>
            <w:tcW w:w="1134" w:type="dxa"/>
            <w:vMerge w:val="restart"/>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 xml:space="preserve">Фінансування не потребує </w:t>
            </w: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Всього__</w:t>
            </w:r>
            <w:r w:rsidRPr="00E55E80">
              <w:rPr>
                <w:rFonts w:eastAsia="Calibri"/>
                <w:sz w:val="22"/>
                <w:szCs w:val="22"/>
                <w:lang w:eastAsia="en-US"/>
              </w:rPr>
              <w:t xml:space="preserve"> </w:t>
            </w:r>
            <w:r w:rsidRPr="00E55E80">
              <w:rPr>
                <w:rFonts w:eastAsia="Calibri"/>
                <w:sz w:val="22"/>
                <w:szCs w:val="22"/>
                <w:lang w:val="uk-UA" w:eastAsia="en-US"/>
              </w:rPr>
              <w:t xml:space="preserve"> </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Витрат: кількість задіяних працівників, осіб</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w:t>
            </w:r>
          </w:p>
        </w:tc>
      </w:tr>
      <w:tr w:rsidR="00E55E80" w:rsidRPr="00E55E80" w:rsidTr="00E55E80">
        <w:trPr>
          <w:trHeight w:val="1507"/>
        </w:trPr>
        <w:tc>
          <w:tcPr>
            <w:tcW w:w="1668"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tabs>
                <w:tab w:val="left" w:pos="1023"/>
              </w:tabs>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shd w:val="clear" w:color="auto" w:fill="FFFFFF"/>
              <w:ind w:right="-142"/>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2024рік -</w:t>
            </w:r>
          </w:p>
          <w:p w:rsidR="00E55E80" w:rsidRPr="00E55E80" w:rsidRDefault="00E55E80" w:rsidP="00E55E80">
            <w:pPr>
              <w:jc w:val="both"/>
              <w:rPr>
                <w:rFonts w:eastAsia="Calibri"/>
                <w:sz w:val="22"/>
                <w:szCs w:val="22"/>
                <w:lang w:val="uk-UA" w:eastAsia="en-US"/>
              </w:rPr>
            </w:pPr>
          </w:p>
          <w:p w:rsidR="00E55E80" w:rsidRPr="00E55E80" w:rsidRDefault="00E55E80" w:rsidP="00E55E80">
            <w:pPr>
              <w:jc w:val="both"/>
              <w:rPr>
                <w:rFonts w:eastAsia="Calibri"/>
                <w:sz w:val="22"/>
                <w:szCs w:val="22"/>
                <w:lang w:val="uk-UA" w:eastAsia="en-US"/>
              </w:rPr>
            </w:pP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Продукту: кількість проведених обстежень підприємств, од.</w:t>
            </w:r>
          </w:p>
        </w:tc>
        <w:tc>
          <w:tcPr>
            <w:tcW w:w="851" w:type="dxa"/>
            <w:shd w:val="clear" w:color="auto" w:fill="auto"/>
          </w:tcPr>
          <w:p w:rsidR="00E55E80" w:rsidRPr="00E55E80" w:rsidRDefault="00E55E80" w:rsidP="00E55E80">
            <w:pPr>
              <w:jc w:val="both"/>
              <w:rPr>
                <w:rFonts w:eastAsia="Calibri"/>
                <w:sz w:val="22"/>
                <w:szCs w:val="22"/>
                <w:lang w:val="uk-UA" w:eastAsia="en-US"/>
              </w:rPr>
            </w:pP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E55E80">
        <w:trPr>
          <w:trHeight w:val="1070"/>
        </w:trPr>
        <w:tc>
          <w:tcPr>
            <w:tcW w:w="1668"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tabs>
                <w:tab w:val="left" w:pos="1023"/>
              </w:tabs>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shd w:val="clear" w:color="auto" w:fill="FFFFFF"/>
              <w:ind w:right="-142"/>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2025 рік -</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Ефективності: кількість обстежень на 1 працівника, од.</w:t>
            </w:r>
          </w:p>
        </w:tc>
        <w:tc>
          <w:tcPr>
            <w:tcW w:w="851" w:type="dxa"/>
            <w:shd w:val="clear" w:color="auto" w:fill="auto"/>
          </w:tcPr>
          <w:p w:rsidR="00E55E80" w:rsidRPr="00E55E80" w:rsidRDefault="00E55E80" w:rsidP="00E55E80">
            <w:pPr>
              <w:jc w:val="both"/>
              <w:rPr>
                <w:rFonts w:eastAsia="Calibri"/>
                <w:sz w:val="22"/>
                <w:szCs w:val="22"/>
                <w:lang w:val="uk-UA" w:eastAsia="en-US"/>
              </w:rPr>
            </w:pPr>
          </w:p>
        </w:tc>
        <w:tc>
          <w:tcPr>
            <w:tcW w:w="850" w:type="dxa"/>
            <w:shd w:val="clear" w:color="auto" w:fill="auto"/>
          </w:tcPr>
          <w:p w:rsidR="00E55E80" w:rsidRPr="00E55E80" w:rsidRDefault="00E55E80" w:rsidP="00E55E80">
            <w:pPr>
              <w:jc w:val="both"/>
              <w:rPr>
                <w:rFonts w:eastAsia="Calibri"/>
                <w:sz w:val="22"/>
                <w:szCs w:val="22"/>
                <w:lang w:val="uk-UA" w:eastAsia="en-US"/>
              </w:rPr>
            </w:pPr>
          </w:p>
        </w:tc>
        <w:tc>
          <w:tcPr>
            <w:tcW w:w="887" w:type="dxa"/>
            <w:shd w:val="clear" w:color="auto" w:fill="auto"/>
          </w:tcPr>
          <w:p w:rsidR="00E55E80" w:rsidRPr="00E55E80" w:rsidRDefault="00E55E80" w:rsidP="00E55E80">
            <w:pPr>
              <w:jc w:val="both"/>
              <w:rPr>
                <w:rFonts w:eastAsia="Calibri"/>
                <w:sz w:val="22"/>
                <w:szCs w:val="22"/>
                <w:lang w:val="uk-UA" w:eastAsia="en-US"/>
              </w:rPr>
            </w:pPr>
          </w:p>
        </w:tc>
      </w:tr>
      <w:tr w:rsidR="00E55E80" w:rsidRPr="00E55E80" w:rsidTr="00E55E80">
        <w:trPr>
          <w:trHeight w:val="1197"/>
        </w:trPr>
        <w:tc>
          <w:tcPr>
            <w:tcW w:w="1668" w:type="dxa"/>
            <w:vMerge/>
            <w:shd w:val="clear" w:color="auto" w:fill="auto"/>
          </w:tcPr>
          <w:p w:rsidR="00E55E80" w:rsidRPr="00E55E80" w:rsidRDefault="00E55E80" w:rsidP="00E55E80">
            <w:pPr>
              <w:rPr>
                <w:rFonts w:eastAsia="Calibri"/>
                <w:b/>
                <w:sz w:val="22"/>
                <w:szCs w:val="22"/>
                <w:lang w:val="uk-UA" w:eastAsia="en-US"/>
              </w:rPr>
            </w:pPr>
          </w:p>
        </w:tc>
        <w:tc>
          <w:tcPr>
            <w:tcW w:w="1972" w:type="dxa"/>
            <w:vMerge/>
            <w:shd w:val="clear" w:color="auto" w:fill="auto"/>
          </w:tcPr>
          <w:p w:rsidR="00E55E80" w:rsidRPr="00E55E80" w:rsidRDefault="00E55E80" w:rsidP="00E55E80">
            <w:pPr>
              <w:rPr>
                <w:rFonts w:eastAsia="Calibri"/>
                <w:sz w:val="22"/>
                <w:szCs w:val="22"/>
                <w:lang w:val="uk-UA" w:eastAsia="en-US"/>
              </w:rPr>
            </w:pPr>
          </w:p>
        </w:tc>
        <w:tc>
          <w:tcPr>
            <w:tcW w:w="2422" w:type="dxa"/>
            <w:vMerge/>
            <w:shd w:val="clear" w:color="auto" w:fill="auto"/>
          </w:tcPr>
          <w:p w:rsidR="00E55E80" w:rsidRPr="00E55E80" w:rsidRDefault="00E55E80" w:rsidP="00E55E80">
            <w:pPr>
              <w:tabs>
                <w:tab w:val="left" w:pos="1023"/>
              </w:tabs>
              <w:rPr>
                <w:rFonts w:eastAsia="Calibri"/>
                <w:sz w:val="22"/>
                <w:szCs w:val="22"/>
                <w:lang w:val="uk-UA" w:eastAsia="en-US"/>
              </w:rPr>
            </w:pPr>
          </w:p>
        </w:tc>
        <w:tc>
          <w:tcPr>
            <w:tcW w:w="975" w:type="dxa"/>
            <w:vMerge/>
            <w:shd w:val="clear" w:color="auto" w:fill="auto"/>
          </w:tcPr>
          <w:p w:rsidR="00E55E80" w:rsidRPr="00E55E80" w:rsidRDefault="00E55E80" w:rsidP="00E55E80">
            <w:pPr>
              <w:jc w:val="both"/>
              <w:rPr>
                <w:rFonts w:eastAsia="Calibri"/>
                <w:sz w:val="22"/>
                <w:szCs w:val="22"/>
                <w:lang w:val="uk-UA" w:eastAsia="en-US"/>
              </w:rPr>
            </w:pPr>
          </w:p>
        </w:tc>
        <w:tc>
          <w:tcPr>
            <w:tcW w:w="1576" w:type="dxa"/>
            <w:vMerge/>
            <w:shd w:val="clear" w:color="auto" w:fill="auto"/>
          </w:tcPr>
          <w:p w:rsidR="00E55E80" w:rsidRPr="00E55E80" w:rsidRDefault="00E55E80" w:rsidP="00E55E80">
            <w:pPr>
              <w:shd w:val="clear" w:color="auto" w:fill="FFFFFF"/>
              <w:ind w:right="-142"/>
              <w:rPr>
                <w:rFonts w:eastAsia="Calibri"/>
                <w:sz w:val="22"/>
                <w:szCs w:val="22"/>
                <w:lang w:val="uk-UA" w:eastAsia="en-US"/>
              </w:rPr>
            </w:pPr>
          </w:p>
        </w:tc>
        <w:tc>
          <w:tcPr>
            <w:tcW w:w="1134" w:type="dxa"/>
            <w:vMerge/>
            <w:shd w:val="clear" w:color="auto" w:fill="auto"/>
          </w:tcPr>
          <w:p w:rsidR="00E55E80" w:rsidRPr="00E55E80" w:rsidRDefault="00E55E80" w:rsidP="00E55E80">
            <w:pPr>
              <w:jc w:val="both"/>
              <w:rPr>
                <w:rFonts w:eastAsia="Calibri"/>
                <w:sz w:val="22"/>
                <w:szCs w:val="22"/>
                <w:lang w:val="uk-UA" w:eastAsia="en-US"/>
              </w:rPr>
            </w:pPr>
          </w:p>
        </w:tc>
        <w:tc>
          <w:tcPr>
            <w:tcW w:w="123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2026 рік -</w:t>
            </w:r>
          </w:p>
        </w:tc>
        <w:tc>
          <w:tcPr>
            <w:tcW w:w="1856"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Якості: рівень виконання обстежень від запланованого, %</w:t>
            </w:r>
          </w:p>
        </w:tc>
        <w:tc>
          <w:tcPr>
            <w:tcW w:w="851"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50"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c>
          <w:tcPr>
            <w:tcW w:w="887" w:type="dxa"/>
            <w:shd w:val="clear" w:color="auto" w:fill="auto"/>
          </w:tcPr>
          <w:p w:rsidR="00E55E80" w:rsidRPr="00E55E80" w:rsidRDefault="00E55E80" w:rsidP="00E55E80">
            <w:pPr>
              <w:jc w:val="both"/>
              <w:rPr>
                <w:rFonts w:eastAsia="Calibri"/>
                <w:sz w:val="22"/>
                <w:szCs w:val="22"/>
                <w:lang w:val="uk-UA" w:eastAsia="en-US"/>
              </w:rPr>
            </w:pPr>
            <w:r w:rsidRPr="00E55E80">
              <w:rPr>
                <w:rFonts w:eastAsia="Calibri"/>
                <w:sz w:val="22"/>
                <w:szCs w:val="22"/>
                <w:lang w:val="uk-UA" w:eastAsia="en-US"/>
              </w:rPr>
              <w:t>100</w:t>
            </w:r>
          </w:p>
        </w:tc>
      </w:tr>
      <w:tr w:rsidR="00E55E80" w:rsidRPr="00E55E80" w:rsidTr="00E55E80">
        <w:trPr>
          <w:trHeight w:val="484"/>
        </w:trPr>
        <w:tc>
          <w:tcPr>
            <w:tcW w:w="1668" w:type="dxa"/>
            <w:shd w:val="clear" w:color="auto" w:fill="auto"/>
          </w:tcPr>
          <w:p w:rsidR="00E55E80" w:rsidRPr="00E55E80" w:rsidRDefault="00E55E80" w:rsidP="00E55E80">
            <w:pPr>
              <w:rPr>
                <w:rFonts w:eastAsia="Calibri"/>
                <w:b/>
                <w:sz w:val="22"/>
                <w:szCs w:val="22"/>
                <w:lang w:val="uk-UA" w:eastAsia="en-US"/>
              </w:rPr>
            </w:pPr>
            <w:r w:rsidRPr="00E55E80">
              <w:rPr>
                <w:rFonts w:eastAsia="Calibri"/>
                <w:b/>
                <w:sz w:val="22"/>
                <w:szCs w:val="22"/>
                <w:lang w:val="uk-UA" w:eastAsia="en-US"/>
              </w:rPr>
              <w:t>Разом по Програмі</w:t>
            </w:r>
          </w:p>
        </w:tc>
        <w:tc>
          <w:tcPr>
            <w:tcW w:w="1972" w:type="dxa"/>
            <w:shd w:val="clear" w:color="auto" w:fill="auto"/>
          </w:tcPr>
          <w:p w:rsidR="00E55E80" w:rsidRPr="00E55E80" w:rsidRDefault="00E55E80" w:rsidP="00E55E80">
            <w:pPr>
              <w:rPr>
                <w:rFonts w:eastAsia="Calibri"/>
                <w:b/>
                <w:sz w:val="22"/>
                <w:szCs w:val="22"/>
                <w:lang w:val="uk-UA" w:eastAsia="en-US"/>
              </w:rPr>
            </w:pPr>
          </w:p>
        </w:tc>
        <w:tc>
          <w:tcPr>
            <w:tcW w:w="2422" w:type="dxa"/>
            <w:shd w:val="clear" w:color="auto" w:fill="auto"/>
          </w:tcPr>
          <w:p w:rsidR="00E55E80" w:rsidRPr="00E55E80" w:rsidRDefault="00E55E80" w:rsidP="00E55E80">
            <w:pPr>
              <w:tabs>
                <w:tab w:val="left" w:pos="1023"/>
              </w:tabs>
              <w:rPr>
                <w:rFonts w:eastAsia="Calibri"/>
                <w:b/>
                <w:sz w:val="22"/>
                <w:szCs w:val="22"/>
                <w:lang w:val="uk-UA" w:eastAsia="en-US"/>
              </w:rPr>
            </w:pPr>
          </w:p>
        </w:tc>
        <w:tc>
          <w:tcPr>
            <w:tcW w:w="975" w:type="dxa"/>
            <w:shd w:val="clear" w:color="auto" w:fill="auto"/>
          </w:tcPr>
          <w:p w:rsidR="00E55E80" w:rsidRPr="00E55E80" w:rsidRDefault="00E55E80" w:rsidP="00E55E80">
            <w:pPr>
              <w:jc w:val="both"/>
              <w:rPr>
                <w:rFonts w:eastAsia="Calibri"/>
                <w:b/>
                <w:sz w:val="22"/>
                <w:szCs w:val="22"/>
                <w:lang w:val="uk-UA" w:eastAsia="en-US"/>
              </w:rPr>
            </w:pPr>
          </w:p>
        </w:tc>
        <w:tc>
          <w:tcPr>
            <w:tcW w:w="1576" w:type="dxa"/>
            <w:shd w:val="clear" w:color="auto" w:fill="auto"/>
          </w:tcPr>
          <w:p w:rsidR="00E55E80" w:rsidRPr="00E55E80" w:rsidRDefault="00E55E80" w:rsidP="00E55E80">
            <w:pPr>
              <w:shd w:val="clear" w:color="auto" w:fill="FFFFFF"/>
              <w:ind w:right="-142"/>
              <w:rPr>
                <w:rFonts w:eastAsia="Calibri"/>
                <w:b/>
                <w:sz w:val="22"/>
                <w:szCs w:val="22"/>
                <w:lang w:val="uk-UA" w:eastAsia="en-US"/>
              </w:rPr>
            </w:pPr>
          </w:p>
        </w:tc>
        <w:tc>
          <w:tcPr>
            <w:tcW w:w="1134" w:type="dxa"/>
            <w:shd w:val="clear" w:color="auto" w:fill="auto"/>
          </w:tcPr>
          <w:p w:rsidR="00E55E80" w:rsidRPr="00E55E80" w:rsidRDefault="00E55E80" w:rsidP="00E55E80">
            <w:pPr>
              <w:jc w:val="both"/>
              <w:rPr>
                <w:rFonts w:eastAsia="Calibri"/>
                <w:b/>
                <w:sz w:val="22"/>
                <w:szCs w:val="22"/>
                <w:lang w:val="uk-UA" w:eastAsia="en-US"/>
              </w:rPr>
            </w:pPr>
          </w:p>
        </w:tc>
        <w:tc>
          <w:tcPr>
            <w:tcW w:w="1236" w:type="dxa"/>
            <w:shd w:val="clear" w:color="auto" w:fill="auto"/>
          </w:tcPr>
          <w:p w:rsidR="00E55E80" w:rsidRPr="00E55E80" w:rsidRDefault="001945ED" w:rsidP="00E55E80">
            <w:pPr>
              <w:jc w:val="both"/>
              <w:rPr>
                <w:rFonts w:eastAsia="Calibri"/>
                <w:b/>
                <w:sz w:val="22"/>
                <w:szCs w:val="22"/>
                <w:lang w:val="uk-UA" w:eastAsia="en-US"/>
              </w:rPr>
            </w:pPr>
            <w:r>
              <w:rPr>
                <w:rFonts w:eastAsia="Calibri"/>
                <w:b/>
                <w:sz w:val="22"/>
                <w:szCs w:val="22"/>
                <w:lang w:val="uk-UA" w:eastAsia="en-US"/>
              </w:rPr>
              <w:t xml:space="preserve"> 94</w:t>
            </w:r>
            <w:r w:rsidR="008033A9">
              <w:rPr>
                <w:rFonts w:eastAsia="Calibri"/>
                <w:b/>
                <w:sz w:val="22"/>
                <w:szCs w:val="22"/>
                <w:lang w:val="uk-UA" w:eastAsia="en-US"/>
              </w:rPr>
              <w:t>22</w:t>
            </w:r>
            <w:r w:rsidR="00E55E80" w:rsidRPr="00E55E80">
              <w:rPr>
                <w:rFonts w:eastAsia="Calibri"/>
                <w:b/>
                <w:sz w:val="22"/>
                <w:szCs w:val="22"/>
                <w:lang w:val="uk-UA" w:eastAsia="en-US"/>
              </w:rPr>
              <w:t>,00</w:t>
            </w:r>
          </w:p>
        </w:tc>
        <w:tc>
          <w:tcPr>
            <w:tcW w:w="1856" w:type="dxa"/>
            <w:shd w:val="clear" w:color="auto" w:fill="auto"/>
          </w:tcPr>
          <w:p w:rsidR="00E55E80" w:rsidRPr="00E55E80" w:rsidRDefault="00E55E80" w:rsidP="00E55E80">
            <w:pPr>
              <w:jc w:val="both"/>
              <w:rPr>
                <w:rFonts w:eastAsia="Calibri"/>
                <w:b/>
                <w:sz w:val="22"/>
                <w:szCs w:val="22"/>
                <w:lang w:val="uk-UA" w:eastAsia="en-US"/>
              </w:rPr>
            </w:pPr>
          </w:p>
        </w:tc>
        <w:tc>
          <w:tcPr>
            <w:tcW w:w="851" w:type="dxa"/>
            <w:shd w:val="clear" w:color="auto" w:fill="auto"/>
          </w:tcPr>
          <w:p w:rsidR="00E55E80" w:rsidRPr="00E55E80" w:rsidRDefault="001945ED" w:rsidP="00E55E80">
            <w:pPr>
              <w:jc w:val="both"/>
              <w:rPr>
                <w:rFonts w:eastAsia="Calibri"/>
                <w:b/>
                <w:sz w:val="22"/>
                <w:szCs w:val="22"/>
                <w:lang w:val="uk-UA" w:eastAsia="en-US"/>
              </w:rPr>
            </w:pPr>
            <w:r>
              <w:rPr>
                <w:rFonts w:eastAsia="Calibri"/>
                <w:b/>
                <w:sz w:val="22"/>
                <w:szCs w:val="22"/>
                <w:lang w:val="uk-UA" w:eastAsia="en-US"/>
              </w:rPr>
              <w:t>8152</w:t>
            </w:r>
            <w:r w:rsidR="00E55E80" w:rsidRPr="00E55E80">
              <w:rPr>
                <w:rFonts w:eastAsia="Calibri"/>
                <w:b/>
                <w:sz w:val="22"/>
                <w:szCs w:val="22"/>
                <w:lang w:val="uk-UA" w:eastAsia="en-US"/>
              </w:rPr>
              <w:t>,00</w:t>
            </w:r>
          </w:p>
        </w:tc>
        <w:tc>
          <w:tcPr>
            <w:tcW w:w="850" w:type="dxa"/>
            <w:shd w:val="clear" w:color="auto" w:fill="auto"/>
          </w:tcPr>
          <w:p w:rsidR="00E55E80" w:rsidRPr="00E55E80" w:rsidRDefault="001945ED" w:rsidP="00E55E80">
            <w:pPr>
              <w:jc w:val="both"/>
              <w:rPr>
                <w:rFonts w:eastAsia="Calibri"/>
                <w:b/>
                <w:sz w:val="22"/>
                <w:szCs w:val="22"/>
                <w:lang w:val="uk-UA" w:eastAsia="en-US"/>
              </w:rPr>
            </w:pPr>
            <w:r>
              <w:rPr>
                <w:rFonts w:eastAsia="Calibri"/>
                <w:b/>
                <w:sz w:val="22"/>
                <w:szCs w:val="22"/>
                <w:lang w:val="uk-UA" w:eastAsia="en-US"/>
              </w:rPr>
              <w:t>510</w:t>
            </w:r>
            <w:r w:rsidR="00E55E80" w:rsidRPr="00E55E80">
              <w:rPr>
                <w:rFonts w:eastAsia="Calibri"/>
                <w:b/>
                <w:sz w:val="22"/>
                <w:szCs w:val="22"/>
                <w:lang w:val="uk-UA" w:eastAsia="en-US"/>
              </w:rPr>
              <w:t>,00</w:t>
            </w:r>
          </w:p>
        </w:tc>
        <w:tc>
          <w:tcPr>
            <w:tcW w:w="887" w:type="dxa"/>
            <w:shd w:val="clear" w:color="auto" w:fill="auto"/>
          </w:tcPr>
          <w:p w:rsidR="00E55E80" w:rsidRPr="00E55E80" w:rsidRDefault="001945ED" w:rsidP="00E55E80">
            <w:pPr>
              <w:jc w:val="both"/>
              <w:rPr>
                <w:rFonts w:eastAsia="Calibri"/>
                <w:b/>
                <w:sz w:val="22"/>
                <w:szCs w:val="22"/>
                <w:lang w:val="uk-UA" w:eastAsia="en-US"/>
              </w:rPr>
            </w:pPr>
            <w:r>
              <w:rPr>
                <w:rFonts w:eastAsia="Calibri"/>
                <w:b/>
                <w:sz w:val="22"/>
                <w:szCs w:val="22"/>
                <w:lang w:val="uk-UA" w:eastAsia="en-US"/>
              </w:rPr>
              <w:t>760</w:t>
            </w:r>
            <w:r w:rsidR="00E55E80" w:rsidRPr="00E55E80">
              <w:rPr>
                <w:rFonts w:eastAsia="Calibri"/>
                <w:b/>
                <w:sz w:val="22"/>
                <w:szCs w:val="22"/>
                <w:lang w:val="uk-UA" w:eastAsia="en-US"/>
              </w:rPr>
              <w:t>,00</w:t>
            </w:r>
          </w:p>
        </w:tc>
      </w:tr>
    </w:tbl>
    <w:p w:rsidR="00E55E80" w:rsidRPr="00E55E80" w:rsidRDefault="00E55E80" w:rsidP="00E55E80">
      <w:pPr>
        <w:jc w:val="both"/>
        <w:rPr>
          <w:rFonts w:cs="Arial"/>
          <w:color w:val="FF0000"/>
          <w:sz w:val="28"/>
          <w:szCs w:val="28"/>
          <w:lang w:val="uk-UA"/>
        </w:rPr>
      </w:pPr>
    </w:p>
    <w:p w:rsidR="005A1DBE" w:rsidRDefault="005A1DBE" w:rsidP="00775B63">
      <w:pPr>
        <w:rPr>
          <w:b/>
          <w:lang w:val="uk-UA"/>
        </w:rPr>
      </w:pPr>
    </w:p>
    <w:p w:rsidR="00E55E80" w:rsidRPr="00E55E80" w:rsidRDefault="00E55E80" w:rsidP="00E55E80">
      <w:pPr>
        <w:jc w:val="center"/>
        <w:rPr>
          <w:rFonts w:cs="Arial"/>
          <w:b/>
          <w:sz w:val="28"/>
          <w:szCs w:val="28"/>
          <w:lang w:val="uk-UA"/>
        </w:rPr>
      </w:pPr>
      <w:r w:rsidRPr="00E55E80">
        <w:rPr>
          <w:rFonts w:cs="Arial"/>
          <w:b/>
          <w:sz w:val="28"/>
          <w:szCs w:val="28"/>
          <w:lang w:val="uk-UA"/>
        </w:rPr>
        <w:t>7.Індикатори програми</w:t>
      </w:r>
    </w:p>
    <w:p w:rsidR="00E55E80" w:rsidRPr="00E55E80" w:rsidRDefault="00E55E80" w:rsidP="00E55E80">
      <w:pPr>
        <w:ind w:left="5040"/>
        <w:rPr>
          <w:rFonts w:cs="Arial"/>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947"/>
        <w:gridCol w:w="2278"/>
        <w:gridCol w:w="1978"/>
        <w:gridCol w:w="1979"/>
        <w:gridCol w:w="1978"/>
      </w:tblGrid>
      <w:tr w:rsidR="00E55E80" w:rsidRPr="00E55E80" w:rsidTr="00E55E80">
        <w:trPr>
          <w:trHeight w:val="1032"/>
        </w:trPr>
        <w:tc>
          <w:tcPr>
            <w:tcW w:w="847" w:type="dxa"/>
            <w:shd w:val="clear" w:color="auto" w:fill="auto"/>
          </w:tcPr>
          <w:p w:rsidR="00E55E80" w:rsidRPr="00E55E80" w:rsidRDefault="00E55E80" w:rsidP="00E55E80">
            <w:pPr>
              <w:ind w:left="-5749"/>
              <w:rPr>
                <w:rFonts w:cs="Arial"/>
                <w:b/>
                <w:sz w:val="22"/>
                <w:szCs w:val="22"/>
                <w:lang w:val="uk-UA"/>
              </w:rPr>
            </w:pPr>
            <w:r w:rsidRPr="00E55E80">
              <w:rPr>
                <w:rFonts w:cs="Arial"/>
                <w:b/>
                <w:sz w:val="22"/>
                <w:szCs w:val="22"/>
                <w:lang w:val="uk-UA"/>
              </w:rPr>
              <w:t>№№</w:t>
            </w:r>
          </w:p>
          <w:p w:rsidR="00E55E80" w:rsidRPr="00E55E80" w:rsidRDefault="00E55E80" w:rsidP="00E55E80">
            <w:pPr>
              <w:rPr>
                <w:rFonts w:cs="Arial"/>
                <w:b/>
                <w:sz w:val="22"/>
                <w:szCs w:val="22"/>
                <w:lang w:val="uk-UA"/>
              </w:rPr>
            </w:pPr>
            <w:r w:rsidRPr="00E55E80">
              <w:rPr>
                <w:rFonts w:cs="Arial"/>
                <w:b/>
                <w:sz w:val="22"/>
                <w:szCs w:val="22"/>
                <w:lang w:val="uk-UA"/>
              </w:rPr>
              <w:t>№ з/п</w:t>
            </w:r>
          </w:p>
          <w:p w:rsidR="00E55E80" w:rsidRPr="00E55E80" w:rsidRDefault="00E55E80" w:rsidP="00E55E80">
            <w:pPr>
              <w:ind w:left="-5749"/>
              <w:rPr>
                <w:rFonts w:cs="Arial"/>
                <w:b/>
                <w:sz w:val="22"/>
                <w:szCs w:val="22"/>
                <w:lang w:val="uk-UA"/>
              </w:rPr>
            </w:pPr>
            <w:r w:rsidRPr="00E55E80">
              <w:rPr>
                <w:rFonts w:cs="Arial"/>
                <w:b/>
                <w:sz w:val="22"/>
                <w:szCs w:val="22"/>
                <w:lang w:val="uk-UA"/>
              </w:rPr>
              <w:t>з/</w:t>
            </w:r>
          </w:p>
        </w:tc>
        <w:tc>
          <w:tcPr>
            <w:tcW w:w="4947" w:type="dxa"/>
            <w:shd w:val="clear" w:color="auto" w:fill="auto"/>
          </w:tcPr>
          <w:p w:rsidR="00E55E80" w:rsidRPr="00E55E80" w:rsidRDefault="00E55E80" w:rsidP="00E55E80">
            <w:pPr>
              <w:jc w:val="center"/>
              <w:rPr>
                <w:rFonts w:cs="Arial"/>
                <w:b/>
                <w:sz w:val="22"/>
                <w:szCs w:val="22"/>
                <w:lang w:val="uk-UA"/>
              </w:rPr>
            </w:pPr>
            <w:r w:rsidRPr="00E55E80">
              <w:rPr>
                <w:rFonts w:cs="Arial"/>
                <w:b/>
                <w:sz w:val="22"/>
                <w:szCs w:val="22"/>
                <w:lang w:val="uk-UA"/>
              </w:rPr>
              <w:t>Назва індикатора</w:t>
            </w:r>
          </w:p>
          <w:p w:rsidR="00E55E80" w:rsidRPr="00E55E80" w:rsidRDefault="00E55E80" w:rsidP="00E55E80">
            <w:pPr>
              <w:rPr>
                <w:rFonts w:cs="Arial"/>
                <w:b/>
                <w:sz w:val="22"/>
                <w:szCs w:val="22"/>
                <w:lang w:val="uk-UA"/>
              </w:rPr>
            </w:pPr>
          </w:p>
          <w:p w:rsidR="00E55E80" w:rsidRPr="00E55E80" w:rsidRDefault="00E55E80" w:rsidP="00E55E80">
            <w:pPr>
              <w:rPr>
                <w:rFonts w:cs="Arial"/>
                <w:b/>
                <w:sz w:val="22"/>
                <w:szCs w:val="22"/>
                <w:lang w:val="uk-UA"/>
              </w:rPr>
            </w:pPr>
          </w:p>
          <w:p w:rsidR="00E55E80" w:rsidRPr="00E55E80" w:rsidRDefault="00E55E80" w:rsidP="00E55E80">
            <w:pPr>
              <w:ind w:firstLine="708"/>
              <w:rPr>
                <w:rFonts w:cs="Arial"/>
                <w:b/>
                <w:sz w:val="22"/>
                <w:szCs w:val="22"/>
                <w:lang w:val="uk-UA"/>
              </w:rPr>
            </w:pPr>
          </w:p>
        </w:tc>
        <w:tc>
          <w:tcPr>
            <w:tcW w:w="2278" w:type="dxa"/>
            <w:shd w:val="clear" w:color="auto" w:fill="auto"/>
          </w:tcPr>
          <w:p w:rsidR="00E55E80" w:rsidRPr="00E55E80" w:rsidRDefault="00E55E80" w:rsidP="00E55E80">
            <w:pPr>
              <w:jc w:val="center"/>
              <w:rPr>
                <w:rFonts w:cs="Arial"/>
                <w:b/>
                <w:sz w:val="22"/>
                <w:szCs w:val="22"/>
                <w:lang w:val="uk-UA"/>
              </w:rPr>
            </w:pPr>
            <w:r w:rsidRPr="00E55E80">
              <w:rPr>
                <w:rFonts w:cs="Arial"/>
                <w:b/>
                <w:sz w:val="22"/>
                <w:szCs w:val="22"/>
                <w:lang w:val="uk-UA"/>
              </w:rPr>
              <w:t>Одиниця</w:t>
            </w:r>
          </w:p>
          <w:p w:rsidR="00E55E80" w:rsidRPr="00E55E80" w:rsidRDefault="00E55E80" w:rsidP="00E55E80">
            <w:pPr>
              <w:jc w:val="center"/>
              <w:rPr>
                <w:rFonts w:cs="Arial"/>
                <w:b/>
                <w:sz w:val="22"/>
                <w:szCs w:val="22"/>
                <w:lang w:val="uk-UA"/>
              </w:rPr>
            </w:pPr>
            <w:r w:rsidRPr="00E55E80">
              <w:rPr>
                <w:rFonts w:cs="Arial"/>
                <w:b/>
                <w:sz w:val="22"/>
                <w:szCs w:val="22"/>
                <w:lang w:val="uk-UA"/>
              </w:rPr>
              <w:t>виміру</w:t>
            </w:r>
          </w:p>
        </w:tc>
        <w:tc>
          <w:tcPr>
            <w:tcW w:w="5935" w:type="dxa"/>
            <w:gridSpan w:val="3"/>
            <w:shd w:val="clear" w:color="auto" w:fill="auto"/>
          </w:tcPr>
          <w:p w:rsidR="00E55E80" w:rsidRPr="00E55E80" w:rsidRDefault="00E55E80" w:rsidP="00E55E80">
            <w:pPr>
              <w:jc w:val="center"/>
              <w:rPr>
                <w:rFonts w:cs="Arial"/>
                <w:b/>
                <w:sz w:val="22"/>
                <w:szCs w:val="22"/>
                <w:lang w:val="uk-UA"/>
              </w:rPr>
            </w:pPr>
            <w:r w:rsidRPr="00E55E80">
              <w:rPr>
                <w:rFonts w:cs="Arial"/>
                <w:b/>
                <w:sz w:val="22"/>
                <w:szCs w:val="22"/>
                <w:lang w:val="uk-UA"/>
              </w:rPr>
              <w:t>Значення індикатора за роками</w:t>
            </w:r>
          </w:p>
        </w:tc>
      </w:tr>
      <w:tr w:rsidR="00E55E80" w:rsidRPr="00E55E80" w:rsidTr="00E55E80">
        <w:trPr>
          <w:trHeight w:val="142"/>
        </w:trPr>
        <w:tc>
          <w:tcPr>
            <w:tcW w:w="847" w:type="dxa"/>
            <w:shd w:val="clear" w:color="auto" w:fill="auto"/>
          </w:tcPr>
          <w:p w:rsidR="00E55E80" w:rsidRPr="00E55E80" w:rsidRDefault="00E55E80" w:rsidP="00E55E80">
            <w:pPr>
              <w:rPr>
                <w:rFonts w:cs="Arial"/>
                <w:b/>
                <w:sz w:val="22"/>
                <w:szCs w:val="22"/>
                <w:lang w:val="uk-UA"/>
              </w:rPr>
            </w:pPr>
          </w:p>
        </w:tc>
        <w:tc>
          <w:tcPr>
            <w:tcW w:w="4947" w:type="dxa"/>
            <w:shd w:val="clear" w:color="auto" w:fill="auto"/>
          </w:tcPr>
          <w:p w:rsidR="00E55E80" w:rsidRPr="00E55E80" w:rsidRDefault="00E55E80" w:rsidP="00E55E80">
            <w:pPr>
              <w:rPr>
                <w:rFonts w:eastAsia="Calibri"/>
                <w:b/>
                <w:lang w:val="uk-UA" w:eastAsia="en-US"/>
              </w:rPr>
            </w:pPr>
          </w:p>
        </w:tc>
        <w:tc>
          <w:tcPr>
            <w:tcW w:w="2278" w:type="dxa"/>
            <w:shd w:val="clear" w:color="auto" w:fill="auto"/>
          </w:tcPr>
          <w:p w:rsidR="00E55E80" w:rsidRPr="00E55E80" w:rsidRDefault="00E55E80" w:rsidP="00E55E80">
            <w:pPr>
              <w:rPr>
                <w:rFonts w:cs="Arial"/>
                <w:b/>
                <w:sz w:val="22"/>
                <w:szCs w:val="22"/>
                <w:lang w:val="uk-UA"/>
              </w:rPr>
            </w:pPr>
          </w:p>
        </w:tc>
        <w:tc>
          <w:tcPr>
            <w:tcW w:w="1978" w:type="dxa"/>
            <w:shd w:val="clear" w:color="auto" w:fill="auto"/>
          </w:tcPr>
          <w:p w:rsidR="00E55E80" w:rsidRPr="00E55E80" w:rsidRDefault="00E55E80" w:rsidP="00E55E80">
            <w:pPr>
              <w:jc w:val="center"/>
              <w:rPr>
                <w:rFonts w:cs="Arial"/>
                <w:b/>
                <w:sz w:val="22"/>
                <w:szCs w:val="22"/>
                <w:lang w:val="uk-UA"/>
              </w:rPr>
            </w:pPr>
            <w:r w:rsidRPr="00E55E80">
              <w:rPr>
                <w:rFonts w:cs="Arial"/>
                <w:b/>
                <w:sz w:val="22"/>
                <w:szCs w:val="22"/>
                <w:lang w:val="uk-UA"/>
              </w:rPr>
              <w:t>2024</w:t>
            </w:r>
          </w:p>
        </w:tc>
        <w:tc>
          <w:tcPr>
            <w:tcW w:w="1979" w:type="dxa"/>
            <w:shd w:val="clear" w:color="auto" w:fill="auto"/>
          </w:tcPr>
          <w:p w:rsidR="00E55E80" w:rsidRPr="00E55E80" w:rsidRDefault="00E55E80" w:rsidP="00E55E80">
            <w:pPr>
              <w:rPr>
                <w:rFonts w:cs="Arial"/>
                <w:b/>
                <w:sz w:val="22"/>
                <w:szCs w:val="22"/>
                <w:lang w:val="uk-UA"/>
              </w:rPr>
            </w:pPr>
            <w:r w:rsidRPr="00E55E80">
              <w:rPr>
                <w:rFonts w:cs="Arial"/>
                <w:b/>
                <w:sz w:val="22"/>
                <w:szCs w:val="22"/>
                <w:lang w:val="uk-UA"/>
              </w:rPr>
              <w:t>2025</w:t>
            </w:r>
          </w:p>
        </w:tc>
        <w:tc>
          <w:tcPr>
            <w:tcW w:w="1978" w:type="dxa"/>
            <w:shd w:val="clear" w:color="auto" w:fill="auto"/>
          </w:tcPr>
          <w:p w:rsidR="00E55E80" w:rsidRPr="00E55E80" w:rsidRDefault="00E55E80" w:rsidP="00E55E80">
            <w:pPr>
              <w:rPr>
                <w:rFonts w:cs="Arial"/>
                <w:b/>
                <w:sz w:val="22"/>
                <w:szCs w:val="22"/>
                <w:lang w:val="uk-UA"/>
              </w:rPr>
            </w:pPr>
            <w:r w:rsidRPr="00E55E80">
              <w:rPr>
                <w:rFonts w:cs="Arial"/>
                <w:b/>
                <w:sz w:val="22"/>
                <w:szCs w:val="22"/>
                <w:lang w:val="uk-UA"/>
              </w:rPr>
              <w:t>2026</w:t>
            </w:r>
          </w:p>
        </w:tc>
      </w:tr>
      <w:tr w:rsidR="00E55E80" w:rsidRPr="00E55E80" w:rsidTr="00E55E80">
        <w:trPr>
          <w:trHeight w:val="142"/>
        </w:trPr>
        <w:tc>
          <w:tcPr>
            <w:tcW w:w="847"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1</w:t>
            </w:r>
          </w:p>
        </w:tc>
        <w:tc>
          <w:tcPr>
            <w:tcW w:w="4947" w:type="dxa"/>
            <w:shd w:val="clear" w:color="auto" w:fill="auto"/>
          </w:tcPr>
          <w:p w:rsidR="00E55E80" w:rsidRPr="00E55E80" w:rsidRDefault="00E55E80" w:rsidP="00E55E80">
            <w:pPr>
              <w:jc w:val="center"/>
              <w:rPr>
                <w:rFonts w:eastAsia="Calibri"/>
                <w:lang w:val="uk-UA" w:eastAsia="en-US"/>
              </w:rPr>
            </w:pPr>
            <w:r w:rsidRPr="00E55E80">
              <w:rPr>
                <w:rFonts w:eastAsia="Calibri"/>
                <w:lang w:val="uk-UA" w:eastAsia="en-US"/>
              </w:rPr>
              <w:t>2</w:t>
            </w:r>
          </w:p>
        </w:tc>
        <w:tc>
          <w:tcPr>
            <w:tcW w:w="2278"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3</w:t>
            </w:r>
          </w:p>
        </w:tc>
        <w:tc>
          <w:tcPr>
            <w:tcW w:w="1978"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4</w:t>
            </w:r>
          </w:p>
        </w:tc>
        <w:tc>
          <w:tcPr>
            <w:tcW w:w="1979"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5</w:t>
            </w:r>
          </w:p>
        </w:tc>
        <w:tc>
          <w:tcPr>
            <w:tcW w:w="1978"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6</w:t>
            </w:r>
          </w:p>
        </w:tc>
      </w:tr>
      <w:tr w:rsidR="00E55E80" w:rsidRPr="00E55E80" w:rsidTr="00E55E80">
        <w:trPr>
          <w:trHeight w:val="142"/>
        </w:trPr>
        <w:tc>
          <w:tcPr>
            <w:tcW w:w="847"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1</w:t>
            </w:r>
          </w:p>
        </w:tc>
        <w:tc>
          <w:tcPr>
            <w:tcW w:w="4947" w:type="dxa"/>
            <w:shd w:val="clear" w:color="auto" w:fill="auto"/>
          </w:tcPr>
          <w:p w:rsidR="00E55E80" w:rsidRPr="00E55E80" w:rsidRDefault="00E55E80" w:rsidP="00E55E80">
            <w:pPr>
              <w:rPr>
                <w:rFonts w:eastAsia="Calibri"/>
                <w:lang w:val="uk-UA" w:eastAsia="en-US"/>
              </w:rPr>
            </w:pPr>
            <w:r w:rsidRPr="00E55E80">
              <w:rPr>
                <w:rFonts w:eastAsia="Calibri"/>
                <w:lang w:val="uk-UA" w:eastAsia="en-US"/>
              </w:rPr>
              <w:t xml:space="preserve">Кількість нових та адаптованих будівель у сфері охорони здоров’я та соціальної політики, які відповідають вимогам  </w:t>
            </w:r>
            <w:proofErr w:type="spellStart"/>
            <w:r w:rsidRPr="00E55E80">
              <w:rPr>
                <w:rFonts w:eastAsia="Calibri"/>
                <w:lang w:val="uk-UA" w:eastAsia="en-US"/>
              </w:rPr>
              <w:t>безбар’єрності</w:t>
            </w:r>
            <w:proofErr w:type="spellEnd"/>
          </w:p>
        </w:tc>
        <w:tc>
          <w:tcPr>
            <w:tcW w:w="2278"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Од.</w:t>
            </w:r>
          </w:p>
        </w:tc>
        <w:tc>
          <w:tcPr>
            <w:tcW w:w="1978" w:type="dxa"/>
            <w:shd w:val="clear" w:color="auto" w:fill="auto"/>
          </w:tcPr>
          <w:p w:rsidR="00E55E80" w:rsidRPr="00E55E80" w:rsidRDefault="00E55E80" w:rsidP="00E55E80">
            <w:pPr>
              <w:jc w:val="center"/>
              <w:rPr>
                <w:rFonts w:cs="Arial"/>
                <w:sz w:val="22"/>
                <w:szCs w:val="22"/>
                <w:lang w:val="en-US"/>
              </w:rPr>
            </w:pPr>
            <w:r w:rsidRPr="00E55E80">
              <w:rPr>
                <w:rFonts w:cs="Arial"/>
                <w:sz w:val="22"/>
                <w:szCs w:val="22"/>
                <w:lang w:val="en-US"/>
              </w:rPr>
              <w:t>1</w:t>
            </w:r>
            <w:r w:rsidRPr="00E55E80">
              <w:rPr>
                <w:rFonts w:cs="Arial"/>
                <w:sz w:val="22"/>
                <w:szCs w:val="22"/>
                <w:lang w:val="uk-UA"/>
              </w:rPr>
              <w:t>2</w:t>
            </w:r>
          </w:p>
        </w:tc>
        <w:tc>
          <w:tcPr>
            <w:tcW w:w="1979"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w:t>
            </w:r>
          </w:p>
        </w:tc>
        <w:tc>
          <w:tcPr>
            <w:tcW w:w="1978"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w:t>
            </w:r>
          </w:p>
        </w:tc>
      </w:tr>
      <w:tr w:rsidR="00E55E80" w:rsidRPr="00E55E80" w:rsidTr="00E55E80">
        <w:trPr>
          <w:trHeight w:val="142"/>
        </w:trPr>
        <w:tc>
          <w:tcPr>
            <w:tcW w:w="847"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2</w:t>
            </w:r>
          </w:p>
        </w:tc>
        <w:tc>
          <w:tcPr>
            <w:tcW w:w="4947"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Загальна сума коштів,</w:t>
            </w:r>
            <w:r w:rsidRPr="00E55E80">
              <w:rPr>
                <w:rFonts w:cs="Arial"/>
                <w:sz w:val="22"/>
                <w:szCs w:val="22"/>
              </w:rPr>
              <w:t xml:space="preserve"> </w:t>
            </w:r>
            <w:r w:rsidRPr="00E55E80">
              <w:rPr>
                <w:rFonts w:cs="Arial"/>
                <w:sz w:val="22"/>
                <w:szCs w:val="22"/>
                <w:lang w:val="uk-UA"/>
              </w:rPr>
              <w:t xml:space="preserve">виділена з міського бюджету на облаштування </w:t>
            </w:r>
            <w:proofErr w:type="spellStart"/>
            <w:r w:rsidRPr="00E55E80">
              <w:rPr>
                <w:rFonts w:cs="Arial"/>
                <w:sz w:val="22"/>
                <w:szCs w:val="22"/>
                <w:lang w:val="uk-UA"/>
              </w:rPr>
              <w:t>безбар</w:t>
            </w:r>
            <w:proofErr w:type="spellEnd"/>
            <w:r w:rsidRPr="00E55E80">
              <w:rPr>
                <w:rFonts w:cs="Arial"/>
                <w:sz w:val="22"/>
                <w:szCs w:val="22"/>
              </w:rPr>
              <w:t>’</w:t>
            </w:r>
            <w:proofErr w:type="spellStart"/>
            <w:r w:rsidRPr="00E55E80">
              <w:rPr>
                <w:rFonts w:cs="Arial"/>
                <w:sz w:val="22"/>
                <w:szCs w:val="22"/>
                <w:lang w:val="uk-UA"/>
              </w:rPr>
              <w:t>єрного</w:t>
            </w:r>
            <w:proofErr w:type="spellEnd"/>
            <w:r w:rsidRPr="00E55E80">
              <w:rPr>
                <w:rFonts w:cs="Arial"/>
                <w:sz w:val="22"/>
                <w:szCs w:val="22"/>
                <w:lang w:val="uk-UA"/>
              </w:rPr>
              <w:t xml:space="preserve"> простору в Бориспільській громаді</w:t>
            </w:r>
          </w:p>
        </w:tc>
        <w:tc>
          <w:tcPr>
            <w:tcW w:w="2278"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Тис. грн</w:t>
            </w:r>
          </w:p>
        </w:tc>
        <w:tc>
          <w:tcPr>
            <w:tcW w:w="1978" w:type="dxa"/>
            <w:shd w:val="clear" w:color="auto" w:fill="auto"/>
          </w:tcPr>
          <w:p w:rsidR="00E55E80" w:rsidRPr="00E55E80" w:rsidRDefault="00EF1A61" w:rsidP="00E55E80">
            <w:pPr>
              <w:jc w:val="center"/>
              <w:rPr>
                <w:rFonts w:cs="Arial"/>
                <w:sz w:val="22"/>
                <w:szCs w:val="22"/>
                <w:lang w:val="uk-UA"/>
              </w:rPr>
            </w:pPr>
            <w:r>
              <w:rPr>
                <w:rFonts w:cs="Arial"/>
                <w:sz w:val="22"/>
                <w:szCs w:val="22"/>
                <w:lang w:val="uk-UA"/>
              </w:rPr>
              <w:t>8152</w:t>
            </w:r>
            <w:r w:rsidR="00E55E80" w:rsidRPr="00E55E80">
              <w:rPr>
                <w:rFonts w:cs="Arial"/>
                <w:sz w:val="22"/>
                <w:szCs w:val="22"/>
                <w:lang w:val="uk-UA"/>
              </w:rPr>
              <w:t>,00</w:t>
            </w:r>
          </w:p>
        </w:tc>
        <w:tc>
          <w:tcPr>
            <w:tcW w:w="1979" w:type="dxa"/>
            <w:shd w:val="clear" w:color="auto" w:fill="auto"/>
          </w:tcPr>
          <w:p w:rsidR="00E55E80" w:rsidRPr="00E55E80" w:rsidRDefault="00EF1A61" w:rsidP="00800B7B">
            <w:pPr>
              <w:jc w:val="center"/>
              <w:rPr>
                <w:rFonts w:cs="Arial"/>
                <w:sz w:val="22"/>
                <w:szCs w:val="22"/>
                <w:lang w:val="uk-UA"/>
              </w:rPr>
            </w:pPr>
            <w:r>
              <w:rPr>
                <w:rFonts w:cs="Arial"/>
                <w:sz w:val="22"/>
                <w:szCs w:val="22"/>
                <w:lang w:val="uk-UA"/>
              </w:rPr>
              <w:t>510</w:t>
            </w:r>
            <w:r w:rsidR="00E55E80" w:rsidRPr="00E55E80">
              <w:rPr>
                <w:rFonts w:cs="Arial"/>
                <w:sz w:val="22"/>
                <w:szCs w:val="22"/>
                <w:lang w:val="uk-UA"/>
              </w:rPr>
              <w:t>,00</w:t>
            </w:r>
          </w:p>
        </w:tc>
        <w:tc>
          <w:tcPr>
            <w:tcW w:w="1978" w:type="dxa"/>
            <w:shd w:val="clear" w:color="auto" w:fill="auto"/>
          </w:tcPr>
          <w:p w:rsidR="00E55E80" w:rsidRPr="00E55E80" w:rsidRDefault="00EF1A61" w:rsidP="00E55E80">
            <w:pPr>
              <w:jc w:val="center"/>
              <w:rPr>
                <w:rFonts w:cs="Arial"/>
                <w:sz w:val="22"/>
                <w:szCs w:val="22"/>
                <w:lang w:val="uk-UA"/>
              </w:rPr>
            </w:pPr>
            <w:r>
              <w:rPr>
                <w:rFonts w:cs="Arial"/>
                <w:sz w:val="22"/>
                <w:szCs w:val="22"/>
                <w:lang w:val="uk-UA"/>
              </w:rPr>
              <w:t>760</w:t>
            </w:r>
            <w:r w:rsidR="00E55E80" w:rsidRPr="00E55E80">
              <w:rPr>
                <w:rFonts w:cs="Arial"/>
                <w:sz w:val="22"/>
                <w:szCs w:val="22"/>
                <w:lang w:val="uk-UA"/>
              </w:rPr>
              <w:t>,00</w:t>
            </w:r>
          </w:p>
        </w:tc>
      </w:tr>
      <w:tr w:rsidR="00E55E80" w:rsidRPr="00E55E80" w:rsidTr="00E55E80">
        <w:trPr>
          <w:trHeight w:val="1321"/>
        </w:trPr>
        <w:tc>
          <w:tcPr>
            <w:tcW w:w="847"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lastRenderedPageBreak/>
              <w:t>3</w:t>
            </w:r>
          </w:p>
        </w:tc>
        <w:tc>
          <w:tcPr>
            <w:tcW w:w="4947"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 xml:space="preserve">Рівень забезпечення потреб маломобільних груп населення у </w:t>
            </w:r>
            <w:proofErr w:type="spellStart"/>
            <w:r w:rsidRPr="00E55E80">
              <w:rPr>
                <w:rFonts w:cs="Arial"/>
                <w:sz w:val="22"/>
                <w:szCs w:val="22"/>
                <w:lang w:val="uk-UA"/>
              </w:rPr>
              <w:t>безбар’єрному</w:t>
            </w:r>
            <w:proofErr w:type="spellEnd"/>
            <w:r w:rsidRPr="00E55E80">
              <w:rPr>
                <w:rFonts w:cs="Arial"/>
                <w:sz w:val="22"/>
                <w:szCs w:val="22"/>
                <w:lang w:val="uk-UA"/>
              </w:rPr>
              <w:t xml:space="preserve"> доступі після проведення  запланованих заходів по облаштуванню нежитлових приміщень у </w:t>
            </w:r>
            <w:proofErr w:type="spellStart"/>
            <w:r w:rsidRPr="00E55E80">
              <w:rPr>
                <w:rFonts w:cs="Arial"/>
                <w:sz w:val="22"/>
                <w:szCs w:val="22"/>
                <w:lang w:val="uk-UA"/>
              </w:rPr>
              <w:t>м.Бориспіль</w:t>
            </w:r>
            <w:proofErr w:type="spellEnd"/>
            <w:r w:rsidRPr="00E55E80">
              <w:rPr>
                <w:rFonts w:cs="Arial"/>
                <w:sz w:val="22"/>
                <w:szCs w:val="22"/>
                <w:lang w:val="uk-UA"/>
              </w:rPr>
              <w:t>, вул.Шевченка,4</w:t>
            </w:r>
          </w:p>
        </w:tc>
        <w:tc>
          <w:tcPr>
            <w:tcW w:w="2278"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w:t>
            </w:r>
          </w:p>
        </w:tc>
        <w:tc>
          <w:tcPr>
            <w:tcW w:w="1978"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100,0</w:t>
            </w:r>
          </w:p>
        </w:tc>
        <w:tc>
          <w:tcPr>
            <w:tcW w:w="1979"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w:t>
            </w:r>
          </w:p>
        </w:tc>
        <w:tc>
          <w:tcPr>
            <w:tcW w:w="1978"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w:t>
            </w:r>
          </w:p>
        </w:tc>
      </w:tr>
      <w:tr w:rsidR="00E55E80" w:rsidRPr="00E55E80" w:rsidTr="00E55E80">
        <w:trPr>
          <w:trHeight w:val="1346"/>
        </w:trPr>
        <w:tc>
          <w:tcPr>
            <w:tcW w:w="847"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4</w:t>
            </w:r>
          </w:p>
        </w:tc>
        <w:tc>
          <w:tcPr>
            <w:tcW w:w="4947"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 xml:space="preserve">Облаштування пандусів для безперешкодного руху на інвалідних візках у багатоквартирних будинках, де мешкають особи з інвалідністю – </w:t>
            </w:r>
            <w:proofErr w:type="spellStart"/>
            <w:r w:rsidRPr="00E55E80">
              <w:rPr>
                <w:rFonts w:cs="Arial"/>
                <w:sz w:val="22"/>
                <w:szCs w:val="22"/>
                <w:lang w:val="uk-UA"/>
              </w:rPr>
              <w:t>візочники</w:t>
            </w:r>
            <w:proofErr w:type="spellEnd"/>
            <w:r w:rsidRPr="00E55E80">
              <w:rPr>
                <w:rFonts w:cs="Arial"/>
                <w:sz w:val="22"/>
                <w:szCs w:val="22"/>
                <w:lang w:val="uk-UA"/>
              </w:rPr>
              <w:t>., діти з інвалідністю.</w:t>
            </w:r>
          </w:p>
        </w:tc>
        <w:tc>
          <w:tcPr>
            <w:tcW w:w="2278"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Од.</w:t>
            </w:r>
          </w:p>
        </w:tc>
        <w:tc>
          <w:tcPr>
            <w:tcW w:w="1978" w:type="dxa"/>
            <w:shd w:val="clear" w:color="auto" w:fill="auto"/>
          </w:tcPr>
          <w:p w:rsidR="00E55E80" w:rsidRPr="00E55E80" w:rsidRDefault="001E0A37" w:rsidP="00E55E80">
            <w:pPr>
              <w:jc w:val="center"/>
              <w:rPr>
                <w:rFonts w:cs="Arial"/>
                <w:sz w:val="22"/>
                <w:szCs w:val="22"/>
                <w:lang w:val="uk-UA"/>
              </w:rPr>
            </w:pPr>
            <w:r>
              <w:rPr>
                <w:rFonts w:cs="Arial"/>
                <w:sz w:val="22"/>
                <w:szCs w:val="22"/>
                <w:lang w:val="uk-UA"/>
              </w:rPr>
              <w:t>4</w:t>
            </w:r>
          </w:p>
        </w:tc>
        <w:tc>
          <w:tcPr>
            <w:tcW w:w="1979" w:type="dxa"/>
            <w:shd w:val="clear" w:color="auto" w:fill="auto"/>
          </w:tcPr>
          <w:p w:rsidR="00E55E80" w:rsidRPr="00E55E80" w:rsidRDefault="001E0A37" w:rsidP="00E55E80">
            <w:pPr>
              <w:jc w:val="center"/>
              <w:rPr>
                <w:rFonts w:cs="Arial"/>
                <w:sz w:val="22"/>
                <w:szCs w:val="22"/>
                <w:lang w:val="uk-UA"/>
              </w:rPr>
            </w:pPr>
            <w:r>
              <w:rPr>
                <w:rFonts w:cs="Arial"/>
                <w:sz w:val="22"/>
                <w:szCs w:val="22"/>
                <w:lang w:val="uk-UA"/>
              </w:rPr>
              <w:t>4</w:t>
            </w:r>
          </w:p>
        </w:tc>
        <w:tc>
          <w:tcPr>
            <w:tcW w:w="1978" w:type="dxa"/>
            <w:shd w:val="clear" w:color="auto" w:fill="auto"/>
          </w:tcPr>
          <w:p w:rsidR="00E55E80" w:rsidRPr="00E55E80" w:rsidRDefault="001E0A37" w:rsidP="00E55E80">
            <w:pPr>
              <w:jc w:val="center"/>
              <w:rPr>
                <w:rFonts w:cs="Arial"/>
                <w:sz w:val="22"/>
                <w:szCs w:val="22"/>
                <w:lang w:val="uk-UA"/>
              </w:rPr>
            </w:pPr>
            <w:r>
              <w:rPr>
                <w:rFonts w:cs="Arial"/>
                <w:sz w:val="22"/>
                <w:szCs w:val="22"/>
                <w:lang w:val="uk-UA"/>
              </w:rPr>
              <w:t>4</w:t>
            </w:r>
          </w:p>
          <w:p w:rsidR="00E55E80" w:rsidRPr="00E55E80" w:rsidRDefault="00E55E80" w:rsidP="00E55E80">
            <w:pPr>
              <w:jc w:val="center"/>
              <w:rPr>
                <w:rFonts w:cs="Arial"/>
                <w:sz w:val="22"/>
                <w:szCs w:val="22"/>
                <w:lang w:val="uk-UA"/>
              </w:rPr>
            </w:pPr>
          </w:p>
          <w:p w:rsidR="00E55E80" w:rsidRPr="00E55E80" w:rsidRDefault="00E55E80" w:rsidP="00E55E80">
            <w:pPr>
              <w:jc w:val="center"/>
              <w:rPr>
                <w:rFonts w:cs="Arial"/>
                <w:sz w:val="22"/>
                <w:szCs w:val="22"/>
                <w:lang w:val="uk-UA"/>
              </w:rPr>
            </w:pPr>
          </w:p>
        </w:tc>
      </w:tr>
      <w:tr w:rsidR="00952BA7" w:rsidRPr="00E55E80" w:rsidTr="00E55E80">
        <w:trPr>
          <w:trHeight w:hRule="exact" w:val="1005"/>
        </w:trPr>
        <w:tc>
          <w:tcPr>
            <w:tcW w:w="847" w:type="dxa"/>
            <w:shd w:val="clear" w:color="auto" w:fill="auto"/>
          </w:tcPr>
          <w:p w:rsidR="00952BA7" w:rsidRPr="00E55E80" w:rsidRDefault="00952BA7" w:rsidP="00E55E80">
            <w:pPr>
              <w:rPr>
                <w:rFonts w:cs="Arial"/>
                <w:sz w:val="22"/>
                <w:szCs w:val="22"/>
                <w:lang w:val="uk-UA"/>
              </w:rPr>
            </w:pPr>
            <w:r>
              <w:rPr>
                <w:rFonts w:cs="Arial"/>
                <w:sz w:val="22"/>
                <w:szCs w:val="22"/>
                <w:lang w:val="uk-UA"/>
              </w:rPr>
              <w:t>5</w:t>
            </w:r>
          </w:p>
        </w:tc>
        <w:tc>
          <w:tcPr>
            <w:tcW w:w="4947" w:type="dxa"/>
            <w:shd w:val="clear" w:color="auto" w:fill="auto"/>
          </w:tcPr>
          <w:p w:rsidR="00952BA7" w:rsidRPr="00E55E80" w:rsidRDefault="00952BA7" w:rsidP="00E55E80">
            <w:pPr>
              <w:rPr>
                <w:rFonts w:cs="Arial"/>
                <w:sz w:val="22"/>
                <w:szCs w:val="22"/>
                <w:lang w:val="uk-UA"/>
              </w:rPr>
            </w:pPr>
            <w:r>
              <w:rPr>
                <w:rFonts w:eastAsia="Calibri"/>
                <w:sz w:val="22"/>
                <w:szCs w:val="22"/>
                <w:lang w:val="uk-UA" w:eastAsia="en-US"/>
              </w:rPr>
              <w:t>.Створити заклад підтриманого проживання (притулку)</w:t>
            </w:r>
            <w:r>
              <w:t xml:space="preserve"> </w:t>
            </w:r>
            <w:r>
              <w:rPr>
                <w:rFonts w:eastAsia="Calibri"/>
                <w:sz w:val="22"/>
                <w:szCs w:val="22"/>
                <w:lang w:val="uk-UA" w:eastAsia="en-US"/>
              </w:rPr>
              <w:t>для надання послуги з підтриманого проживання  та провести капітальний ремонт приміщення стаціонарного догляду Бориспільського міського територіального центру соціального обслуговування (надання соціальних послуг)</w:t>
            </w:r>
          </w:p>
        </w:tc>
        <w:tc>
          <w:tcPr>
            <w:tcW w:w="2278" w:type="dxa"/>
            <w:shd w:val="clear" w:color="auto" w:fill="auto"/>
          </w:tcPr>
          <w:p w:rsidR="00952BA7" w:rsidRPr="00E55E80" w:rsidRDefault="00952BA7" w:rsidP="00E55E80">
            <w:pPr>
              <w:rPr>
                <w:rFonts w:cs="Arial"/>
                <w:sz w:val="22"/>
                <w:szCs w:val="22"/>
                <w:lang w:val="uk-UA"/>
              </w:rPr>
            </w:pPr>
            <w:r>
              <w:rPr>
                <w:rFonts w:cs="Arial"/>
                <w:sz w:val="22"/>
                <w:szCs w:val="22"/>
                <w:lang w:val="uk-UA"/>
              </w:rPr>
              <w:t>од.</w:t>
            </w:r>
          </w:p>
        </w:tc>
        <w:tc>
          <w:tcPr>
            <w:tcW w:w="1978" w:type="dxa"/>
            <w:shd w:val="clear" w:color="auto" w:fill="auto"/>
          </w:tcPr>
          <w:p w:rsidR="00952BA7" w:rsidRPr="00E55E80" w:rsidRDefault="00952BA7" w:rsidP="00E55E80">
            <w:pPr>
              <w:jc w:val="center"/>
              <w:rPr>
                <w:rFonts w:cs="Arial"/>
                <w:sz w:val="22"/>
                <w:szCs w:val="22"/>
                <w:lang w:val="uk-UA"/>
              </w:rPr>
            </w:pPr>
          </w:p>
        </w:tc>
        <w:tc>
          <w:tcPr>
            <w:tcW w:w="1979" w:type="dxa"/>
            <w:shd w:val="clear" w:color="auto" w:fill="auto"/>
          </w:tcPr>
          <w:p w:rsidR="00952BA7" w:rsidRPr="00E55E80" w:rsidRDefault="00952BA7" w:rsidP="00E55E80">
            <w:pPr>
              <w:jc w:val="center"/>
              <w:rPr>
                <w:rFonts w:cs="Arial"/>
                <w:sz w:val="22"/>
                <w:szCs w:val="22"/>
                <w:lang w:val="uk-UA"/>
              </w:rPr>
            </w:pPr>
          </w:p>
        </w:tc>
        <w:tc>
          <w:tcPr>
            <w:tcW w:w="1978" w:type="dxa"/>
            <w:shd w:val="clear" w:color="auto" w:fill="auto"/>
          </w:tcPr>
          <w:p w:rsidR="00952BA7" w:rsidRPr="00E55E80" w:rsidRDefault="00952BA7" w:rsidP="00E55E80">
            <w:pPr>
              <w:jc w:val="center"/>
              <w:rPr>
                <w:rFonts w:cs="Arial"/>
                <w:sz w:val="22"/>
                <w:szCs w:val="22"/>
                <w:lang w:val="uk-UA"/>
              </w:rPr>
            </w:pPr>
          </w:p>
        </w:tc>
      </w:tr>
      <w:tr w:rsidR="00E55E80" w:rsidRPr="00E55E80" w:rsidTr="00E55E80">
        <w:trPr>
          <w:trHeight w:hRule="exact" w:val="1005"/>
        </w:trPr>
        <w:tc>
          <w:tcPr>
            <w:tcW w:w="847" w:type="dxa"/>
            <w:shd w:val="clear" w:color="auto" w:fill="auto"/>
          </w:tcPr>
          <w:p w:rsidR="00E55E80" w:rsidRPr="00E55E80" w:rsidRDefault="00952BA7" w:rsidP="00E55E80">
            <w:pPr>
              <w:rPr>
                <w:rFonts w:cs="Arial"/>
                <w:sz w:val="22"/>
                <w:szCs w:val="22"/>
                <w:lang w:val="uk-UA"/>
              </w:rPr>
            </w:pPr>
            <w:r>
              <w:rPr>
                <w:rFonts w:cs="Arial"/>
                <w:sz w:val="22"/>
                <w:szCs w:val="22"/>
                <w:lang w:val="uk-UA"/>
              </w:rPr>
              <w:t>6</w:t>
            </w:r>
          </w:p>
        </w:tc>
        <w:tc>
          <w:tcPr>
            <w:tcW w:w="4947"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 xml:space="preserve">Придбання обладнання/інвентаря для забезпечення належного функціонування Реабілітаційної установі для осіб з інвалідністю «Наш дім» ім. Валентини Бондаренко  </w:t>
            </w:r>
          </w:p>
        </w:tc>
        <w:tc>
          <w:tcPr>
            <w:tcW w:w="2278"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Од.</w:t>
            </w:r>
          </w:p>
        </w:tc>
        <w:tc>
          <w:tcPr>
            <w:tcW w:w="1978"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13</w:t>
            </w:r>
          </w:p>
        </w:tc>
        <w:tc>
          <w:tcPr>
            <w:tcW w:w="1979"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w:t>
            </w:r>
          </w:p>
        </w:tc>
        <w:tc>
          <w:tcPr>
            <w:tcW w:w="1978"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w:t>
            </w:r>
          </w:p>
        </w:tc>
      </w:tr>
      <w:tr w:rsidR="00E55E80" w:rsidRPr="00E55E80" w:rsidTr="00E55E80">
        <w:trPr>
          <w:trHeight w:hRule="exact" w:val="809"/>
        </w:trPr>
        <w:tc>
          <w:tcPr>
            <w:tcW w:w="847" w:type="dxa"/>
            <w:shd w:val="clear" w:color="auto" w:fill="auto"/>
          </w:tcPr>
          <w:p w:rsidR="00E55E80" w:rsidRPr="00E55E80" w:rsidRDefault="00952BA7" w:rsidP="00E55E80">
            <w:pPr>
              <w:rPr>
                <w:rFonts w:cs="Arial"/>
                <w:sz w:val="22"/>
                <w:szCs w:val="22"/>
                <w:lang w:val="uk-UA"/>
              </w:rPr>
            </w:pPr>
            <w:r>
              <w:rPr>
                <w:rFonts w:cs="Arial"/>
                <w:sz w:val="22"/>
                <w:szCs w:val="22"/>
                <w:lang w:val="uk-UA"/>
              </w:rPr>
              <w:t>7</w:t>
            </w:r>
          </w:p>
        </w:tc>
        <w:tc>
          <w:tcPr>
            <w:tcW w:w="4947"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Облаштування спортивного майданчика у Реабілітаційній установі для осіб з інвалідністю «Наш дім» ім. Валентини Бондаренко</w:t>
            </w:r>
          </w:p>
        </w:tc>
        <w:tc>
          <w:tcPr>
            <w:tcW w:w="2278" w:type="dxa"/>
            <w:shd w:val="clear" w:color="auto" w:fill="auto"/>
          </w:tcPr>
          <w:p w:rsidR="00E55E80" w:rsidRPr="00E55E80" w:rsidRDefault="00E55E80" w:rsidP="00E55E80">
            <w:pPr>
              <w:rPr>
                <w:rFonts w:cs="Arial"/>
                <w:sz w:val="22"/>
                <w:szCs w:val="22"/>
                <w:lang w:val="uk-UA"/>
              </w:rPr>
            </w:pPr>
            <w:r w:rsidRPr="00E55E80">
              <w:rPr>
                <w:rFonts w:cs="Arial"/>
                <w:sz w:val="22"/>
                <w:szCs w:val="22"/>
                <w:lang w:val="uk-UA"/>
              </w:rPr>
              <w:t>Од.</w:t>
            </w:r>
          </w:p>
        </w:tc>
        <w:tc>
          <w:tcPr>
            <w:tcW w:w="1978" w:type="dxa"/>
            <w:shd w:val="clear" w:color="auto" w:fill="auto"/>
          </w:tcPr>
          <w:p w:rsidR="00E55E80" w:rsidRPr="00E55E80" w:rsidRDefault="00E55E80" w:rsidP="00E55E80">
            <w:pPr>
              <w:jc w:val="center"/>
              <w:rPr>
                <w:rFonts w:cs="Arial"/>
                <w:sz w:val="22"/>
                <w:szCs w:val="22"/>
                <w:lang w:val="uk-UA"/>
              </w:rPr>
            </w:pPr>
            <w:r w:rsidRPr="00E55E80">
              <w:rPr>
                <w:rFonts w:cs="Arial"/>
                <w:sz w:val="22"/>
                <w:szCs w:val="22"/>
                <w:lang w:val="uk-UA"/>
              </w:rPr>
              <w:t>1</w:t>
            </w:r>
          </w:p>
        </w:tc>
        <w:tc>
          <w:tcPr>
            <w:tcW w:w="1979" w:type="dxa"/>
            <w:shd w:val="clear" w:color="auto" w:fill="auto"/>
          </w:tcPr>
          <w:p w:rsidR="00E55E80" w:rsidRPr="00E55E80" w:rsidRDefault="00E55E80" w:rsidP="00E55E80">
            <w:pPr>
              <w:jc w:val="center"/>
              <w:rPr>
                <w:rFonts w:cs="Arial"/>
                <w:sz w:val="22"/>
                <w:szCs w:val="22"/>
                <w:lang w:val="uk-UA"/>
              </w:rPr>
            </w:pPr>
          </w:p>
        </w:tc>
        <w:tc>
          <w:tcPr>
            <w:tcW w:w="1978" w:type="dxa"/>
            <w:shd w:val="clear" w:color="auto" w:fill="auto"/>
          </w:tcPr>
          <w:p w:rsidR="00E55E80" w:rsidRPr="00E55E80" w:rsidRDefault="00E55E80" w:rsidP="00E55E80">
            <w:pPr>
              <w:jc w:val="center"/>
              <w:rPr>
                <w:rFonts w:cs="Arial"/>
                <w:sz w:val="22"/>
                <w:szCs w:val="22"/>
                <w:lang w:val="uk-UA"/>
              </w:rPr>
            </w:pPr>
          </w:p>
        </w:tc>
      </w:tr>
    </w:tbl>
    <w:p w:rsidR="00E55E80" w:rsidRPr="00E55E80" w:rsidRDefault="00E55E80" w:rsidP="00E55E80">
      <w:pPr>
        <w:jc w:val="both"/>
        <w:rPr>
          <w:b/>
          <w:sz w:val="36"/>
          <w:szCs w:val="36"/>
          <w:lang w:val="uk-UA"/>
        </w:rPr>
      </w:pPr>
    </w:p>
    <w:p w:rsidR="00E55E80" w:rsidRPr="00E55E80" w:rsidRDefault="00E55E80" w:rsidP="00E55E80">
      <w:pPr>
        <w:jc w:val="both"/>
        <w:rPr>
          <w:b/>
          <w:sz w:val="36"/>
          <w:szCs w:val="36"/>
          <w:lang w:val="uk-UA"/>
        </w:rPr>
      </w:pPr>
    </w:p>
    <w:p w:rsidR="00E55E80" w:rsidRPr="00E55E80" w:rsidRDefault="00E55E80" w:rsidP="00E55E80">
      <w:pPr>
        <w:jc w:val="both"/>
        <w:rPr>
          <w:b/>
          <w:sz w:val="36"/>
          <w:szCs w:val="36"/>
          <w:lang w:val="uk-UA"/>
        </w:rPr>
        <w:sectPr w:rsidR="00E55E80" w:rsidRPr="00E55E80" w:rsidSect="00E55E80">
          <w:pgSz w:w="16840" w:h="11907" w:orient="landscape" w:code="9"/>
          <w:pgMar w:top="567" w:right="397" w:bottom="284" w:left="1134" w:header="340" w:footer="429" w:gutter="0"/>
          <w:cols w:space="708"/>
          <w:docGrid w:linePitch="381"/>
        </w:sectPr>
      </w:pPr>
    </w:p>
    <w:p w:rsidR="00825DBB" w:rsidRDefault="00825DBB" w:rsidP="003814EA">
      <w:pPr>
        <w:jc w:val="center"/>
        <w:rPr>
          <w:b/>
          <w:sz w:val="28"/>
          <w:szCs w:val="28"/>
          <w:lang w:val="uk-UA"/>
        </w:rPr>
      </w:pPr>
    </w:p>
    <w:p w:rsidR="00E55E80" w:rsidRPr="00E55E80" w:rsidRDefault="00E55E80" w:rsidP="003814EA">
      <w:pPr>
        <w:jc w:val="center"/>
        <w:rPr>
          <w:b/>
          <w:sz w:val="28"/>
          <w:szCs w:val="28"/>
          <w:lang w:val="uk-UA"/>
        </w:rPr>
      </w:pPr>
      <w:r w:rsidRPr="00E55E80">
        <w:rPr>
          <w:b/>
          <w:sz w:val="28"/>
          <w:szCs w:val="28"/>
          <w:lang w:val="uk-UA"/>
        </w:rPr>
        <w:t>8. Координація та контроль</w:t>
      </w:r>
    </w:p>
    <w:p w:rsidR="00E55E80" w:rsidRPr="00E55E80" w:rsidRDefault="00E55E80" w:rsidP="003814EA">
      <w:pPr>
        <w:jc w:val="center"/>
        <w:rPr>
          <w:b/>
          <w:sz w:val="28"/>
          <w:szCs w:val="28"/>
          <w:lang w:val="uk-UA"/>
        </w:rPr>
      </w:pPr>
      <w:r w:rsidRPr="00E55E80">
        <w:rPr>
          <w:b/>
          <w:sz w:val="28"/>
          <w:szCs w:val="28"/>
          <w:lang w:val="uk-UA"/>
        </w:rPr>
        <w:t>за ходом виконання Програми</w:t>
      </w:r>
    </w:p>
    <w:p w:rsidR="00E55E80" w:rsidRPr="00E55E80" w:rsidRDefault="00E55E80" w:rsidP="003814EA">
      <w:pPr>
        <w:jc w:val="center"/>
        <w:rPr>
          <w:b/>
          <w:sz w:val="28"/>
          <w:szCs w:val="28"/>
          <w:lang w:val="uk-UA"/>
        </w:rPr>
      </w:pPr>
    </w:p>
    <w:p w:rsidR="00E55E80" w:rsidRPr="00E55E80" w:rsidRDefault="00E55E80" w:rsidP="00E55E80">
      <w:pPr>
        <w:widowControl w:val="0"/>
        <w:shd w:val="clear" w:color="auto" w:fill="FFFFFF"/>
        <w:ind w:left="709" w:firstLine="709"/>
        <w:jc w:val="both"/>
        <w:outlineLvl w:val="1"/>
        <w:rPr>
          <w:bCs/>
          <w:iCs/>
          <w:sz w:val="28"/>
          <w:szCs w:val="28"/>
          <w:lang w:val="uk-UA" w:eastAsia="en-US"/>
        </w:rPr>
      </w:pPr>
      <w:r w:rsidRPr="00E55E80">
        <w:rPr>
          <w:bCs/>
          <w:iCs/>
          <w:sz w:val="28"/>
          <w:szCs w:val="28"/>
          <w:lang w:val="uk-UA" w:eastAsia="en-US"/>
        </w:rPr>
        <w:t>Координація дій та контроль за виконанням Програми покладається на заступника міського голови з питань виконавчих органів відповідно до розподілу обов’язків.</w:t>
      </w:r>
    </w:p>
    <w:p w:rsidR="00E55E80" w:rsidRPr="00E55E80" w:rsidRDefault="00E55E80" w:rsidP="00E55E80">
      <w:pPr>
        <w:ind w:left="709" w:firstLine="709"/>
        <w:jc w:val="both"/>
        <w:rPr>
          <w:sz w:val="28"/>
          <w:szCs w:val="28"/>
          <w:lang w:val="uk-UA"/>
        </w:rPr>
      </w:pPr>
      <w:r w:rsidRPr="00E55E80">
        <w:rPr>
          <w:sz w:val="28"/>
          <w:szCs w:val="28"/>
          <w:lang w:val="uk-UA"/>
        </w:rPr>
        <w:t xml:space="preserve">Управління </w:t>
      </w:r>
      <w:r w:rsidR="00952BA7">
        <w:rPr>
          <w:sz w:val="28"/>
          <w:szCs w:val="28"/>
          <w:lang w:val="uk-UA"/>
        </w:rPr>
        <w:t xml:space="preserve">ветеранської, </w:t>
      </w:r>
      <w:r w:rsidRPr="00E55E80">
        <w:rPr>
          <w:sz w:val="28"/>
          <w:szCs w:val="28"/>
          <w:lang w:val="uk-UA"/>
        </w:rPr>
        <w:t>соціальної політики та охорони здоров’я міської ради щорічно до 31 січня  звітує про виконання Програми перед міською радою.</w:t>
      </w:r>
    </w:p>
    <w:p w:rsidR="00E55E80" w:rsidRPr="00E55E80" w:rsidRDefault="00E55E80" w:rsidP="00E55E80">
      <w:pPr>
        <w:ind w:left="709" w:firstLine="709"/>
        <w:jc w:val="both"/>
        <w:rPr>
          <w:sz w:val="28"/>
          <w:szCs w:val="28"/>
          <w:lang w:val="uk-UA"/>
        </w:rPr>
      </w:pPr>
    </w:p>
    <w:p w:rsidR="00E55E80" w:rsidRPr="00E55E80" w:rsidRDefault="00E55E80" w:rsidP="003814EA">
      <w:pPr>
        <w:ind w:left="709" w:firstLine="709"/>
        <w:jc w:val="center"/>
        <w:rPr>
          <w:sz w:val="28"/>
          <w:szCs w:val="28"/>
          <w:lang w:val="uk-UA"/>
        </w:rPr>
      </w:pPr>
      <w:r w:rsidRPr="00E55E80">
        <w:rPr>
          <w:sz w:val="28"/>
          <w:szCs w:val="28"/>
          <w:lang w:val="uk-UA"/>
        </w:rPr>
        <w:t>________________________________________________________</w:t>
      </w:r>
    </w:p>
    <w:p w:rsidR="00E55E80" w:rsidRPr="00E55E80" w:rsidRDefault="00E55E80" w:rsidP="00E55E80">
      <w:pPr>
        <w:ind w:firstLine="567"/>
        <w:jc w:val="both"/>
        <w:rPr>
          <w:b/>
          <w:sz w:val="36"/>
          <w:szCs w:val="36"/>
          <w:lang w:val="uk-UA"/>
        </w:rPr>
      </w:pPr>
    </w:p>
    <w:sectPr w:rsidR="00E55E80" w:rsidRPr="00E55E80" w:rsidSect="00825DBB">
      <w:pgSz w:w="11907" w:h="16840" w:code="9"/>
      <w:pgMar w:top="397" w:right="284" w:bottom="1134" w:left="567" w:header="340"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B34" w:rsidRDefault="00E92B34">
      <w:r>
        <w:separator/>
      </w:r>
    </w:p>
  </w:endnote>
  <w:endnote w:type="continuationSeparator" w:id="0">
    <w:p w:rsidR="00E92B34" w:rsidRDefault="00E9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97D" w:rsidRDefault="00BF797D">
    <w:pPr>
      <w:pStyle w:val="a6"/>
      <w:rPr>
        <w:lang w:val="uk-UA"/>
      </w:rPr>
    </w:pPr>
  </w:p>
  <w:p w:rsidR="00BF797D" w:rsidRDefault="00BF797D">
    <w:pPr>
      <w:pStyle w:val="a6"/>
      <w:rPr>
        <w:lang w:val="uk-UA"/>
      </w:rPr>
    </w:pPr>
  </w:p>
  <w:p w:rsidR="00BF797D" w:rsidRDefault="00BF797D">
    <w:pPr>
      <w:pStyle w:val="a6"/>
      <w:rPr>
        <w:lang w:val="uk-UA"/>
      </w:rPr>
    </w:pPr>
  </w:p>
  <w:p w:rsidR="00BF797D" w:rsidRDefault="00BF797D">
    <w:pPr>
      <w:pStyle w:val="a6"/>
      <w:rPr>
        <w:lang w:val="uk-UA"/>
      </w:rPr>
    </w:pPr>
  </w:p>
  <w:p w:rsidR="00BF797D" w:rsidRPr="0054138B" w:rsidRDefault="00BF797D">
    <w:pPr>
      <w:pStyle w:val="a6"/>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97D" w:rsidRPr="00825F20" w:rsidRDefault="00BF797D" w:rsidP="00972B20">
    <w:pPr>
      <w:pStyle w:val="a6"/>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B34" w:rsidRDefault="00E92B34">
      <w:r>
        <w:separator/>
      </w:r>
    </w:p>
  </w:footnote>
  <w:footnote w:type="continuationSeparator" w:id="0">
    <w:p w:rsidR="00E92B34" w:rsidRDefault="00E9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97D" w:rsidRPr="00825F20" w:rsidRDefault="00BF797D" w:rsidP="00085BF0">
    <w:pPr>
      <w:pStyle w:val="a4"/>
      <w:tabs>
        <w:tab w:val="clear" w:pos="4677"/>
        <w:tab w:val="clear" w:pos="9355"/>
        <w:tab w:val="left" w:pos="1545"/>
      </w:tabs>
      <w:rPr>
        <w:sz w:val="28"/>
        <w:szCs w:val="28"/>
        <w:lang w:val="uk-UA"/>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B6537"/>
    <w:multiLevelType w:val="hybridMultilevel"/>
    <w:tmpl w:val="2364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B061F2"/>
    <w:multiLevelType w:val="hybridMultilevel"/>
    <w:tmpl w:val="F3165466"/>
    <w:lvl w:ilvl="0" w:tplc="01A8D83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C723D58"/>
    <w:multiLevelType w:val="hybridMultilevel"/>
    <w:tmpl w:val="C43A9226"/>
    <w:lvl w:ilvl="0" w:tplc="D3AC299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690C21"/>
    <w:multiLevelType w:val="hybridMultilevel"/>
    <w:tmpl w:val="8B74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7B1DC1"/>
    <w:multiLevelType w:val="hybridMultilevel"/>
    <w:tmpl w:val="58CACE2E"/>
    <w:lvl w:ilvl="0" w:tplc="13CE13F0">
      <w:start w:val="1"/>
      <w:numFmt w:val="decimal"/>
      <w:lvlText w:val="%1."/>
      <w:lvlJc w:val="left"/>
      <w:pPr>
        <w:ind w:left="841"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AF2183"/>
    <w:multiLevelType w:val="hybridMultilevel"/>
    <w:tmpl w:val="CEF408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9D599E"/>
    <w:multiLevelType w:val="hybridMultilevel"/>
    <w:tmpl w:val="9EBE64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943E8B"/>
    <w:multiLevelType w:val="hybridMultilevel"/>
    <w:tmpl w:val="6C6CF1A0"/>
    <w:lvl w:ilvl="0" w:tplc="DF3486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B860B1"/>
    <w:multiLevelType w:val="hybridMultilevel"/>
    <w:tmpl w:val="A18AD948"/>
    <w:lvl w:ilvl="0" w:tplc="C05C39F4">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EB47735"/>
    <w:multiLevelType w:val="hybridMultilevel"/>
    <w:tmpl w:val="89B2E330"/>
    <w:lvl w:ilvl="0" w:tplc="58982BA4">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C780906"/>
    <w:multiLevelType w:val="hybridMultilevel"/>
    <w:tmpl w:val="82149E04"/>
    <w:lvl w:ilvl="0" w:tplc="5518CB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1C05E6"/>
    <w:multiLevelType w:val="hybridMultilevel"/>
    <w:tmpl w:val="74ECDDB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8B5382"/>
    <w:multiLevelType w:val="hybridMultilevel"/>
    <w:tmpl w:val="0AD6356E"/>
    <w:lvl w:ilvl="0" w:tplc="FECA4A04">
      <w:start w:val="1"/>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0"/>
  </w:num>
  <w:num w:numId="4">
    <w:abstractNumId w:val="3"/>
  </w:num>
  <w:num w:numId="5">
    <w:abstractNumId w:val="12"/>
  </w:num>
  <w:num w:numId="6">
    <w:abstractNumId w:val="5"/>
  </w:num>
  <w:num w:numId="7">
    <w:abstractNumId w:val="7"/>
  </w:num>
  <w:num w:numId="8">
    <w:abstractNumId w:val="9"/>
  </w:num>
  <w:num w:numId="9">
    <w:abstractNumId w:val="2"/>
  </w:num>
  <w:num w:numId="10">
    <w:abstractNumId w:val="1"/>
  </w:num>
  <w:num w:numId="11">
    <w:abstractNumId w:val="1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36"/>
    <w:rsid w:val="00011A34"/>
    <w:rsid w:val="0001380A"/>
    <w:rsid w:val="000301BE"/>
    <w:rsid w:val="00030A30"/>
    <w:rsid w:val="00030F2B"/>
    <w:rsid w:val="00031057"/>
    <w:rsid w:val="00037A70"/>
    <w:rsid w:val="00037E76"/>
    <w:rsid w:val="000406D7"/>
    <w:rsid w:val="00042108"/>
    <w:rsid w:val="000428EE"/>
    <w:rsid w:val="00044160"/>
    <w:rsid w:val="00044C09"/>
    <w:rsid w:val="0005320C"/>
    <w:rsid w:val="00053BA6"/>
    <w:rsid w:val="00053DFB"/>
    <w:rsid w:val="000549D2"/>
    <w:rsid w:val="0005738F"/>
    <w:rsid w:val="000612D2"/>
    <w:rsid w:val="00061D90"/>
    <w:rsid w:val="000620A0"/>
    <w:rsid w:val="00075E3B"/>
    <w:rsid w:val="0008093C"/>
    <w:rsid w:val="00080FF8"/>
    <w:rsid w:val="000852F9"/>
    <w:rsid w:val="00085BF0"/>
    <w:rsid w:val="00085BFD"/>
    <w:rsid w:val="000860FD"/>
    <w:rsid w:val="00087840"/>
    <w:rsid w:val="000879F0"/>
    <w:rsid w:val="00091BEB"/>
    <w:rsid w:val="00092844"/>
    <w:rsid w:val="000945D0"/>
    <w:rsid w:val="000971D5"/>
    <w:rsid w:val="00097375"/>
    <w:rsid w:val="000A0D32"/>
    <w:rsid w:val="000A249E"/>
    <w:rsid w:val="000A53BA"/>
    <w:rsid w:val="000B3083"/>
    <w:rsid w:val="000B39BF"/>
    <w:rsid w:val="000B7129"/>
    <w:rsid w:val="000C26DB"/>
    <w:rsid w:val="000C5B61"/>
    <w:rsid w:val="000D48F6"/>
    <w:rsid w:val="000F33F5"/>
    <w:rsid w:val="000F417A"/>
    <w:rsid w:val="000F7B4E"/>
    <w:rsid w:val="001019C9"/>
    <w:rsid w:val="00101D16"/>
    <w:rsid w:val="001026BF"/>
    <w:rsid w:val="00102F57"/>
    <w:rsid w:val="00104667"/>
    <w:rsid w:val="00105F28"/>
    <w:rsid w:val="00113BB5"/>
    <w:rsid w:val="00115500"/>
    <w:rsid w:val="00122189"/>
    <w:rsid w:val="0012728F"/>
    <w:rsid w:val="001355E9"/>
    <w:rsid w:val="00137D24"/>
    <w:rsid w:val="00140ED2"/>
    <w:rsid w:val="00142AF6"/>
    <w:rsid w:val="00146C69"/>
    <w:rsid w:val="0015179D"/>
    <w:rsid w:val="0015184C"/>
    <w:rsid w:val="00153A6C"/>
    <w:rsid w:val="001541FF"/>
    <w:rsid w:val="00157EB1"/>
    <w:rsid w:val="00160849"/>
    <w:rsid w:val="00161E69"/>
    <w:rsid w:val="00162E09"/>
    <w:rsid w:val="00164D4F"/>
    <w:rsid w:val="001653DE"/>
    <w:rsid w:val="001667FE"/>
    <w:rsid w:val="00174A87"/>
    <w:rsid w:val="00176F1A"/>
    <w:rsid w:val="00180270"/>
    <w:rsid w:val="001826BC"/>
    <w:rsid w:val="00186086"/>
    <w:rsid w:val="001900E7"/>
    <w:rsid w:val="001925A9"/>
    <w:rsid w:val="00193816"/>
    <w:rsid w:val="001945ED"/>
    <w:rsid w:val="001A2409"/>
    <w:rsid w:val="001B1581"/>
    <w:rsid w:val="001B1858"/>
    <w:rsid w:val="001B1E7C"/>
    <w:rsid w:val="001B3CD9"/>
    <w:rsid w:val="001B6E22"/>
    <w:rsid w:val="001C1BC1"/>
    <w:rsid w:val="001C5087"/>
    <w:rsid w:val="001C5E9F"/>
    <w:rsid w:val="001E0A37"/>
    <w:rsid w:val="001E2C97"/>
    <w:rsid w:val="001F062C"/>
    <w:rsid w:val="001F1EFD"/>
    <w:rsid w:val="001F2F94"/>
    <w:rsid w:val="001F4BC6"/>
    <w:rsid w:val="001F4FD7"/>
    <w:rsid w:val="001F5505"/>
    <w:rsid w:val="002000A0"/>
    <w:rsid w:val="00202127"/>
    <w:rsid w:val="00204C08"/>
    <w:rsid w:val="00206875"/>
    <w:rsid w:val="002215CD"/>
    <w:rsid w:val="0022283D"/>
    <w:rsid w:val="00232562"/>
    <w:rsid w:val="00232858"/>
    <w:rsid w:val="0023722D"/>
    <w:rsid w:val="00247A58"/>
    <w:rsid w:val="00254410"/>
    <w:rsid w:val="00255B48"/>
    <w:rsid w:val="00256E7B"/>
    <w:rsid w:val="00260C39"/>
    <w:rsid w:val="002660DE"/>
    <w:rsid w:val="00270A90"/>
    <w:rsid w:val="002743AF"/>
    <w:rsid w:val="00277BD7"/>
    <w:rsid w:val="00280484"/>
    <w:rsid w:val="002822F9"/>
    <w:rsid w:val="00283498"/>
    <w:rsid w:val="0028566D"/>
    <w:rsid w:val="002A08D7"/>
    <w:rsid w:val="002A0E6A"/>
    <w:rsid w:val="002A1D52"/>
    <w:rsid w:val="002A2669"/>
    <w:rsid w:val="002A2DA4"/>
    <w:rsid w:val="002A6E6E"/>
    <w:rsid w:val="002A78E0"/>
    <w:rsid w:val="002A7C4E"/>
    <w:rsid w:val="002B58DE"/>
    <w:rsid w:val="002B6A8F"/>
    <w:rsid w:val="002C0E8D"/>
    <w:rsid w:val="002D6263"/>
    <w:rsid w:val="002E154E"/>
    <w:rsid w:val="002E4FFB"/>
    <w:rsid w:val="002F1366"/>
    <w:rsid w:val="002F2F60"/>
    <w:rsid w:val="00303861"/>
    <w:rsid w:val="00303DFF"/>
    <w:rsid w:val="003066BC"/>
    <w:rsid w:val="00306F85"/>
    <w:rsid w:val="0030719F"/>
    <w:rsid w:val="00310ACA"/>
    <w:rsid w:val="00312C8D"/>
    <w:rsid w:val="00320CFB"/>
    <w:rsid w:val="00321354"/>
    <w:rsid w:val="00325D05"/>
    <w:rsid w:val="00334101"/>
    <w:rsid w:val="00336FF5"/>
    <w:rsid w:val="003419AF"/>
    <w:rsid w:val="0034264A"/>
    <w:rsid w:val="00351D0D"/>
    <w:rsid w:val="003534A8"/>
    <w:rsid w:val="0035558E"/>
    <w:rsid w:val="0035791B"/>
    <w:rsid w:val="00357CC3"/>
    <w:rsid w:val="00365120"/>
    <w:rsid w:val="00370257"/>
    <w:rsid w:val="00370E5D"/>
    <w:rsid w:val="003712A7"/>
    <w:rsid w:val="0037559E"/>
    <w:rsid w:val="003814EA"/>
    <w:rsid w:val="003848E1"/>
    <w:rsid w:val="003879D9"/>
    <w:rsid w:val="00390329"/>
    <w:rsid w:val="00391630"/>
    <w:rsid w:val="003A1831"/>
    <w:rsid w:val="003A1E97"/>
    <w:rsid w:val="003B68DD"/>
    <w:rsid w:val="003C120D"/>
    <w:rsid w:val="003C3C37"/>
    <w:rsid w:val="003C6E34"/>
    <w:rsid w:val="003D09B8"/>
    <w:rsid w:val="003D67F4"/>
    <w:rsid w:val="003E0840"/>
    <w:rsid w:val="003E14C5"/>
    <w:rsid w:val="003E1668"/>
    <w:rsid w:val="003F4E5C"/>
    <w:rsid w:val="004019DC"/>
    <w:rsid w:val="004032FF"/>
    <w:rsid w:val="00406629"/>
    <w:rsid w:val="004072BE"/>
    <w:rsid w:val="00411203"/>
    <w:rsid w:val="004128D1"/>
    <w:rsid w:val="00412BC9"/>
    <w:rsid w:val="00412DE1"/>
    <w:rsid w:val="0041509E"/>
    <w:rsid w:val="00430542"/>
    <w:rsid w:val="00435C0D"/>
    <w:rsid w:val="004372FF"/>
    <w:rsid w:val="00437BEC"/>
    <w:rsid w:val="00443757"/>
    <w:rsid w:val="0044637F"/>
    <w:rsid w:val="004479A7"/>
    <w:rsid w:val="00454100"/>
    <w:rsid w:val="0045488D"/>
    <w:rsid w:val="00455948"/>
    <w:rsid w:val="004562ED"/>
    <w:rsid w:val="00460CE1"/>
    <w:rsid w:val="0046406A"/>
    <w:rsid w:val="00464CA2"/>
    <w:rsid w:val="0046509C"/>
    <w:rsid w:val="004656D2"/>
    <w:rsid w:val="004670D2"/>
    <w:rsid w:val="00470DB0"/>
    <w:rsid w:val="00473914"/>
    <w:rsid w:val="00473E6B"/>
    <w:rsid w:val="00485AF8"/>
    <w:rsid w:val="004878F7"/>
    <w:rsid w:val="00491B41"/>
    <w:rsid w:val="00492FB3"/>
    <w:rsid w:val="00493B36"/>
    <w:rsid w:val="00494AEC"/>
    <w:rsid w:val="00496E3E"/>
    <w:rsid w:val="004A6D74"/>
    <w:rsid w:val="004B1734"/>
    <w:rsid w:val="004B25FB"/>
    <w:rsid w:val="004B4D2E"/>
    <w:rsid w:val="004B53D6"/>
    <w:rsid w:val="004B7214"/>
    <w:rsid w:val="004E2AD8"/>
    <w:rsid w:val="004F232D"/>
    <w:rsid w:val="004F3046"/>
    <w:rsid w:val="0050056A"/>
    <w:rsid w:val="00505133"/>
    <w:rsid w:val="00507498"/>
    <w:rsid w:val="00507C0A"/>
    <w:rsid w:val="00511784"/>
    <w:rsid w:val="00521E14"/>
    <w:rsid w:val="0052758E"/>
    <w:rsid w:val="00537E53"/>
    <w:rsid w:val="00543407"/>
    <w:rsid w:val="00554D13"/>
    <w:rsid w:val="005621CF"/>
    <w:rsid w:val="00567CD6"/>
    <w:rsid w:val="00570126"/>
    <w:rsid w:val="005730E2"/>
    <w:rsid w:val="00573253"/>
    <w:rsid w:val="00575100"/>
    <w:rsid w:val="005771A3"/>
    <w:rsid w:val="00580AD3"/>
    <w:rsid w:val="00581E7F"/>
    <w:rsid w:val="00582068"/>
    <w:rsid w:val="00582E83"/>
    <w:rsid w:val="00592DA4"/>
    <w:rsid w:val="00595F05"/>
    <w:rsid w:val="0059708D"/>
    <w:rsid w:val="005A1DBE"/>
    <w:rsid w:val="005A3022"/>
    <w:rsid w:val="005A713C"/>
    <w:rsid w:val="005B189A"/>
    <w:rsid w:val="005C2483"/>
    <w:rsid w:val="005D4DA0"/>
    <w:rsid w:val="005E1B92"/>
    <w:rsid w:val="005E5587"/>
    <w:rsid w:val="005F0D5D"/>
    <w:rsid w:val="005F15C0"/>
    <w:rsid w:val="005F7FF8"/>
    <w:rsid w:val="00603677"/>
    <w:rsid w:val="0060512D"/>
    <w:rsid w:val="006054E1"/>
    <w:rsid w:val="006067AA"/>
    <w:rsid w:val="00626105"/>
    <w:rsid w:val="006318B2"/>
    <w:rsid w:val="00634F67"/>
    <w:rsid w:val="0064212D"/>
    <w:rsid w:val="00642900"/>
    <w:rsid w:val="006501EB"/>
    <w:rsid w:val="006508A3"/>
    <w:rsid w:val="00650CC7"/>
    <w:rsid w:val="00654384"/>
    <w:rsid w:val="006559E2"/>
    <w:rsid w:val="006560F3"/>
    <w:rsid w:val="006572B3"/>
    <w:rsid w:val="00662463"/>
    <w:rsid w:val="00670781"/>
    <w:rsid w:val="00672CE6"/>
    <w:rsid w:val="006747AC"/>
    <w:rsid w:val="00676614"/>
    <w:rsid w:val="00677078"/>
    <w:rsid w:val="006811BF"/>
    <w:rsid w:val="0068146D"/>
    <w:rsid w:val="00691CCA"/>
    <w:rsid w:val="00693243"/>
    <w:rsid w:val="006A1325"/>
    <w:rsid w:val="006B2ED5"/>
    <w:rsid w:val="006C3155"/>
    <w:rsid w:val="006C4542"/>
    <w:rsid w:val="006D2D02"/>
    <w:rsid w:val="006D528D"/>
    <w:rsid w:val="006D6B14"/>
    <w:rsid w:val="006D7BF0"/>
    <w:rsid w:val="006E5442"/>
    <w:rsid w:val="006E7AF3"/>
    <w:rsid w:val="006F13BE"/>
    <w:rsid w:val="006F26F5"/>
    <w:rsid w:val="0070026F"/>
    <w:rsid w:val="0070041F"/>
    <w:rsid w:val="0070341C"/>
    <w:rsid w:val="00707D35"/>
    <w:rsid w:val="00707F4A"/>
    <w:rsid w:val="007123B7"/>
    <w:rsid w:val="00714C3E"/>
    <w:rsid w:val="00717371"/>
    <w:rsid w:val="00725D2F"/>
    <w:rsid w:val="00727FB2"/>
    <w:rsid w:val="0073063D"/>
    <w:rsid w:val="0073079F"/>
    <w:rsid w:val="00733221"/>
    <w:rsid w:val="00741550"/>
    <w:rsid w:val="007427B7"/>
    <w:rsid w:val="00745680"/>
    <w:rsid w:val="00746B54"/>
    <w:rsid w:val="00750E63"/>
    <w:rsid w:val="00752060"/>
    <w:rsid w:val="00754923"/>
    <w:rsid w:val="00764897"/>
    <w:rsid w:val="00764DE1"/>
    <w:rsid w:val="007667A7"/>
    <w:rsid w:val="007749AA"/>
    <w:rsid w:val="007755AD"/>
    <w:rsid w:val="00775B63"/>
    <w:rsid w:val="0078008F"/>
    <w:rsid w:val="00787D5C"/>
    <w:rsid w:val="0079250D"/>
    <w:rsid w:val="007A05E0"/>
    <w:rsid w:val="007B594C"/>
    <w:rsid w:val="007C5CE7"/>
    <w:rsid w:val="007C5EF6"/>
    <w:rsid w:val="007C69D3"/>
    <w:rsid w:val="007E0695"/>
    <w:rsid w:val="007E0F2C"/>
    <w:rsid w:val="007E65F9"/>
    <w:rsid w:val="007F7E6B"/>
    <w:rsid w:val="00800B7B"/>
    <w:rsid w:val="008010E2"/>
    <w:rsid w:val="008033A9"/>
    <w:rsid w:val="008063B8"/>
    <w:rsid w:val="00806C14"/>
    <w:rsid w:val="00810812"/>
    <w:rsid w:val="00810EF5"/>
    <w:rsid w:val="008115B0"/>
    <w:rsid w:val="00812428"/>
    <w:rsid w:val="00814113"/>
    <w:rsid w:val="00825DBB"/>
    <w:rsid w:val="00826C4B"/>
    <w:rsid w:val="00826DFE"/>
    <w:rsid w:val="00832E27"/>
    <w:rsid w:val="0083441B"/>
    <w:rsid w:val="00837E76"/>
    <w:rsid w:val="0084364E"/>
    <w:rsid w:val="00846F6E"/>
    <w:rsid w:val="008478C1"/>
    <w:rsid w:val="008613C7"/>
    <w:rsid w:val="00862416"/>
    <w:rsid w:val="00870FE1"/>
    <w:rsid w:val="00873913"/>
    <w:rsid w:val="0087757A"/>
    <w:rsid w:val="0088160D"/>
    <w:rsid w:val="00883C56"/>
    <w:rsid w:val="00885A36"/>
    <w:rsid w:val="008926DE"/>
    <w:rsid w:val="008950F1"/>
    <w:rsid w:val="0089687A"/>
    <w:rsid w:val="00896F18"/>
    <w:rsid w:val="008A0E42"/>
    <w:rsid w:val="008A1656"/>
    <w:rsid w:val="008A3638"/>
    <w:rsid w:val="008A407E"/>
    <w:rsid w:val="008B1AD8"/>
    <w:rsid w:val="008C04C1"/>
    <w:rsid w:val="008C1BA3"/>
    <w:rsid w:val="008C3345"/>
    <w:rsid w:val="008C466E"/>
    <w:rsid w:val="008C62F3"/>
    <w:rsid w:val="008D7317"/>
    <w:rsid w:val="008E0B17"/>
    <w:rsid w:val="008E1358"/>
    <w:rsid w:val="008E1D37"/>
    <w:rsid w:val="008F04B4"/>
    <w:rsid w:val="008F0D2D"/>
    <w:rsid w:val="008F607B"/>
    <w:rsid w:val="0090057E"/>
    <w:rsid w:val="00915ED7"/>
    <w:rsid w:val="00916470"/>
    <w:rsid w:val="00920761"/>
    <w:rsid w:val="009218BE"/>
    <w:rsid w:val="00921F97"/>
    <w:rsid w:val="0092772A"/>
    <w:rsid w:val="009319C5"/>
    <w:rsid w:val="00933B9C"/>
    <w:rsid w:val="009346A4"/>
    <w:rsid w:val="00943906"/>
    <w:rsid w:val="0094558E"/>
    <w:rsid w:val="00945E26"/>
    <w:rsid w:val="00952BA7"/>
    <w:rsid w:val="0096127C"/>
    <w:rsid w:val="0096214A"/>
    <w:rsid w:val="00965F39"/>
    <w:rsid w:val="00972B20"/>
    <w:rsid w:val="009772BC"/>
    <w:rsid w:val="0098088B"/>
    <w:rsid w:val="00984346"/>
    <w:rsid w:val="00986300"/>
    <w:rsid w:val="009947B3"/>
    <w:rsid w:val="009A09E3"/>
    <w:rsid w:val="009A69E6"/>
    <w:rsid w:val="009B2831"/>
    <w:rsid w:val="009B5437"/>
    <w:rsid w:val="009B5C1E"/>
    <w:rsid w:val="009C5635"/>
    <w:rsid w:val="009C7DE5"/>
    <w:rsid w:val="009D5A05"/>
    <w:rsid w:val="009D62E4"/>
    <w:rsid w:val="009E3EBA"/>
    <w:rsid w:val="009E5BEC"/>
    <w:rsid w:val="009E65D7"/>
    <w:rsid w:val="009F435D"/>
    <w:rsid w:val="009F745C"/>
    <w:rsid w:val="009F7B7D"/>
    <w:rsid w:val="00A00FC7"/>
    <w:rsid w:val="00A02A7A"/>
    <w:rsid w:val="00A11450"/>
    <w:rsid w:val="00A1166C"/>
    <w:rsid w:val="00A11921"/>
    <w:rsid w:val="00A1221D"/>
    <w:rsid w:val="00A26AE2"/>
    <w:rsid w:val="00A31020"/>
    <w:rsid w:val="00A3249B"/>
    <w:rsid w:val="00A43667"/>
    <w:rsid w:val="00A449D4"/>
    <w:rsid w:val="00A46250"/>
    <w:rsid w:val="00A466A8"/>
    <w:rsid w:val="00A50E96"/>
    <w:rsid w:val="00A55D53"/>
    <w:rsid w:val="00A55D75"/>
    <w:rsid w:val="00A579AA"/>
    <w:rsid w:val="00A607C2"/>
    <w:rsid w:val="00A67C00"/>
    <w:rsid w:val="00A67C8F"/>
    <w:rsid w:val="00A72F0A"/>
    <w:rsid w:val="00A775AC"/>
    <w:rsid w:val="00A949EB"/>
    <w:rsid w:val="00AA36FB"/>
    <w:rsid w:val="00AA3990"/>
    <w:rsid w:val="00AA4836"/>
    <w:rsid w:val="00AB301A"/>
    <w:rsid w:val="00AB3D01"/>
    <w:rsid w:val="00AB4530"/>
    <w:rsid w:val="00AC5376"/>
    <w:rsid w:val="00AD451D"/>
    <w:rsid w:val="00AD59C3"/>
    <w:rsid w:val="00AF0640"/>
    <w:rsid w:val="00AF774B"/>
    <w:rsid w:val="00AF7E66"/>
    <w:rsid w:val="00B041B1"/>
    <w:rsid w:val="00B042A7"/>
    <w:rsid w:val="00B061E0"/>
    <w:rsid w:val="00B12E57"/>
    <w:rsid w:val="00B13867"/>
    <w:rsid w:val="00B138DC"/>
    <w:rsid w:val="00B22D2B"/>
    <w:rsid w:val="00B23B3C"/>
    <w:rsid w:val="00B569E2"/>
    <w:rsid w:val="00B56E36"/>
    <w:rsid w:val="00B61951"/>
    <w:rsid w:val="00B61AC8"/>
    <w:rsid w:val="00B63490"/>
    <w:rsid w:val="00B71415"/>
    <w:rsid w:val="00B73385"/>
    <w:rsid w:val="00B755B8"/>
    <w:rsid w:val="00B7759C"/>
    <w:rsid w:val="00B82A63"/>
    <w:rsid w:val="00B83E49"/>
    <w:rsid w:val="00B8652F"/>
    <w:rsid w:val="00B9447B"/>
    <w:rsid w:val="00B9600A"/>
    <w:rsid w:val="00BA1B08"/>
    <w:rsid w:val="00BA3698"/>
    <w:rsid w:val="00BA5BE6"/>
    <w:rsid w:val="00BB546E"/>
    <w:rsid w:val="00BB6604"/>
    <w:rsid w:val="00BC0045"/>
    <w:rsid w:val="00BC0DCC"/>
    <w:rsid w:val="00BC6941"/>
    <w:rsid w:val="00BD06BA"/>
    <w:rsid w:val="00BD0A2F"/>
    <w:rsid w:val="00BD3865"/>
    <w:rsid w:val="00BD657A"/>
    <w:rsid w:val="00BE2E51"/>
    <w:rsid w:val="00BF4685"/>
    <w:rsid w:val="00BF75D3"/>
    <w:rsid w:val="00BF797D"/>
    <w:rsid w:val="00C02F80"/>
    <w:rsid w:val="00C04114"/>
    <w:rsid w:val="00C06911"/>
    <w:rsid w:val="00C07290"/>
    <w:rsid w:val="00C10910"/>
    <w:rsid w:val="00C16493"/>
    <w:rsid w:val="00C17456"/>
    <w:rsid w:val="00C227F4"/>
    <w:rsid w:val="00C25F73"/>
    <w:rsid w:val="00C2770A"/>
    <w:rsid w:val="00C300EC"/>
    <w:rsid w:val="00C34007"/>
    <w:rsid w:val="00C35438"/>
    <w:rsid w:val="00C42A18"/>
    <w:rsid w:val="00C54D12"/>
    <w:rsid w:val="00C65619"/>
    <w:rsid w:val="00C831CF"/>
    <w:rsid w:val="00C95E83"/>
    <w:rsid w:val="00C963F3"/>
    <w:rsid w:val="00C973F2"/>
    <w:rsid w:val="00CA48B3"/>
    <w:rsid w:val="00CB346C"/>
    <w:rsid w:val="00CB5C93"/>
    <w:rsid w:val="00CB5D4E"/>
    <w:rsid w:val="00CD3753"/>
    <w:rsid w:val="00CD7AC3"/>
    <w:rsid w:val="00CE78FB"/>
    <w:rsid w:val="00CE7D44"/>
    <w:rsid w:val="00CF392B"/>
    <w:rsid w:val="00CF4917"/>
    <w:rsid w:val="00D0072F"/>
    <w:rsid w:val="00D04DE2"/>
    <w:rsid w:val="00D06F93"/>
    <w:rsid w:val="00D16FF9"/>
    <w:rsid w:val="00D223DC"/>
    <w:rsid w:val="00D23357"/>
    <w:rsid w:val="00D252C5"/>
    <w:rsid w:val="00D30B0D"/>
    <w:rsid w:val="00D422BD"/>
    <w:rsid w:val="00D4631F"/>
    <w:rsid w:val="00D5018D"/>
    <w:rsid w:val="00D5042F"/>
    <w:rsid w:val="00D5379B"/>
    <w:rsid w:val="00D53CFE"/>
    <w:rsid w:val="00D56806"/>
    <w:rsid w:val="00D6041E"/>
    <w:rsid w:val="00D623AB"/>
    <w:rsid w:val="00D6258F"/>
    <w:rsid w:val="00D645BD"/>
    <w:rsid w:val="00D717A5"/>
    <w:rsid w:val="00D73362"/>
    <w:rsid w:val="00D84354"/>
    <w:rsid w:val="00D86527"/>
    <w:rsid w:val="00D9229D"/>
    <w:rsid w:val="00DA4C17"/>
    <w:rsid w:val="00DB37C6"/>
    <w:rsid w:val="00DD3177"/>
    <w:rsid w:val="00DE6339"/>
    <w:rsid w:val="00DF3A1D"/>
    <w:rsid w:val="00DF7540"/>
    <w:rsid w:val="00E027F5"/>
    <w:rsid w:val="00E10132"/>
    <w:rsid w:val="00E10377"/>
    <w:rsid w:val="00E136F9"/>
    <w:rsid w:val="00E24912"/>
    <w:rsid w:val="00E3339E"/>
    <w:rsid w:val="00E3527F"/>
    <w:rsid w:val="00E375FD"/>
    <w:rsid w:val="00E4201E"/>
    <w:rsid w:val="00E42EA0"/>
    <w:rsid w:val="00E437B2"/>
    <w:rsid w:val="00E46F9E"/>
    <w:rsid w:val="00E53FE8"/>
    <w:rsid w:val="00E55E80"/>
    <w:rsid w:val="00E56864"/>
    <w:rsid w:val="00E57F46"/>
    <w:rsid w:val="00E61BA4"/>
    <w:rsid w:val="00E63742"/>
    <w:rsid w:val="00E64828"/>
    <w:rsid w:val="00E65D83"/>
    <w:rsid w:val="00E77353"/>
    <w:rsid w:val="00E77A22"/>
    <w:rsid w:val="00E82646"/>
    <w:rsid w:val="00E917B4"/>
    <w:rsid w:val="00E92B34"/>
    <w:rsid w:val="00E94035"/>
    <w:rsid w:val="00EA0795"/>
    <w:rsid w:val="00EA2AB5"/>
    <w:rsid w:val="00EB2136"/>
    <w:rsid w:val="00EC06CA"/>
    <w:rsid w:val="00EC3D8C"/>
    <w:rsid w:val="00EC4D38"/>
    <w:rsid w:val="00ED24C1"/>
    <w:rsid w:val="00ED684D"/>
    <w:rsid w:val="00EE269A"/>
    <w:rsid w:val="00EE5447"/>
    <w:rsid w:val="00EF1531"/>
    <w:rsid w:val="00EF1A61"/>
    <w:rsid w:val="00F056C3"/>
    <w:rsid w:val="00F14480"/>
    <w:rsid w:val="00F17AD6"/>
    <w:rsid w:val="00F41E79"/>
    <w:rsid w:val="00F430F7"/>
    <w:rsid w:val="00F5401B"/>
    <w:rsid w:val="00F54F61"/>
    <w:rsid w:val="00F5526D"/>
    <w:rsid w:val="00F566DA"/>
    <w:rsid w:val="00F670C7"/>
    <w:rsid w:val="00F764DD"/>
    <w:rsid w:val="00F84E7F"/>
    <w:rsid w:val="00F9523C"/>
    <w:rsid w:val="00F96DDD"/>
    <w:rsid w:val="00FA7740"/>
    <w:rsid w:val="00FB29E2"/>
    <w:rsid w:val="00FB592E"/>
    <w:rsid w:val="00FB6C31"/>
    <w:rsid w:val="00FC5C74"/>
    <w:rsid w:val="00FD52DB"/>
    <w:rsid w:val="00FD76FA"/>
    <w:rsid w:val="00FE07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09CA37-79DB-4727-83B9-F91E29D6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D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75B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75B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E55E80"/>
    <w:pPr>
      <w:keepNext/>
      <w:spacing w:before="240" w:after="60"/>
      <w:outlineLvl w:val="2"/>
    </w:pPr>
    <w:rPr>
      <w:rFonts w:ascii="Arial" w:hAnsi="Arial" w:cs="Arial"/>
      <w:b/>
      <w:bCs/>
      <w:sz w:val="26"/>
      <w:szCs w:val="26"/>
    </w:rPr>
  </w:style>
  <w:style w:type="paragraph" w:styleId="4">
    <w:name w:val="heading 4"/>
    <w:basedOn w:val="a"/>
    <w:next w:val="a"/>
    <w:link w:val="40"/>
    <w:qFormat/>
    <w:rsid w:val="00E55E80"/>
    <w:pPr>
      <w:keepNext/>
      <w:jc w:val="center"/>
      <w:outlineLvl w:val="3"/>
    </w:pPr>
    <w:rPr>
      <w:sz w:val="28"/>
      <w:lang w:val="uk-UA"/>
    </w:rPr>
  </w:style>
  <w:style w:type="paragraph" w:styleId="5">
    <w:name w:val="heading 5"/>
    <w:basedOn w:val="a"/>
    <w:next w:val="a"/>
    <w:link w:val="50"/>
    <w:qFormat/>
    <w:rsid w:val="00E55E80"/>
    <w:pPr>
      <w:spacing w:before="240" w:after="60"/>
      <w:outlineLvl w:val="4"/>
    </w:pPr>
    <w:rPr>
      <w:rFonts w:ascii="Calibri" w:hAnsi="Calibri"/>
      <w:b/>
      <w:bCs/>
      <w:i/>
      <w:iCs/>
      <w:sz w:val="26"/>
      <w:szCs w:val="26"/>
      <w:lang w:val="uk-UA"/>
    </w:rPr>
  </w:style>
  <w:style w:type="paragraph" w:styleId="6">
    <w:name w:val="heading 6"/>
    <w:basedOn w:val="a"/>
    <w:next w:val="a"/>
    <w:link w:val="60"/>
    <w:qFormat/>
    <w:rsid w:val="00E55E80"/>
    <w:pPr>
      <w:spacing w:before="240" w:after="60"/>
      <w:outlineLvl w:val="5"/>
    </w:pPr>
    <w:rPr>
      <w:rFonts w:ascii="Calibri" w:hAnsi="Calibri"/>
      <w:b/>
      <w:bCs/>
      <w:sz w:val="22"/>
      <w:szCs w:val="22"/>
      <w:lang w:val="uk-UA"/>
    </w:rPr>
  </w:style>
  <w:style w:type="paragraph" w:styleId="7">
    <w:name w:val="heading 7"/>
    <w:basedOn w:val="a"/>
    <w:next w:val="a"/>
    <w:link w:val="70"/>
    <w:qFormat/>
    <w:rsid w:val="00E55E80"/>
    <w:pPr>
      <w:spacing w:before="240" w:after="60"/>
      <w:outlineLvl w:val="6"/>
    </w:pPr>
    <w:rPr>
      <w:rFonts w:ascii="Calibri" w:hAnsi="Calibri"/>
      <w:lang w:val="uk-UA"/>
    </w:rPr>
  </w:style>
  <w:style w:type="paragraph" w:styleId="8">
    <w:name w:val="heading 8"/>
    <w:basedOn w:val="a"/>
    <w:next w:val="a"/>
    <w:link w:val="80"/>
    <w:qFormat/>
    <w:rsid w:val="00E55E80"/>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5B63"/>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775B6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E55E80"/>
    <w:rPr>
      <w:rFonts w:ascii="Arial" w:eastAsia="Times New Roman" w:hAnsi="Arial" w:cs="Arial"/>
      <w:b/>
      <w:bCs/>
      <w:sz w:val="26"/>
      <w:szCs w:val="26"/>
      <w:lang w:eastAsia="ru-RU"/>
    </w:rPr>
  </w:style>
  <w:style w:type="character" w:customStyle="1" w:styleId="40">
    <w:name w:val="Заголовок 4 Знак"/>
    <w:basedOn w:val="a0"/>
    <w:link w:val="4"/>
    <w:rsid w:val="00E55E80"/>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E55E80"/>
    <w:rPr>
      <w:rFonts w:ascii="Calibri" w:eastAsia="Times New Roman" w:hAnsi="Calibri" w:cs="Times New Roman"/>
      <w:b/>
      <w:bCs/>
      <w:i/>
      <w:iCs/>
      <w:sz w:val="26"/>
      <w:szCs w:val="26"/>
      <w:lang w:val="uk-UA" w:eastAsia="ru-RU"/>
    </w:rPr>
  </w:style>
  <w:style w:type="character" w:customStyle="1" w:styleId="60">
    <w:name w:val="Заголовок 6 Знак"/>
    <w:basedOn w:val="a0"/>
    <w:link w:val="6"/>
    <w:rsid w:val="00E55E80"/>
    <w:rPr>
      <w:rFonts w:ascii="Calibri" w:eastAsia="Times New Roman" w:hAnsi="Calibri" w:cs="Times New Roman"/>
      <w:b/>
      <w:bCs/>
      <w:lang w:val="uk-UA" w:eastAsia="ru-RU"/>
    </w:rPr>
  </w:style>
  <w:style w:type="character" w:customStyle="1" w:styleId="70">
    <w:name w:val="Заголовок 7 Знак"/>
    <w:basedOn w:val="a0"/>
    <w:link w:val="7"/>
    <w:rsid w:val="00E55E80"/>
    <w:rPr>
      <w:rFonts w:ascii="Calibri" w:eastAsia="Times New Roman" w:hAnsi="Calibri" w:cs="Times New Roman"/>
      <w:sz w:val="24"/>
      <w:szCs w:val="24"/>
      <w:lang w:val="uk-UA" w:eastAsia="ru-RU"/>
    </w:rPr>
  </w:style>
  <w:style w:type="character" w:customStyle="1" w:styleId="80">
    <w:name w:val="Заголовок 8 Знак"/>
    <w:basedOn w:val="a0"/>
    <w:link w:val="8"/>
    <w:rsid w:val="00E55E80"/>
    <w:rPr>
      <w:rFonts w:ascii="Times New Roman" w:eastAsia="Times New Roman" w:hAnsi="Times New Roman" w:cs="Times New Roman"/>
      <w:b/>
      <w:bCs/>
      <w:sz w:val="32"/>
      <w:szCs w:val="24"/>
      <w:lang w:eastAsia="ru-RU"/>
    </w:rPr>
  </w:style>
  <w:style w:type="character" w:styleId="a3">
    <w:name w:val="Hyperlink"/>
    <w:uiPriority w:val="99"/>
    <w:rsid w:val="002822F9"/>
    <w:rPr>
      <w:color w:val="0000FF"/>
      <w:u w:val="single"/>
    </w:rPr>
  </w:style>
  <w:style w:type="paragraph" w:styleId="a4">
    <w:name w:val="header"/>
    <w:basedOn w:val="a"/>
    <w:link w:val="a5"/>
    <w:rsid w:val="002822F9"/>
    <w:pPr>
      <w:tabs>
        <w:tab w:val="center" w:pos="4677"/>
        <w:tab w:val="right" w:pos="9355"/>
      </w:tabs>
    </w:pPr>
  </w:style>
  <w:style w:type="character" w:customStyle="1" w:styleId="a5">
    <w:name w:val="Верхній колонтитул Знак"/>
    <w:basedOn w:val="a0"/>
    <w:link w:val="a4"/>
    <w:rsid w:val="002822F9"/>
    <w:rPr>
      <w:rFonts w:ascii="Times New Roman" w:eastAsia="Times New Roman" w:hAnsi="Times New Roman" w:cs="Times New Roman"/>
      <w:sz w:val="24"/>
      <w:szCs w:val="24"/>
      <w:lang w:eastAsia="ru-RU"/>
    </w:rPr>
  </w:style>
  <w:style w:type="paragraph" w:styleId="a6">
    <w:name w:val="footer"/>
    <w:basedOn w:val="a"/>
    <w:link w:val="a7"/>
    <w:uiPriority w:val="99"/>
    <w:rsid w:val="002822F9"/>
    <w:pPr>
      <w:tabs>
        <w:tab w:val="center" w:pos="4677"/>
        <w:tab w:val="right" w:pos="9355"/>
      </w:tabs>
    </w:pPr>
  </w:style>
  <w:style w:type="character" w:customStyle="1" w:styleId="a7">
    <w:name w:val="Нижній колонтитул Знак"/>
    <w:basedOn w:val="a0"/>
    <w:link w:val="a6"/>
    <w:uiPriority w:val="99"/>
    <w:rsid w:val="002822F9"/>
    <w:rPr>
      <w:rFonts w:ascii="Times New Roman" w:eastAsia="Times New Roman" w:hAnsi="Times New Roman" w:cs="Times New Roman"/>
      <w:sz w:val="24"/>
      <w:szCs w:val="24"/>
      <w:lang w:eastAsia="ru-RU"/>
    </w:rPr>
  </w:style>
  <w:style w:type="paragraph" w:styleId="a8">
    <w:name w:val="List Paragraph"/>
    <w:basedOn w:val="a"/>
    <w:uiPriority w:val="34"/>
    <w:qFormat/>
    <w:rsid w:val="004A6D74"/>
    <w:pPr>
      <w:ind w:left="720"/>
      <w:contextualSpacing/>
    </w:pPr>
  </w:style>
  <w:style w:type="character" w:styleId="a9">
    <w:name w:val="page number"/>
    <w:basedOn w:val="a0"/>
    <w:rsid w:val="00972B20"/>
  </w:style>
  <w:style w:type="paragraph" w:styleId="aa">
    <w:name w:val="Title"/>
    <w:basedOn w:val="a"/>
    <w:link w:val="ab"/>
    <w:qFormat/>
    <w:rsid w:val="000F7B4E"/>
    <w:pPr>
      <w:ind w:firstLine="851"/>
      <w:jc w:val="center"/>
    </w:pPr>
    <w:rPr>
      <w:rFonts w:ascii="Arial" w:hAnsi="Arial"/>
      <w:b/>
      <w:sz w:val="28"/>
      <w:szCs w:val="20"/>
      <w:lang w:val="uk-UA"/>
    </w:rPr>
  </w:style>
  <w:style w:type="character" w:customStyle="1" w:styleId="ab">
    <w:name w:val="Назва Знак"/>
    <w:basedOn w:val="a0"/>
    <w:link w:val="aa"/>
    <w:rsid w:val="000F7B4E"/>
    <w:rPr>
      <w:rFonts w:ascii="Arial" w:eastAsia="Times New Roman" w:hAnsi="Arial" w:cs="Times New Roman"/>
      <w:b/>
      <w:sz w:val="28"/>
      <w:szCs w:val="20"/>
      <w:lang w:val="uk-UA" w:eastAsia="ru-RU"/>
    </w:rPr>
  </w:style>
  <w:style w:type="paragraph" w:customStyle="1" w:styleId="ac">
    <w:basedOn w:val="a"/>
    <w:next w:val="ad"/>
    <w:rsid w:val="000F7B4E"/>
  </w:style>
  <w:style w:type="paragraph" w:styleId="ad">
    <w:name w:val="Normal (Web)"/>
    <w:basedOn w:val="a"/>
    <w:uiPriority w:val="99"/>
    <w:unhideWhenUsed/>
    <w:rsid w:val="000F7B4E"/>
  </w:style>
  <w:style w:type="character" w:styleId="ae">
    <w:name w:val="Emphasis"/>
    <w:uiPriority w:val="20"/>
    <w:qFormat/>
    <w:rsid w:val="000F7B4E"/>
    <w:rPr>
      <w:i/>
      <w:iCs/>
    </w:rPr>
  </w:style>
  <w:style w:type="paragraph" w:styleId="af">
    <w:name w:val="Body Text"/>
    <w:basedOn w:val="a"/>
    <w:link w:val="af0"/>
    <w:rsid w:val="000F7B4E"/>
    <w:pPr>
      <w:spacing w:after="120"/>
    </w:pPr>
  </w:style>
  <w:style w:type="character" w:customStyle="1" w:styleId="af0">
    <w:name w:val="Основний текст Знак"/>
    <w:basedOn w:val="a0"/>
    <w:link w:val="af"/>
    <w:rsid w:val="000F7B4E"/>
    <w:rPr>
      <w:rFonts w:ascii="Times New Roman" w:eastAsia="Times New Roman" w:hAnsi="Times New Roman" w:cs="Times New Roman"/>
      <w:sz w:val="24"/>
      <w:szCs w:val="24"/>
      <w:lang w:eastAsia="ru-RU"/>
    </w:rPr>
  </w:style>
  <w:style w:type="character" w:styleId="af1">
    <w:name w:val="Strong"/>
    <w:qFormat/>
    <w:rsid w:val="000F7B4E"/>
    <w:rPr>
      <w:b/>
      <w:bCs/>
    </w:rPr>
  </w:style>
  <w:style w:type="character" w:customStyle="1" w:styleId="fontstyle01">
    <w:name w:val="fontstyle01"/>
    <w:rsid w:val="000F7B4E"/>
    <w:rPr>
      <w:rFonts w:ascii="Times New Roman" w:hAnsi="Times New Roman" w:cs="Times New Roman"/>
      <w:b/>
      <w:bCs/>
      <w:color w:val="000000"/>
      <w:sz w:val="28"/>
      <w:szCs w:val="28"/>
    </w:rPr>
  </w:style>
  <w:style w:type="character" w:customStyle="1" w:styleId="fontstyle21">
    <w:name w:val="fontstyle21"/>
    <w:rsid w:val="000F7B4E"/>
    <w:rPr>
      <w:rFonts w:ascii="Times New Roman" w:hAnsi="Times New Roman" w:cs="Times New Roman"/>
      <w:color w:val="000000"/>
      <w:sz w:val="28"/>
      <w:szCs w:val="28"/>
    </w:rPr>
  </w:style>
  <w:style w:type="paragraph" w:styleId="af2">
    <w:name w:val="caption"/>
    <w:basedOn w:val="a"/>
    <w:next w:val="a"/>
    <w:qFormat/>
    <w:rsid w:val="00E3339E"/>
    <w:pPr>
      <w:jc w:val="center"/>
    </w:pPr>
    <w:rPr>
      <w:b/>
      <w:sz w:val="28"/>
      <w:lang w:val="uk-UA"/>
    </w:rPr>
  </w:style>
  <w:style w:type="character" w:customStyle="1" w:styleId="rvts0">
    <w:name w:val="rvts0"/>
    <w:rsid w:val="00E3339E"/>
    <w:rPr>
      <w:rFonts w:ascii="Times New Roman" w:hAnsi="Times New Roman" w:cs="Times New Roman" w:hint="default"/>
    </w:rPr>
  </w:style>
  <w:style w:type="paragraph" w:styleId="af3">
    <w:name w:val="Balloon Text"/>
    <w:basedOn w:val="a"/>
    <w:link w:val="af4"/>
    <w:uiPriority w:val="99"/>
    <w:semiHidden/>
    <w:unhideWhenUsed/>
    <w:rsid w:val="00232562"/>
    <w:rPr>
      <w:rFonts w:ascii="Segoe UI" w:hAnsi="Segoe UI" w:cs="Segoe UI"/>
      <w:sz w:val="18"/>
      <w:szCs w:val="18"/>
    </w:rPr>
  </w:style>
  <w:style w:type="character" w:customStyle="1" w:styleId="af4">
    <w:name w:val="Текст у виносці Знак"/>
    <w:basedOn w:val="a0"/>
    <w:link w:val="af3"/>
    <w:uiPriority w:val="99"/>
    <w:semiHidden/>
    <w:rsid w:val="00232562"/>
    <w:rPr>
      <w:rFonts w:ascii="Segoe UI" w:eastAsia="Times New Roman" w:hAnsi="Segoe UI" w:cs="Segoe UI"/>
      <w:sz w:val="18"/>
      <w:szCs w:val="18"/>
      <w:lang w:eastAsia="ru-RU"/>
    </w:rPr>
  </w:style>
  <w:style w:type="paragraph" w:styleId="21">
    <w:name w:val="Body Text Indent 2"/>
    <w:aliases w:val=" Знак1,Знак1"/>
    <w:basedOn w:val="a"/>
    <w:link w:val="22"/>
    <w:rsid w:val="000C5B61"/>
    <w:pPr>
      <w:spacing w:after="120" w:line="480" w:lineRule="auto"/>
      <w:ind w:left="283"/>
    </w:pPr>
  </w:style>
  <w:style w:type="character" w:customStyle="1" w:styleId="22">
    <w:name w:val="Основний текст з відступом 2 Знак"/>
    <w:aliases w:val=" Знак1 Знак,Знак1 Знак"/>
    <w:basedOn w:val="a0"/>
    <w:link w:val="21"/>
    <w:rsid w:val="000C5B61"/>
    <w:rPr>
      <w:rFonts w:ascii="Times New Roman" w:eastAsia="Times New Roman" w:hAnsi="Times New Roman" w:cs="Times New Roman"/>
      <w:sz w:val="24"/>
      <w:szCs w:val="24"/>
      <w:lang w:eastAsia="ru-RU"/>
    </w:rPr>
  </w:style>
  <w:style w:type="paragraph" w:styleId="af5">
    <w:name w:val="No Spacing"/>
    <w:uiPriority w:val="1"/>
    <w:qFormat/>
    <w:rsid w:val="007667A7"/>
    <w:pPr>
      <w:spacing w:after="0" w:line="240" w:lineRule="auto"/>
    </w:pPr>
    <w:rPr>
      <w:rFonts w:ascii="Times New Roman" w:eastAsia="Times New Roman" w:hAnsi="Times New Roman" w:cs="Times New Roman"/>
      <w:sz w:val="24"/>
      <w:szCs w:val="24"/>
      <w:lang w:eastAsia="ru-RU"/>
    </w:rPr>
  </w:style>
  <w:style w:type="table" w:styleId="af6">
    <w:name w:val="Table Grid"/>
    <w:basedOn w:val="a1"/>
    <w:uiPriority w:val="39"/>
    <w:rsid w:val="009B5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Нормальний текст"/>
    <w:basedOn w:val="a"/>
    <w:rsid w:val="00E55E80"/>
    <w:pPr>
      <w:spacing w:before="120"/>
      <w:ind w:firstLine="567"/>
      <w:jc w:val="both"/>
    </w:pPr>
    <w:rPr>
      <w:rFonts w:ascii="Antiqua" w:hAnsi="Antiqua" w:cs="Antiqua"/>
      <w:sz w:val="26"/>
      <w:szCs w:val="26"/>
      <w:lang w:val="uk-UA"/>
    </w:rPr>
  </w:style>
  <w:style w:type="paragraph" w:styleId="af8">
    <w:name w:val="footnote text"/>
    <w:basedOn w:val="a"/>
    <w:link w:val="af9"/>
    <w:semiHidden/>
    <w:unhideWhenUsed/>
    <w:rsid w:val="00E55E80"/>
    <w:rPr>
      <w:sz w:val="20"/>
      <w:szCs w:val="20"/>
      <w:lang w:val="uk-UA"/>
    </w:rPr>
  </w:style>
  <w:style w:type="character" w:customStyle="1" w:styleId="af9">
    <w:name w:val="Текст виноски Знак"/>
    <w:basedOn w:val="a0"/>
    <w:link w:val="af8"/>
    <w:semiHidden/>
    <w:rsid w:val="00E55E80"/>
    <w:rPr>
      <w:rFonts w:ascii="Times New Roman" w:eastAsia="Times New Roman" w:hAnsi="Times New Roman" w:cs="Times New Roman"/>
      <w:sz w:val="20"/>
      <w:szCs w:val="20"/>
      <w:lang w:val="uk-UA" w:eastAsia="ru-RU"/>
    </w:rPr>
  </w:style>
  <w:style w:type="paragraph" w:styleId="31">
    <w:name w:val="Body Text 3"/>
    <w:basedOn w:val="a"/>
    <w:link w:val="32"/>
    <w:unhideWhenUsed/>
    <w:rsid w:val="00E55E80"/>
    <w:pPr>
      <w:spacing w:after="120"/>
    </w:pPr>
    <w:rPr>
      <w:sz w:val="16"/>
      <w:szCs w:val="16"/>
      <w:lang w:val="uk-UA"/>
    </w:rPr>
  </w:style>
  <w:style w:type="character" w:customStyle="1" w:styleId="32">
    <w:name w:val="Основний текст 3 Знак"/>
    <w:basedOn w:val="a0"/>
    <w:link w:val="31"/>
    <w:rsid w:val="00E55E80"/>
    <w:rPr>
      <w:rFonts w:ascii="Times New Roman" w:eastAsia="Times New Roman" w:hAnsi="Times New Roman" w:cs="Times New Roman"/>
      <w:sz w:val="16"/>
      <w:szCs w:val="16"/>
      <w:lang w:val="uk-UA" w:eastAsia="ru-RU"/>
    </w:rPr>
  </w:style>
  <w:style w:type="character" w:customStyle="1" w:styleId="UnresolvedMention">
    <w:name w:val="Unresolved Mention"/>
    <w:basedOn w:val="a0"/>
    <w:uiPriority w:val="99"/>
    <w:semiHidden/>
    <w:unhideWhenUsed/>
    <w:rsid w:val="00700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4519">
      <w:bodyDiv w:val="1"/>
      <w:marLeft w:val="0"/>
      <w:marRight w:val="0"/>
      <w:marTop w:val="0"/>
      <w:marBottom w:val="0"/>
      <w:divBdr>
        <w:top w:val="none" w:sz="0" w:space="0" w:color="auto"/>
        <w:left w:val="none" w:sz="0" w:space="0" w:color="auto"/>
        <w:bottom w:val="none" w:sz="0" w:space="0" w:color="auto"/>
        <w:right w:val="none" w:sz="0" w:space="0" w:color="auto"/>
      </w:divBdr>
    </w:div>
    <w:div w:id="174090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69286-A1C6-46E0-85F7-00B3A8C1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TotalTime>
  <Pages>22</Pages>
  <Words>5037</Words>
  <Characters>28716</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Vadym</cp:lastModifiedBy>
  <cp:revision>358</cp:revision>
  <cp:lastPrinted>2023-11-27T12:11:00Z</cp:lastPrinted>
  <dcterms:created xsi:type="dcterms:W3CDTF">2022-12-01T15:07:00Z</dcterms:created>
  <dcterms:modified xsi:type="dcterms:W3CDTF">2023-12-20T11:53:00Z</dcterms:modified>
</cp:coreProperties>
</file>