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63" w:rsidRDefault="00B23D63" w:rsidP="00763A13">
      <w:pPr>
        <w:ind w:left="6372"/>
        <w:jc w:val="both"/>
        <w:rPr>
          <w:sz w:val="28"/>
          <w:szCs w:val="28"/>
        </w:rPr>
      </w:pPr>
    </w:p>
    <w:p w:rsidR="00B23D63" w:rsidRDefault="00B23D63" w:rsidP="00763A13">
      <w:pPr>
        <w:ind w:left="6372"/>
        <w:jc w:val="both"/>
        <w:rPr>
          <w:sz w:val="28"/>
          <w:szCs w:val="28"/>
        </w:rPr>
      </w:pPr>
    </w:p>
    <w:p w:rsidR="00763A13" w:rsidRDefault="00763A13" w:rsidP="00763A13">
      <w:pPr>
        <w:ind w:left="6372"/>
        <w:jc w:val="both"/>
        <w:rPr>
          <w:bCs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>Додаток</w:t>
      </w:r>
    </w:p>
    <w:p w:rsidR="00763A13" w:rsidRDefault="00763A13" w:rsidP="00763A13">
      <w:pPr>
        <w:ind w:left="63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 рішення міської ради</w:t>
      </w:r>
    </w:p>
    <w:p w:rsidR="00823A0D" w:rsidRPr="00022F8F" w:rsidRDefault="00823A0D" w:rsidP="00823A0D">
      <w:pPr>
        <w:suppressAutoHyphens/>
        <w:ind w:left="6372"/>
        <w:rPr>
          <w:bCs/>
          <w:sz w:val="28"/>
          <w:szCs w:val="28"/>
          <w:lang w:eastAsia="ar-SA"/>
        </w:rPr>
      </w:pPr>
      <w:r w:rsidRPr="00022F8F">
        <w:rPr>
          <w:bCs/>
          <w:sz w:val="28"/>
          <w:szCs w:val="28"/>
          <w:lang w:eastAsia="ar-SA"/>
        </w:rPr>
        <w:t>15 грудня 2023 року</w:t>
      </w:r>
    </w:p>
    <w:p w:rsidR="00823A0D" w:rsidRPr="00022F8F" w:rsidRDefault="00823A0D" w:rsidP="00823A0D">
      <w:pPr>
        <w:suppressAutoHyphens/>
        <w:ind w:left="6372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№ 3093</w:t>
      </w:r>
      <w:r w:rsidRPr="00022F8F">
        <w:rPr>
          <w:bCs/>
          <w:sz w:val="28"/>
          <w:szCs w:val="28"/>
          <w:lang w:eastAsia="ar-SA"/>
        </w:rPr>
        <w:t>-48-VIII</w:t>
      </w:r>
    </w:p>
    <w:bookmarkEnd w:id="0"/>
    <w:p w:rsidR="00763A13" w:rsidRDefault="00763A13" w:rsidP="00763A13">
      <w:pPr>
        <w:ind w:left="5664" w:firstLine="708"/>
        <w:rPr>
          <w:bCs/>
          <w:sz w:val="28"/>
          <w:szCs w:val="28"/>
        </w:rPr>
      </w:pPr>
    </w:p>
    <w:p w:rsidR="00763A13" w:rsidRDefault="00763A13" w:rsidP="00763A13">
      <w:pPr>
        <w:ind w:left="5664" w:firstLine="708"/>
        <w:rPr>
          <w:sz w:val="28"/>
          <w:szCs w:val="28"/>
        </w:rPr>
      </w:pPr>
    </w:p>
    <w:p w:rsidR="00434BF8" w:rsidRPr="005626E0" w:rsidRDefault="00434BF8" w:rsidP="00434BF8">
      <w:pPr>
        <w:jc w:val="center"/>
        <w:rPr>
          <w:b/>
          <w:bCs/>
          <w:sz w:val="28"/>
          <w:szCs w:val="28"/>
          <w:lang w:val="ru-RU" w:eastAsia="uk-UA"/>
        </w:rPr>
      </w:pPr>
      <w:r>
        <w:rPr>
          <w:b/>
          <w:bCs/>
          <w:sz w:val="28"/>
          <w:szCs w:val="28"/>
          <w:lang w:eastAsia="uk-UA"/>
        </w:rPr>
        <w:t xml:space="preserve">ДОГОВІР № </w:t>
      </w:r>
      <w:r w:rsidR="00C628F9" w:rsidRPr="005626E0">
        <w:rPr>
          <w:b/>
          <w:bCs/>
          <w:sz w:val="28"/>
          <w:szCs w:val="28"/>
          <w:lang w:val="ru-RU" w:eastAsia="uk-UA"/>
        </w:rPr>
        <w:t>______________</w:t>
      </w:r>
    </w:p>
    <w:p w:rsidR="00434BF8" w:rsidRDefault="00434BF8" w:rsidP="00434BF8">
      <w:pPr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на господарське відання складовими газорозподільної системи</w:t>
      </w:r>
    </w:p>
    <w:p w:rsidR="00434BF8" w:rsidRDefault="00434BF8" w:rsidP="00434BF8">
      <w:pPr>
        <w:jc w:val="center"/>
        <w:rPr>
          <w:b/>
          <w:bCs/>
          <w:sz w:val="28"/>
          <w:szCs w:val="28"/>
          <w:lang w:eastAsia="uk-UA"/>
        </w:rPr>
      </w:pPr>
    </w:p>
    <w:p w:rsidR="00DC375F" w:rsidRDefault="00DC375F" w:rsidP="00434BF8">
      <w:pPr>
        <w:jc w:val="center"/>
        <w:rPr>
          <w:b/>
          <w:bCs/>
          <w:sz w:val="28"/>
          <w:szCs w:val="28"/>
          <w:lang w:eastAsia="uk-UA"/>
        </w:rPr>
      </w:pPr>
    </w:p>
    <w:p w:rsidR="00434BF8" w:rsidRDefault="00434BF8" w:rsidP="00434BF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м. Боярка                                                                    </w:t>
      </w:r>
      <w:r w:rsidR="00833EFC">
        <w:rPr>
          <w:sz w:val="28"/>
          <w:szCs w:val="28"/>
          <w:lang w:eastAsia="uk-UA"/>
        </w:rPr>
        <w:t>_</w:t>
      </w:r>
      <w:r w:rsidR="009A28C7">
        <w:rPr>
          <w:sz w:val="28"/>
          <w:szCs w:val="28"/>
          <w:lang w:eastAsia="uk-UA"/>
        </w:rPr>
        <w:t>_____</w:t>
      </w:r>
      <w:r w:rsidR="00833EFC">
        <w:rPr>
          <w:sz w:val="28"/>
          <w:szCs w:val="28"/>
          <w:lang w:eastAsia="uk-UA"/>
        </w:rPr>
        <w:t>_______</w:t>
      </w:r>
      <w:r w:rsidR="00DC375F">
        <w:rPr>
          <w:sz w:val="28"/>
          <w:szCs w:val="28"/>
          <w:lang w:eastAsia="uk-UA"/>
        </w:rPr>
        <w:t>____</w:t>
      </w:r>
      <w:r>
        <w:rPr>
          <w:sz w:val="28"/>
          <w:szCs w:val="28"/>
          <w:lang w:eastAsia="uk-UA"/>
        </w:rPr>
        <w:t xml:space="preserve"> 2023 року</w:t>
      </w:r>
    </w:p>
    <w:p w:rsidR="00434BF8" w:rsidRDefault="00434BF8" w:rsidP="00434BF8">
      <w:pPr>
        <w:jc w:val="both"/>
        <w:rPr>
          <w:sz w:val="28"/>
          <w:szCs w:val="28"/>
          <w:lang w:eastAsia="uk-UA"/>
        </w:rPr>
      </w:pPr>
    </w:p>
    <w:p w:rsidR="00434BF8" w:rsidRPr="007912B2" w:rsidRDefault="00434BF8" w:rsidP="00434BF8">
      <w:pPr>
        <w:ind w:firstLine="708"/>
        <w:jc w:val="both"/>
        <w:rPr>
          <w:sz w:val="28"/>
          <w:szCs w:val="28"/>
          <w:lang w:eastAsia="uk-UA"/>
        </w:rPr>
      </w:pPr>
      <w:r w:rsidRPr="00A4300B">
        <w:rPr>
          <w:sz w:val="28"/>
          <w:szCs w:val="28"/>
          <w:lang w:eastAsia="uk-UA"/>
        </w:rPr>
        <w:t>Бориспільська міська рада</w:t>
      </w:r>
      <w:r>
        <w:rPr>
          <w:sz w:val="28"/>
          <w:szCs w:val="28"/>
          <w:lang w:eastAsia="uk-UA"/>
        </w:rPr>
        <w:t xml:space="preserve"> (далі – Власник), в особі секретаря міської ради Байчаса Владислава Михайловича, який діє на підставі Закону України «Про місцеве самоврядування в Україні» з однієї сторони, і </w:t>
      </w:r>
      <w:r w:rsidR="003777DD">
        <w:rPr>
          <w:sz w:val="28"/>
          <w:szCs w:val="28"/>
        </w:rPr>
        <w:t>ТОВАРИСТВО З ОБМЕЖЕНОЮ</w:t>
      </w:r>
      <w:r>
        <w:rPr>
          <w:sz w:val="28"/>
          <w:szCs w:val="28"/>
        </w:rPr>
        <w:t xml:space="preserve"> </w:t>
      </w:r>
      <w:r w:rsidRPr="007F415D">
        <w:rPr>
          <w:sz w:val="28"/>
          <w:szCs w:val="28"/>
        </w:rPr>
        <w:t xml:space="preserve">ВІДПОВІДАЛЬНІСТЮ </w:t>
      </w:r>
      <w:r>
        <w:rPr>
          <w:sz w:val="28"/>
          <w:szCs w:val="28"/>
        </w:rPr>
        <w:t>«</w:t>
      </w:r>
      <w:r w:rsidRPr="007F415D">
        <w:rPr>
          <w:sz w:val="28"/>
          <w:szCs w:val="28"/>
        </w:rPr>
        <w:t>ГАЗОРОЗПОДІЛЬНІ МЕРЕЖІ УКРАЇНИ»</w:t>
      </w:r>
      <w:r>
        <w:rPr>
          <w:sz w:val="28"/>
          <w:szCs w:val="28"/>
          <w:lang w:eastAsia="uk-UA"/>
        </w:rPr>
        <w:t xml:space="preserve"> (далі – Підприємство) </w:t>
      </w:r>
      <w:r w:rsidRPr="005F20CD">
        <w:rPr>
          <w:sz w:val="28"/>
          <w:szCs w:val="28"/>
          <w:lang w:eastAsia="uk-UA"/>
        </w:rPr>
        <w:t xml:space="preserve">в особі </w:t>
      </w:r>
      <w:r w:rsidR="005F20CD" w:rsidRPr="005F20CD">
        <w:rPr>
          <w:sz w:val="28"/>
          <w:szCs w:val="28"/>
          <w:lang w:eastAsia="uk-UA"/>
        </w:rPr>
        <w:t xml:space="preserve">виконуючого обов’язки директора </w:t>
      </w:r>
      <w:r w:rsidRPr="005F20CD">
        <w:rPr>
          <w:sz w:val="28"/>
          <w:szCs w:val="28"/>
          <w:lang w:eastAsia="uk-UA"/>
        </w:rPr>
        <w:t xml:space="preserve">Київської філії ТОВ «Газорозподільні мережі України» </w:t>
      </w:r>
      <w:r w:rsidR="005F20CD" w:rsidRPr="005F20CD">
        <w:rPr>
          <w:sz w:val="28"/>
          <w:szCs w:val="28"/>
          <w:lang w:eastAsia="uk-UA"/>
        </w:rPr>
        <w:t>Попова Павла Анатолійовича</w:t>
      </w:r>
      <w:r w:rsidRPr="005F20CD">
        <w:rPr>
          <w:sz w:val="28"/>
          <w:szCs w:val="28"/>
          <w:lang w:eastAsia="uk-UA"/>
        </w:rPr>
        <w:t xml:space="preserve">, який діє на підставі довіреності зареєстрованої в реєстрі </w:t>
      </w:r>
      <w:r w:rsidR="005F20CD" w:rsidRPr="005F20CD">
        <w:rPr>
          <w:sz w:val="28"/>
          <w:szCs w:val="28"/>
          <w:lang w:eastAsia="uk-UA"/>
        </w:rPr>
        <w:t xml:space="preserve">           </w:t>
      </w:r>
      <w:r w:rsidRPr="005F20CD">
        <w:rPr>
          <w:sz w:val="28"/>
          <w:szCs w:val="28"/>
          <w:lang w:eastAsia="uk-UA"/>
        </w:rPr>
        <w:t xml:space="preserve">№ </w:t>
      </w:r>
      <w:r w:rsidR="005F20CD" w:rsidRPr="005F20CD">
        <w:rPr>
          <w:sz w:val="28"/>
          <w:szCs w:val="28"/>
          <w:lang w:eastAsia="uk-UA"/>
        </w:rPr>
        <w:t>2304 від 25.10</w:t>
      </w:r>
      <w:r w:rsidRPr="005F20CD">
        <w:rPr>
          <w:sz w:val="28"/>
          <w:szCs w:val="28"/>
          <w:lang w:eastAsia="uk-UA"/>
        </w:rPr>
        <w:t xml:space="preserve">.2023 </w:t>
      </w:r>
      <w:r w:rsidR="005F20CD" w:rsidRPr="005F20CD">
        <w:rPr>
          <w:sz w:val="28"/>
          <w:szCs w:val="28"/>
          <w:lang w:eastAsia="uk-UA"/>
        </w:rPr>
        <w:t>Стопченко К.О.</w:t>
      </w:r>
      <w:r w:rsidRPr="005F20CD">
        <w:rPr>
          <w:sz w:val="28"/>
          <w:szCs w:val="28"/>
          <w:lang w:eastAsia="uk-UA"/>
        </w:rPr>
        <w:t xml:space="preserve"> приватним нотаріусом Київського міського нотаріального округу</w:t>
      </w:r>
      <w:r w:rsidR="005F20CD" w:rsidRPr="005F20CD">
        <w:rPr>
          <w:sz w:val="28"/>
          <w:szCs w:val="28"/>
          <w:lang w:eastAsia="uk-UA"/>
        </w:rPr>
        <w:t xml:space="preserve"> та Положення про Київську філію ТОВ «Газорозподільні мережі України»</w:t>
      </w:r>
      <w:r w:rsidRPr="005F20CD">
        <w:rPr>
          <w:sz w:val="28"/>
          <w:szCs w:val="28"/>
          <w:lang w:eastAsia="uk-UA"/>
        </w:rPr>
        <w:t>,</w:t>
      </w:r>
      <w:r>
        <w:rPr>
          <w:sz w:val="28"/>
          <w:szCs w:val="28"/>
          <w:lang w:eastAsia="uk-UA"/>
        </w:rPr>
        <w:t xml:space="preserve"> з іншої сторони (далі – Сторони), керуючись Кодексом газорозподільних систем та іншими нормативно-правовими актами, уклали договір на господарське відання складовими газорозподільної системи (далі-Договір) про таке:</w:t>
      </w:r>
    </w:p>
    <w:p w:rsidR="00434BF8" w:rsidRDefault="00434BF8" w:rsidP="00434BF8">
      <w:pPr>
        <w:jc w:val="both"/>
        <w:rPr>
          <w:sz w:val="28"/>
          <w:szCs w:val="28"/>
          <w:lang w:eastAsia="uk-UA"/>
        </w:rPr>
      </w:pPr>
    </w:p>
    <w:p w:rsidR="00434BF8" w:rsidRDefault="00E05788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ПРЕДМЕТ ДОГОВОРУ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B8367F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 Предметом цього Договору є надання Підприємству на праві господарського відання належних Власнику складових газорозподільної системи (далі - майн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), які безпосередньо підключені (приєднані) до газових мереж Підприємства,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 Перелік майна, яке надається Підприємству на праві господарського відання, зазначається </w:t>
      </w:r>
      <w:r w:rsidRPr="00900B97">
        <w:rPr>
          <w:rFonts w:ascii="Times New Roman" w:hAnsi="Times New Roman"/>
          <w:sz w:val="28"/>
          <w:szCs w:val="28"/>
          <w:lang w:val="uk-UA"/>
        </w:rPr>
        <w:t>в додатку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який є невід</w:t>
      </w:r>
      <w:r w:rsidRPr="00B74979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ємною частиною цього Договору.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Право господарського відання майном у Підприємства виникає з дати підписання Сторонами цього Договору та акта приймання-передачі майна.</w:t>
      </w:r>
    </w:p>
    <w:p w:rsidR="00E05788" w:rsidRDefault="00E05788" w:rsidP="00434BF8">
      <w:pPr>
        <w:pStyle w:val="ae"/>
        <w:jc w:val="center"/>
        <w:rPr>
          <w:rFonts w:ascii="Times New Roman" w:hAnsi="Times New Roman"/>
          <w:color w:val="000000"/>
          <w:lang w:val="uk-UA"/>
        </w:rPr>
      </w:pPr>
    </w:p>
    <w:p w:rsidR="00434BF8" w:rsidRDefault="00B8367F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ІІ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E05788">
        <w:rPr>
          <w:rFonts w:ascii="Times New Roman" w:hAnsi="Times New Roman"/>
          <w:b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>ПРАВОВИЙ РЕЖИМ МАЙНА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1. Право власності на майно, передане за цим Договором, належить Власнику. </w:t>
      </w:r>
    </w:p>
    <w:p w:rsidR="00434BF8" w:rsidRDefault="00B8367F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2.</w:t>
      </w:r>
      <w:r w:rsidR="00434BF8">
        <w:rPr>
          <w:rFonts w:ascii="Times New Roman" w:hAnsi="Times New Roman"/>
          <w:bCs/>
          <w:color w:val="000000"/>
          <w:sz w:val="28"/>
          <w:szCs w:val="28"/>
          <w:lang w:val="uk-UA"/>
        </w:rPr>
        <w:t> Укладення цього Договору не змінює права власності на майно, надане Підприємству на праві господарського відання.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3. Передане на праві господарського відання майно зараховується на баланс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4. Підприємству забороняється відчужувати майно, а також здавати його в оренду, надавати в оперативний або фінансовий лізинг, концесію, передавати речові права щодо нього, передавати його у заставу, в управління та вчиняти будь-які дії, </w:t>
      </w:r>
      <w:r w:rsidRPr="00B54BCD">
        <w:rPr>
          <w:rFonts w:ascii="Times New Roman" w:hAnsi="Times New Roman"/>
          <w:color w:val="000000"/>
          <w:sz w:val="28"/>
          <w:szCs w:val="28"/>
          <w:lang w:val="uk-UA"/>
        </w:rPr>
        <w:t>пов’язані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зі зміною його цільового призначення, без згоди Власника у випадках, передбачених Господарським кодексом України та іншими законами.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5. Будь-які дії щодо майна можуть здійснюватися в порядку та у спосіб, що передбачені нормами чинного законодавства на умовах цього Договору. Майно не може бути використане на інші, не передбачені цим Договором, цілі.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6. Будь-які поліпшення майна (в тому числі поліпшення, що не можуть бути відокремлені від майна), здійснені Підприємством під час чинності цього Договору, є власністю Власника та не підлягають компенсації. Не є поліпшенням майна Власника приєднання такого майна до магістральних або розподільних газопроводів, а також приєднання до майна Власника газових мереж третіх осіб.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7. Відповідальність за втрату (пошкодження, зниження) майна несе Підприємство з дати підписання Сторонами цього Договору та акту приймання-передачі майна до дати повернення майна Власнику.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8. Списання майна здійснюється за погодженням з Власником у порядку, визначеному чинним законодавством для власного майна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9. Облік майна, яке надане відповідно до вимог цього Договору для використання на праві господарського відання, здійснюється у порядку, визначеному чинним законодавством.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10. Проведення щорічної інвентаризації майна здійснюється за рішенням Підприємства в установленому законодавством порядку.</w:t>
      </w:r>
    </w:p>
    <w:p w:rsidR="00DC375F" w:rsidRDefault="00DC375F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34BF8" w:rsidRDefault="00FB251D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ІІІ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ПРАВА ТА ОБОВ</w:t>
      </w:r>
      <w:r w:rsidR="00434BF8" w:rsidRPr="00B74979">
        <w:rPr>
          <w:rFonts w:ascii="Times New Roman" w:hAnsi="Times New Roman"/>
          <w:b/>
          <w:bCs/>
          <w:color w:val="000000"/>
          <w:sz w:val="28"/>
          <w:szCs w:val="28"/>
        </w:rPr>
        <w:t>’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ЯЗКИ СТОРІН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Власник має право :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контролювати облік майна шляхом участі в проведенні Підприємством інвентаризації майна;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контролювати технічний стан майна, ефективність його використання, дотримання Підприємством вимог нормативно-правових актів та цільового призначення під час використання майна. З цією метою Власник має право направляти Підприємству письмові запити, а також здійснювати огляд майна в присутності представників Підприємства в погоджений Сторонами час;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у випадку втрати (пошкодження, знищення), неналежної експлуатації майна з вини Підприємства вимагати від Підприємства відшкодування заподіяних втратою (пошкодженням, зниженням) майна збитків у повному обсязі та вжиття передбачених чинним законодавством заходів;</w:t>
      </w:r>
    </w:p>
    <w:p w:rsidR="00434BF8" w:rsidRDefault="00FB251D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4)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залучати Підприємство до участі у прийнятті рішень з питань організації забезпечення безаварійної експлуатації майна;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брати участь у роботі комісій для розслідування обставин і причин аварії або нещасного випадку, які сталися внаслідок користування майном.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 Власник </w:t>
      </w:r>
      <w:r w:rsidRPr="000D424C">
        <w:rPr>
          <w:rFonts w:ascii="Times New Roman" w:hAnsi="Times New Roman"/>
          <w:color w:val="000000"/>
          <w:sz w:val="28"/>
          <w:szCs w:val="28"/>
          <w:lang w:val="uk-UA"/>
        </w:rPr>
        <w:t>зобов’язаний: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передати майно Підприємству на умовах та в порядку, встановлених у цьому Договорі;</w:t>
      </w:r>
    </w:p>
    <w:p w:rsidR="00434BF8" w:rsidRPr="000D424C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не вчиняти дій, що перешкоджають Підприємству виконувати свої договірні зобов’язання;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не втручатись в господарську діяльність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Підприємство має право: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використовувати майно у власних господарських цілях;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самостійно приймати рішення з питань організації діяльності щодо безаварійної експлуатації майна;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залучати спеціалізовані організації для виконання будівельних, монтажних, ремонтних чи інших робіт з майном, які необхідні для здійснення належного виконання цього Договору;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 узгодження з Власником здійснювати приєднання до майна </w:t>
      </w:r>
      <w:r w:rsidR="00434BF8" w:rsidRPr="000D424C">
        <w:rPr>
          <w:rFonts w:ascii="Times New Roman" w:hAnsi="Times New Roman"/>
          <w:color w:val="000000"/>
          <w:sz w:val="28"/>
          <w:szCs w:val="28"/>
          <w:lang w:val="uk-UA"/>
        </w:rPr>
        <w:t>об’єктів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 системи газопостачання третіх осіб.</w:t>
      </w:r>
    </w:p>
    <w:p w:rsidR="00434BF8" w:rsidRPr="000D424C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 Підприємство </w:t>
      </w:r>
      <w:r w:rsidRPr="000D424C">
        <w:rPr>
          <w:rFonts w:ascii="Times New Roman" w:hAnsi="Times New Roman"/>
          <w:color w:val="000000"/>
          <w:sz w:val="28"/>
          <w:szCs w:val="28"/>
          <w:lang w:val="uk-UA"/>
        </w:rPr>
        <w:t>зобов’язане:</w:t>
      </w:r>
    </w:p>
    <w:p w:rsidR="00434BF8" w:rsidRDefault="001A0D30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434BF8" w:rsidRPr="000D424C">
        <w:rPr>
          <w:rFonts w:ascii="Times New Roman" w:hAnsi="Times New Roman"/>
          <w:color w:val="000000"/>
          <w:sz w:val="28"/>
          <w:szCs w:val="28"/>
          <w:lang w:val="uk-UA"/>
        </w:rPr>
        <w:t xml:space="preserve">рийняти 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майно та використовувати його з метою забезпечення надійності розподілу (транспортування) природного газу, ефективного використання майна, його збереження та підтримання в належному стані;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забезпечувати умови безпечної та безаварійної експлуатації майна;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відшкодовувати Власнику збитки, заподіяні втратою (пошкодженням, знищенням) майна, що сталася внаслідок дій чи бездіяльності Підприємства;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здійснювати технічне обслуговування майна за власний рахунок;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проводити щорічну інвентаризацію майна в порядку, визначеному чинним законодавством;</w:t>
      </w:r>
    </w:p>
    <w:p w:rsidR="00434BF8" w:rsidRDefault="007126B1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6)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письмовий запит Власника протягом </w:t>
      </w:r>
      <w:r w:rsidR="00434BF8">
        <w:rPr>
          <w:rFonts w:ascii="Times New Roman" w:hAnsi="Times New Roman"/>
          <w:sz w:val="28"/>
          <w:szCs w:val="28"/>
          <w:lang w:val="uk-UA"/>
        </w:rPr>
        <w:t>30</w:t>
      </w:r>
      <w:r w:rsidR="00434BF8" w:rsidRPr="00C65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днів з дня його отримання надавати інформацію про стан майна та/або</w:t>
      </w:r>
      <w:r w:rsidR="00C248F8">
        <w:rPr>
          <w:rFonts w:ascii="Times New Roman" w:hAnsi="Times New Roman"/>
          <w:color w:val="000000"/>
          <w:sz w:val="28"/>
          <w:szCs w:val="28"/>
          <w:lang w:val="uk-UA"/>
        </w:rPr>
        <w:t xml:space="preserve"> результати його інвентаризації;</w:t>
      </w:r>
    </w:p>
    <w:p w:rsidR="00434BF8" w:rsidRDefault="00C248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7)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у заздалегідь узгоджений Сторонами час допускати Власника чи його уповноважених представників до огляду майна;</w:t>
      </w:r>
    </w:p>
    <w:p w:rsidR="00434BF8" w:rsidRDefault="00C248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8) у двадцяти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 xml:space="preserve">денний строк з дня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тримання письмового запиту Власника письмового повідомлення, Власника про припинення, порушення провадження у справі про банкрутство Підприємства;</w:t>
      </w:r>
    </w:p>
    <w:p w:rsidR="00434BF8" w:rsidRPr="000B3684" w:rsidRDefault="006D79EA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9)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434BF8" w:rsidRPr="000B3684">
        <w:rPr>
          <w:rFonts w:ascii="Times New Roman" w:hAnsi="Times New Roman"/>
          <w:sz w:val="28"/>
          <w:szCs w:val="28"/>
          <w:lang w:val="uk-UA"/>
        </w:rPr>
        <w:t xml:space="preserve">овернути </w:t>
      </w:r>
      <w:r w:rsidR="00434BF8">
        <w:rPr>
          <w:rFonts w:ascii="Times New Roman" w:hAnsi="Times New Roman"/>
          <w:sz w:val="28"/>
          <w:szCs w:val="28"/>
          <w:lang w:val="uk-UA"/>
        </w:rPr>
        <w:t>майно Власнику протягом 30 днів після закінчення строку дії цього Договору</w:t>
      </w:r>
      <w:r w:rsidR="00E771A8">
        <w:rPr>
          <w:rFonts w:ascii="Times New Roman" w:hAnsi="Times New Roman"/>
          <w:sz w:val="28"/>
          <w:szCs w:val="28"/>
          <w:lang w:val="uk-UA"/>
        </w:rPr>
        <w:t xml:space="preserve"> з підписанням відповідного акт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434BF8">
        <w:rPr>
          <w:rFonts w:ascii="Times New Roman" w:hAnsi="Times New Roman"/>
          <w:sz w:val="28"/>
          <w:szCs w:val="28"/>
          <w:lang w:val="uk-UA"/>
        </w:rPr>
        <w:t xml:space="preserve"> приймання-передачі.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6D79EA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E057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ВІДПОВІДАЛЬНІСТЬ СТОРІН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За невиконання або неналежне виконання договірних зобов’язань Сторони несуть відповідальність у розмірі та порядку, передбачених чинним законодавством та цим Договором.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Підприємство несе відповідальність згідно із Законом за втрату (пошкодження, знищення) майна, що сталася внаслідок дій чи бездіяльності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Достовірність інформації, наданої Підприємством Власнику відповідно до умов цього Договору, забезпечує керівник та головний бухгалтер Підприємства.</w:t>
      </w:r>
    </w:p>
    <w:p w:rsidR="006D79EA" w:rsidRDefault="006D79EA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34BF8" w:rsidRDefault="00784007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E0578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 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ФОРС-МАЖОР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У разі виникнення форс-мажорних обставин Сторони звільняються від відповідальності за невиконання або неналежне виконання зобов’язань, передбачених цим Договором.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Під форс-мажорними обставинами розуміють обставини, що виникли внаслідок не передбачених Сторонами подій надзвичайного і невідворотного характеру, включаючи вибухи на газопроводі, пожежі, землетруси, повені, зсуви, інші стихійні лиха, війну або військові дії. Строк виконання зобов’язань відкладається на строк дії форс-мажорних обставин.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Сторони зобов’язані негайно повідомити про форс-мажорні обставини та протягом чотирнадцяти днів з дня їх виникнення надати підтвердні документи відповідно до законодавства.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Якщо Сторони без поважних причин не повідомили у зазначений строк про виникнення форс-мажорних обставин, то вони надалі не мають права вимагати зміни строків виконання умов цього Договору.</w:t>
      </w:r>
    </w:p>
    <w:p w:rsidR="00DC375F" w:rsidRDefault="00DC375F" w:rsidP="00DC375F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DC375F" w:rsidRDefault="00784007" w:rsidP="00DC375F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D73D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VІ</w:t>
      </w:r>
      <w:r w:rsidR="00434BF8" w:rsidRPr="00D73D2F"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ВИРІШЕННЯ</w:t>
      </w:r>
      <w:r w:rsidR="00434BF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СПОРІВ</w:t>
      </w:r>
    </w:p>
    <w:p w:rsidR="00DC375F" w:rsidRDefault="00DC375F" w:rsidP="00DC375F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Усі спірні питання, пов’язані з виконанням умов цього Договору, вирішуються шляхом переговорів між Сторонами.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У разі недосягнення згоди шляхом переговорів Сторони цього Договору мають право вирішити спір в судовому порядку.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bCs/>
          <w:color w:val="000000"/>
          <w:lang w:val="uk-UA"/>
        </w:rPr>
      </w:pPr>
    </w:p>
    <w:p w:rsidR="00434BF8" w:rsidRDefault="00D73D2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73D2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VІ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І</w:t>
      </w:r>
      <w:r w:rsidR="00434BF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 СТРОК ДІЇ ДОГОВОРУ</w:t>
      </w:r>
    </w:p>
    <w:p w:rsidR="00DC375F" w:rsidRDefault="00DC375F" w:rsidP="00434BF8">
      <w:pPr>
        <w:pStyle w:val="ae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Цей Договір є укладеним і набирає чинності з дати його підписання Сторонами.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Цей Договір укладається строком на 25 (двадцять п</w:t>
      </w:r>
      <w:r w:rsidRPr="00B74979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ять) років.</w:t>
      </w:r>
    </w:p>
    <w:p w:rsidR="00434BF8" w:rsidRPr="00DC375F" w:rsidRDefault="00434BF8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375F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="002E516E" w:rsidRPr="00DC375F">
        <w:rPr>
          <w:rFonts w:ascii="Times New Roman" w:hAnsi="Times New Roman"/>
          <w:sz w:val="28"/>
          <w:szCs w:val="28"/>
          <w:lang w:val="uk-UA"/>
        </w:rPr>
        <w:t> </w:t>
      </w:r>
      <w:r w:rsidRPr="00DC375F">
        <w:rPr>
          <w:rFonts w:ascii="Times New Roman" w:hAnsi="Times New Roman"/>
          <w:sz w:val="28"/>
          <w:szCs w:val="28"/>
          <w:lang w:val="uk-UA"/>
        </w:rPr>
        <w:t>У разі, якщо за 20 календарних днів до закінчення строку дії Договору жодна зі сторін не повідомить про свій намір припинити договірні відносини, цей Договір вважається автоматично продовженим на той самий строк і на тих же самих умовах.</w:t>
      </w:r>
    </w:p>
    <w:p w:rsidR="00434BF8" w:rsidRPr="007A79BF" w:rsidRDefault="00434BF8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A79BF">
        <w:rPr>
          <w:rFonts w:ascii="Times New Roman" w:hAnsi="Times New Roman"/>
          <w:sz w:val="28"/>
          <w:szCs w:val="28"/>
          <w:lang w:val="uk-UA"/>
        </w:rPr>
        <w:t>4. Одностороння зміна чи розірвання цього Договору не допускається</w:t>
      </w:r>
      <w:r w:rsidR="00E771A8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Розірвання цього Договору у вип</w:t>
      </w:r>
      <w:r w:rsidR="002E516E">
        <w:rPr>
          <w:rFonts w:ascii="Times New Roman" w:hAnsi="Times New Roman"/>
          <w:sz w:val="28"/>
          <w:szCs w:val="28"/>
          <w:lang w:val="uk-UA"/>
        </w:rPr>
        <w:t xml:space="preserve">адках, не передбачених пунктом </w:t>
      </w:r>
      <w:r>
        <w:rPr>
          <w:rFonts w:ascii="Times New Roman" w:hAnsi="Times New Roman"/>
          <w:sz w:val="28"/>
          <w:szCs w:val="28"/>
          <w:lang w:val="uk-UA"/>
        </w:rPr>
        <w:t xml:space="preserve">5 цього розділу, </w:t>
      </w:r>
      <w:r w:rsidRPr="007A79BF">
        <w:rPr>
          <w:rFonts w:ascii="Times New Roman" w:hAnsi="Times New Roman"/>
          <w:sz w:val="28"/>
          <w:szCs w:val="28"/>
          <w:lang w:val="uk-UA"/>
        </w:rPr>
        <w:t xml:space="preserve">здійснюється в судовому порядку. </w:t>
      </w:r>
    </w:p>
    <w:p w:rsidR="00434BF8" w:rsidRPr="007A79BF" w:rsidRDefault="00434BF8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A79BF">
        <w:rPr>
          <w:rFonts w:ascii="Times New Roman" w:hAnsi="Times New Roman"/>
          <w:sz w:val="28"/>
          <w:szCs w:val="28"/>
          <w:lang w:val="uk-UA"/>
        </w:rPr>
        <w:t>5. Цей Договір може бути достроково розірваний:</w:t>
      </w:r>
    </w:p>
    <w:p w:rsidR="00434BF8" w:rsidRDefault="002E516E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за взаємною згодою Сторін;</w:t>
      </w:r>
    </w:p>
    <w:p w:rsidR="00434BF8" w:rsidRDefault="002E516E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2) </w:t>
      </w:r>
      <w:r w:rsidR="00434BF8">
        <w:rPr>
          <w:rFonts w:ascii="Times New Roman" w:hAnsi="Times New Roman"/>
          <w:color w:val="000000"/>
          <w:sz w:val="28"/>
          <w:szCs w:val="28"/>
          <w:lang w:val="uk-UA"/>
        </w:rPr>
        <w:t>у випадку ліквідації Підприємства;</w:t>
      </w:r>
    </w:p>
    <w:p w:rsidR="00434BF8" w:rsidRPr="00DC375F" w:rsidRDefault="002E516E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375F">
        <w:rPr>
          <w:rFonts w:ascii="Times New Roman" w:hAnsi="Times New Roman"/>
          <w:sz w:val="28"/>
          <w:szCs w:val="28"/>
          <w:lang w:val="uk-UA"/>
        </w:rPr>
        <w:t>3) </w:t>
      </w:r>
      <w:r w:rsidR="00434BF8" w:rsidRPr="00DC375F">
        <w:rPr>
          <w:rFonts w:ascii="Times New Roman" w:hAnsi="Times New Roman"/>
          <w:sz w:val="28"/>
          <w:szCs w:val="28"/>
          <w:lang w:val="uk-UA"/>
        </w:rPr>
        <w:t xml:space="preserve">у випадках, визначених в пункті 1 розділу </w:t>
      </w:r>
      <w:r w:rsidRPr="00DC375F">
        <w:rPr>
          <w:rFonts w:ascii="Times New Roman" w:hAnsi="Times New Roman"/>
          <w:sz w:val="28"/>
          <w:szCs w:val="28"/>
          <w:lang w:val="en-US"/>
        </w:rPr>
        <w:t>IX</w:t>
      </w:r>
      <w:r w:rsidR="00434BF8" w:rsidRPr="00DC375F">
        <w:rPr>
          <w:rFonts w:ascii="Times New Roman" w:hAnsi="Times New Roman"/>
          <w:sz w:val="28"/>
          <w:szCs w:val="28"/>
          <w:lang w:val="uk-UA"/>
        </w:rPr>
        <w:t xml:space="preserve"> цього Договору.</w:t>
      </w:r>
    </w:p>
    <w:p w:rsidR="004B2C6E" w:rsidRDefault="004B2C6E" w:rsidP="00434BF8">
      <w:pPr>
        <w:pStyle w:val="ae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BF8" w:rsidRDefault="00420669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="00E771A8" w:rsidRPr="00DC375F">
        <w:rPr>
          <w:rFonts w:ascii="Times New Roman" w:hAnsi="Times New Roman"/>
          <w:b/>
          <w:bCs/>
          <w:sz w:val="28"/>
          <w:szCs w:val="28"/>
          <w:lang w:val="uk-UA"/>
        </w:rPr>
        <w:t>. АНТИКОРУПЦІЙНЕ ЗАСТЕРЕЖЕННЯ</w:t>
      </w:r>
    </w:p>
    <w:p w:rsidR="00DC375F" w:rsidRPr="00DC375F" w:rsidRDefault="00DC375F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771A8" w:rsidRPr="00DC375F" w:rsidRDefault="00E771A8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E516E" w:rsidRPr="00DC375F">
        <w:rPr>
          <w:rFonts w:ascii="Times New Roman" w:hAnsi="Times New Roman"/>
          <w:bCs/>
          <w:sz w:val="28"/>
          <w:szCs w:val="28"/>
          <w:lang w:val="uk-UA"/>
        </w:rPr>
        <w:t>1. </w:t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>Під час виконання своїх зобов’язань за цим Договором Сторони, їхні афілійовані особи, працівники або уповноважені представники не виплачують, не пропонують виплати і не дозволяють виплату будь-яких грошових коштів або цінностей, прямо або опосередковано, будь-яким особам для впливу на дії чи рішення цих осіб з метою отримання яких-небудь неправомірних переваг чи досягнення інших неправомірних цілей.</w:t>
      </w:r>
    </w:p>
    <w:p w:rsidR="00BB1B45" w:rsidRPr="00DC375F" w:rsidRDefault="002E516E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</w:r>
      <w:r w:rsidR="00BB1B45" w:rsidRPr="00DC375F">
        <w:rPr>
          <w:rFonts w:ascii="Times New Roman" w:hAnsi="Times New Roman"/>
          <w:bCs/>
          <w:sz w:val="28"/>
          <w:szCs w:val="28"/>
          <w:lang w:val="uk-UA"/>
        </w:rPr>
        <w:t xml:space="preserve">2. Під час виконання своїх зобов’язань за цим Договором Сторони, їхні афілійовані особи, працівники або уповноважені представники </w:t>
      </w:r>
      <w:r w:rsidR="00F61955" w:rsidRPr="00DC375F">
        <w:rPr>
          <w:rFonts w:ascii="Times New Roman" w:hAnsi="Times New Roman"/>
          <w:bCs/>
          <w:sz w:val="28"/>
          <w:szCs w:val="28"/>
          <w:lang w:val="uk-UA"/>
        </w:rPr>
        <w:t xml:space="preserve">не вчиняють дії, що можуть кваліфікувати як надання/отримання грошових коштів або іншого майна, переваг, пільг, нематеріальних активів, будь-яких інших переваг нематеріального чи негрошового характеру, які обіцяють, пропонують, надають або одержують без законних на те підстав, а також дії, що порушують вимоги чинного законодавства та </w:t>
      </w:r>
      <w:r w:rsidR="00050018" w:rsidRPr="00DC375F">
        <w:rPr>
          <w:rFonts w:ascii="Times New Roman" w:hAnsi="Times New Roman"/>
          <w:bCs/>
          <w:sz w:val="28"/>
          <w:szCs w:val="28"/>
          <w:lang w:val="uk-UA"/>
        </w:rPr>
        <w:t>міжнародних актів про протидію легалізації (відмиванню) доходів, одержаних злочинним шляхом.</w:t>
      </w:r>
    </w:p>
    <w:p w:rsidR="00050018" w:rsidRPr="00DC375F" w:rsidRDefault="002E516E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</w:r>
      <w:r w:rsidR="00050018" w:rsidRPr="00DC375F">
        <w:rPr>
          <w:rFonts w:ascii="Times New Roman" w:hAnsi="Times New Roman"/>
          <w:bCs/>
          <w:sz w:val="28"/>
          <w:szCs w:val="28"/>
          <w:lang w:val="uk-UA"/>
        </w:rPr>
        <w:t>3. Кожна із Сторін цього Договору відмовляється від стимулювання будь-яким чином представників іншої Сторони, у тому числі шляхом надання грошових сум, подарунків, безоплатного</w:t>
      </w:r>
      <w:r w:rsidR="00AB7E81" w:rsidRPr="00DC375F">
        <w:rPr>
          <w:rFonts w:ascii="Times New Roman" w:hAnsi="Times New Roman"/>
          <w:bCs/>
          <w:sz w:val="28"/>
          <w:szCs w:val="28"/>
          <w:lang w:val="uk-UA"/>
        </w:rPr>
        <w:t xml:space="preserve"> виконання робіт </w:t>
      </w:r>
      <w:r w:rsidR="003F48CF" w:rsidRPr="00DC375F">
        <w:rPr>
          <w:rFonts w:ascii="Times New Roman" w:hAnsi="Times New Roman"/>
          <w:bCs/>
          <w:sz w:val="28"/>
          <w:szCs w:val="28"/>
          <w:lang w:val="uk-UA"/>
        </w:rPr>
        <w:t>чи надання послуг тощо, не перерахованими у цьому пункті способами, що ставлять представника в певну залежність і спрямовані на забезпечення виконання цим представником будь-яких дій на користь стимулюючої його Стор</w:t>
      </w:r>
      <w:r w:rsidR="00F43CCF" w:rsidRPr="00DC375F">
        <w:rPr>
          <w:rFonts w:ascii="Times New Roman" w:hAnsi="Times New Roman"/>
          <w:bCs/>
          <w:sz w:val="28"/>
          <w:szCs w:val="28"/>
          <w:lang w:val="uk-UA"/>
        </w:rPr>
        <w:t>о</w:t>
      </w:r>
      <w:r w:rsidR="003F48CF" w:rsidRPr="00DC375F">
        <w:rPr>
          <w:rFonts w:ascii="Times New Roman" w:hAnsi="Times New Roman"/>
          <w:bCs/>
          <w:sz w:val="28"/>
          <w:szCs w:val="28"/>
          <w:lang w:val="uk-UA"/>
        </w:rPr>
        <w:t>ни.</w:t>
      </w:r>
    </w:p>
    <w:p w:rsidR="00EC3CDB" w:rsidRDefault="00AB7E81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</w:r>
      <w:r w:rsidR="00EC3CDB" w:rsidRPr="00DC375F">
        <w:rPr>
          <w:rFonts w:ascii="Times New Roman" w:hAnsi="Times New Roman"/>
          <w:bCs/>
          <w:sz w:val="28"/>
          <w:szCs w:val="28"/>
          <w:lang w:val="uk-UA"/>
        </w:rPr>
        <w:t>4.</w:t>
      </w:r>
      <w:r w:rsidR="00F43CCF" w:rsidRPr="00DC375F">
        <w:rPr>
          <w:rFonts w:ascii="Times New Roman" w:hAnsi="Times New Roman"/>
          <w:bCs/>
          <w:sz w:val="28"/>
          <w:szCs w:val="28"/>
          <w:lang w:val="uk-UA"/>
        </w:rPr>
        <w:t> Підприємство може в односторонньому порядку відмовитися від виконання своїх зобов’язань за Договором та / або розірвати Договір у разі порушення Власником будь-яких зобов’язань, передбачених у пунктах 1-3 цього антикорупційного застереження.</w:t>
      </w:r>
    </w:p>
    <w:p w:rsidR="00DC375F" w:rsidRDefault="00DC375F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A4300B" w:rsidRPr="00DC375F" w:rsidRDefault="00A4300B" w:rsidP="00BB1B45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B2C6E" w:rsidRDefault="00535BFC" w:rsidP="004B2C6E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/>
          <w:sz w:val="28"/>
          <w:szCs w:val="28"/>
          <w:lang w:val="en-US"/>
        </w:rPr>
        <w:lastRenderedPageBreak/>
        <w:t>IX</w:t>
      </w:r>
      <w:r w:rsidR="004B2C6E" w:rsidRPr="00DC375F">
        <w:rPr>
          <w:rFonts w:ascii="Times New Roman" w:hAnsi="Times New Roman"/>
          <w:b/>
          <w:bCs/>
          <w:sz w:val="28"/>
          <w:szCs w:val="28"/>
          <w:lang w:val="uk-UA"/>
        </w:rPr>
        <w:t>. САНКЦІЙНЕ ЗАСТЕРЕЖЕННЯ</w:t>
      </w:r>
    </w:p>
    <w:p w:rsidR="00DC375F" w:rsidRPr="00DC375F" w:rsidRDefault="00DC375F" w:rsidP="004B2C6E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B2C6E" w:rsidRPr="00DC375F" w:rsidRDefault="004B2C6E" w:rsidP="004B2C6E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AB7E81" w:rsidRPr="00DC375F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>Підприємство має право в односторонньому порядку відмовитися від виконання своїх зобов’язань за Договором та/або розірвати Договір у разі, якщо:</w:t>
      </w:r>
    </w:p>
    <w:p w:rsidR="009363A9" w:rsidRPr="00DC375F" w:rsidRDefault="009363A9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та/або кінцевого бенефіціарного власника</w:t>
      </w:r>
      <w:r w:rsidR="005350AB" w:rsidRPr="00DC375F">
        <w:rPr>
          <w:rFonts w:ascii="Times New Roman" w:hAnsi="Times New Roman"/>
          <w:bCs/>
          <w:sz w:val="28"/>
          <w:szCs w:val="28"/>
          <w:lang w:val="uk-UA"/>
        </w:rPr>
        <w:t>,</w:t>
      </w: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 Власника внесено до списку санкцій OFAC </w:t>
      </w:r>
      <w:r w:rsidR="00351754" w:rsidRPr="00DC375F">
        <w:rPr>
          <w:rFonts w:ascii="Times New Roman" w:hAnsi="Times New Roman"/>
          <w:bCs/>
          <w:sz w:val="28"/>
          <w:szCs w:val="28"/>
          <w:lang w:val="uk-UA"/>
        </w:rPr>
        <w:t>Сполучених Штатів Америки (перелік осіб, до яких застосовано санкції, що визначається The Office of Foreign Assets Control of the US Department of the Treasury)</w:t>
      </w:r>
      <w:r w:rsidR="005350AB" w:rsidRPr="00DC375F"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5350AB" w:rsidRPr="00DC375F" w:rsidRDefault="005350AB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 /або кінцевого бенефіціарного власника, Власника, та/або товарів чи послуг Контрагента застосовано обмеження (санкції) інших, ніж OFAC, державних органів США, режим дотримання яких може бути порушено виконанням Договору;</w:t>
      </w:r>
    </w:p>
    <w:p w:rsidR="00183E9E" w:rsidRPr="00DC375F" w:rsidRDefault="00183E9E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- Власник, та/або учасника Власника, та /або кінцевого бенефіціарного власника, Власника внесено до списку санкцій Європейського Союзу (Consolidated list of persons, </w:t>
      </w:r>
      <w:r w:rsidR="00CE4CD9" w:rsidRPr="00DC375F">
        <w:rPr>
          <w:rFonts w:ascii="Times New Roman" w:hAnsi="Times New Roman"/>
          <w:bCs/>
          <w:sz w:val="28"/>
          <w:szCs w:val="28"/>
          <w:lang w:val="uk-UA"/>
        </w:rPr>
        <w:t>groups and entities subject to EU financial sanctions);</w:t>
      </w:r>
    </w:p>
    <w:p w:rsidR="001A4331" w:rsidRPr="00DC375F" w:rsidRDefault="001A4331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- Власник, та/або учасника Власника, та /або кінцевого бенефіціарного власника, Власника внесено до списку санкцій Her Majesty’s Treasury Великої Британії (список осіб, включених до </w:t>
      </w:r>
      <w:r w:rsidR="00212C87" w:rsidRPr="00DC375F">
        <w:rPr>
          <w:rFonts w:ascii="Times New Roman" w:hAnsi="Times New Roman"/>
          <w:bCs/>
          <w:sz w:val="28"/>
          <w:szCs w:val="28"/>
          <w:lang w:val="uk-UA"/>
        </w:rPr>
        <w:t xml:space="preserve">Consolidated list of financial sanctions targets in the UK та до List of persons subject to restrictive measures in view of Russia’s actions destabilizing the situation in </w:t>
      </w:r>
      <w:r w:rsidR="00B0475A" w:rsidRPr="00DC375F">
        <w:rPr>
          <w:rFonts w:ascii="Times New Roman" w:hAnsi="Times New Roman"/>
          <w:bCs/>
          <w:sz w:val="28"/>
          <w:szCs w:val="28"/>
          <w:lang w:val="uk-UA"/>
        </w:rPr>
        <w:t xml:space="preserve">Ukraine, що ведеться the UK Office of Financial Sanctions </w:t>
      </w:r>
      <w:r w:rsidR="005F230E" w:rsidRPr="00DC375F">
        <w:rPr>
          <w:rFonts w:ascii="Times New Roman" w:hAnsi="Times New Roman"/>
          <w:bCs/>
          <w:sz w:val="28"/>
          <w:szCs w:val="28"/>
          <w:lang w:val="uk-UA"/>
        </w:rPr>
        <w:t>Implementation (OFSI) of the Her Majesty’s Treasury);</w:t>
      </w:r>
    </w:p>
    <w:p w:rsidR="00E37E25" w:rsidRPr="00DC375F" w:rsidRDefault="00E37E25" w:rsidP="00AB7E81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 /або кінцевого бенефіціарного власника, Власника внесено до списку санкцій Ради Безпеки ООН (зведений список санкцій Ради Безпеки Організації Об’єднаних Націй (С</w:t>
      </w:r>
      <w:r w:rsidR="009426D5" w:rsidRPr="00DC375F">
        <w:rPr>
          <w:rFonts w:ascii="Times New Roman" w:hAnsi="Times New Roman"/>
          <w:bCs/>
          <w:sz w:val="28"/>
          <w:szCs w:val="28"/>
          <w:lang w:val="uk-UA"/>
        </w:rPr>
        <w:t>onsolidated United Nations Security Council Sanctions List), до якого включено фізичних та юридичних осіб, щодо яких застосовано санкційні заходи Ради Безпеки ООН).</w:t>
      </w:r>
    </w:p>
    <w:p w:rsidR="009426D5" w:rsidRPr="00DC375F" w:rsidRDefault="009426D5" w:rsidP="004B2C6E">
      <w:pPr>
        <w:pStyle w:val="ae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ab/>
        <w:t>Підприємство має право в односторонньому порядку відмовитися від виконання своїх зобов’язань за Договором та/або розірвати Договір у разі, якщо:</w:t>
      </w:r>
    </w:p>
    <w:p w:rsidR="009426D5" w:rsidRPr="00DC375F" w:rsidRDefault="009426D5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>- Власник, та/або учасника Власника, та /або кінцевого бенефіціарного власника, Власника внесено до списку санкцій Ради національної безпеки і оборони України (перелік осіб, до яких рішеннями Ради національної безпеки і оборони України, введеними в дію Указами Президента України, застосовано персональні спеціальні економічні та інші обмежувальні заходи (санкції) відповідно до статті 5 Закону України «Про санкції»</w:t>
      </w:r>
      <w:r w:rsidR="002E5218" w:rsidRPr="00DC375F">
        <w:rPr>
          <w:rFonts w:ascii="Times New Roman" w:hAnsi="Times New Roman"/>
          <w:bCs/>
          <w:sz w:val="28"/>
          <w:szCs w:val="28"/>
          <w:lang w:val="uk-UA"/>
        </w:rPr>
        <w:t>, якщо виконання Договору суперечитиме дотриманню санкцій Ради національної безпеки і оборони України;</w:t>
      </w:r>
    </w:p>
    <w:p w:rsidR="002E5218" w:rsidRPr="00DC375F" w:rsidRDefault="002E5218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C375F">
        <w:rPr>
          <w:rFonts w:ascii="Times New Roman" w:hAnsi="Times New Roman"/>
          <w:bCs/>
          <w:sz w:val="28"/>
          <w:szCs w:val="28"/>
          <w:lang w:val="uk-UA"/>
        </w:rPr>
        <w:t xml:space="preserve">- щодо товарів та/або послуг за Договором та/або щодо виконання інших умов Договору </w:t>
      </w:r>
      <w:r w:rsidR="009954CF" w:rsidRPr="00DC375F">
        <w:rPr>
          <w:rFonts w:ascii="Times New Roman" w:hAnsi="Times New Roman"/>
          <w:bCs/>
          <w:sz w:val="28"/>
          <w:szCs w:val="28"/>
          <w:lang w:val="uk-UA"/>
        </w:rPr>
        <w:t xml:space="preserve">рішеннями Ради національної безпеки і оборони України, </w:t>
      </w:r>
      <w:r w:rsidR="009954CF" w:rsidRPr="00DC375F">
        <w:rPr>
          <w:rFonts w:ascii="Times New Roman" w:hAnsi="Times New Roman"/>
          <w:bCs/>
          <w:sz w:val="28"/>
          <w:szCs w:val="28"/>
          <w:lang w:val="uk-UA"/>
        </w:rPr>
        <w:lastRenderedPageBreak/>
        <w:t>введеними в дію Указами Президента України, застосовано персональні спеціальні економічні та інші обмежувальні заходи (санкції) відповідно до статті 5 Закону України «Про санкції», якщо виконання Договору суперечитиме дотриманню санкцій Ради національної безпеки і оборони України.</w:t>
      </w:r>
    </w:p>
    <w:p w:rsidR="00535BFC" w:rsidRDefault="00535BFC" w:rsidP="00535BFC">
      <w:pPr>
        <w:pStyle w:val="ae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34BF8" w:rsidRDefault="00DC375F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X</w:t>
      </w:r>
      <w:r w:rsidR="00434BF8" w:rsidRPr="00DC375F">
        <w:rPr>
          <w:rFonts w:ascii="Times New Roman" w:hAnsi="Times New Roman"/>
          <w:b/>
          <w:bCs/>
          <w:sz w:val="28"/>
          <w:szCs w:val="28"/>
          <w:lang w:val="uk-UA"/>
        </w:rPr>
        <w:t>. ПРИКІНЦЕВІ ПОЛОЖЕННЯ</w:t>
      </w:r>
    </w:p>
    <w:p w:rsidR="00DC375F" w:rsidRPr="00DC375F" w:rsidRDefault="00DC375F" w:rsidP="00434BF8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 Цей Договір укладений у двох примірниках, кожний з яких має однакову юридичну силу. Один з примірників зберігається у Власника, інший у Підприємства.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 Усі зміни та доповнення до цього Договору оформлюються додатковими угодами до цього Договору.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 Додаткові угоди, додатки до цього Договору є його невід</w:t>
      </w:r>
      <w:r w:rsidRPr="00B74979">
        <w:rPr>
          <w:rFonts w:ascii="Times New Roman" w:hAnsi="Times New Roman"/>
          <w:color w:val="000000"/>
          <w:sz w:val="28"/>
          <w:szCs w:val="28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ємними частинами і мають однакову юридичну силу, якщо вони укладені з дотриманням вимог законодавства та підписані уповноваженими представниками Сторін.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4. Сторони </w:t>
      </w:r>
      <w:r w:rsidRPr="007206A0">
        <w:rPr>
          <w:rFonts w:ascii="Times New Roman" w:hAnsi="Times New Roman"/>
          <w:color w:val="000000"/>
          <w:sz w:val="28"/>
          <w:szCs w:val="28"/>
          <w:lang w:val="uk-UA"/>
        </w:rPr>
        <w:t xml:space="preserve">зобов’язуються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вчасно повідомляти одна одну про зміни свого місцезнаходження (місця проживання), банківських реквізитів, номерів телефонів, факсів, установчих документів, тощо шляхом направлення листа.</w:t>
      </w:r>
    </w:p>
    <w:p w:rsidR="00434BF8" w:rsidRDefault="00434BF8" w:rsidP="00434BF8">
      <w:pPr>
        <w:pStyle w:val="ae"/>
        <w:ind w:firstLine="72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434BF8" w:rsidRDefault="00535BFC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35BFC">
        <w:rPr>
          <w:rFonts w:ascii="Times New Roman" w:hAnsi="Times New Roman"/>
          <w:b/>
          <w:sz w:val="28"/>
          <w:szCs w:val="28"/>
          <w:lang w:val="uk-UA"/>
        </w:rPr>
        <w:t>XІ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434BF8" w:rsidRPr="00E22555">
        <w:rPr>
          <w:rFonts w:ascii="Times New Roman" w:hAnsi="Times New Roman"/>
          <w:b/>
          <w:color w:val="000000"/>
          <w:sz w:val="28"/>
          <w:szCs w:val="28"/>
          <w:lang w:val="uk-UA"/>
        </w:rPr>
        <w:t>МІСЦЕЗНАХОДЖЕННЯ ТА БАНКІВСЬКІ РЕКВІЗИТИ СТОРІН</w:t>
      </w:r>
    </w:p>
    <w:p w:rsidR="00434BF8" w:rsidRPr="00C06C24" w:rsidRDefault="00434BF8" w:rsidP="00434BF8">
      <w:pPr>
        <w:pStyle w:val="ae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50"/>
        <w:gridCol w:w="4881"/>
      </w:tblGrid>
      <w:tr w:rsidR="00434BF8" w:rsidRPr="00533BDD" w:rsidTr="008A0B12">
        <w:tc>
          <w:tcPr>
            <w:tcW w:w="2567" w:type="pct"/>
          </w:tcPr>
          <w:p w:rsidR="00434BF8" w:rsidRPr="004558C5" w:rsidRDefault="004558C5" w:rsidP="008A0B12">
            <w:pPr>
              <w:pStyle w:val="ae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ВЛАСНИК:</w:t>
            </w:r>
          </w:p>
          <w:p w:rsidR="00434BF8" w:rsidRP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Бориспільська міська рада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08301, Київська область, м. Бориспіль, вул. Київський Шлях, буд. 72,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 04054903</w:t>
            </w:r>
          </w:p>
          <w:p w:rsidR="00434BF8" w:rsidRPr="00B025C9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sz w:val="28"/>
                <w:szCs w:val="28"/>
              </w:rPr>
              <w:t>inf</w:t>
            </w:r>
            <w:r w:rsidRPr="004558C5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hyperlink r:id="rId8" w:history="1"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borispol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-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rada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.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gov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  <w:lang w:val="uk-UA"/>
                </w:rPr>
                <w:t>.</w:t>
              </w:r>
              <w:r w:rsidRPr="004558C5">
                <w:rPr>
                  <w:rStyle w:val="a3"/>
                  <w:rFonts w:ascii="Times New Roman" w:hAnsi="Times New Roman"/>
                  <w:sz w:val="28"/>
                  <w:szCs w:val="28"/>
                  <w:u w:val="none"/>
                </w:rPr>
                <w:t>ua</w:t>
              </w:r>
            </w:hyperlink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558C5" w:rsidRDefault="004558C5" w:rsidP="008A0B12">
            <w:pPr>
              <w:pStyle w:val="ae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____________</w:t>
            </w:r>
            <w:r w:rsidR="00D9262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Владислав БАЙЧАС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2433" w:type="pct"/>
          </w:tcPr>
          <w:p w:rsidR="00434BF8" w:rsidRPr="004558C5" w:rsidRDefault="004558C5" w:rsidP="008A0B12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ПІДПРИЄМСТВО:</w:t>
            </w:r>
          </w:p>
          <w:p w:rsidR="00434BF8" w:rsidRPr="004558C5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Товариство з обмеженою відповідальністю «Газорозподільні мережі України»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04116, м. Київ, вул. Шолуденка, буд. 1</w:t>
            </w:r>
          </w:p>
          <w:p w:rsidR="00434BF8" w:rsidRPr="004558C5" w:rsidRDefault="00434BF8" w:rsidP="008A0B12">
            <w:pPr>
              <w:pStyle w:val="ae"/>
              <w:jc w:val="both"/>
              <w:rPr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код ЄДРПОУ 44907200</w:t>
            </w:r>
          </w:p>
          <w:p w:rsidR="00B025C9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№ п/р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UA</w:t>
            </w: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193004650000026007300472954</w:t>
            </w:r>
          </w:p>
          <w:p w:rsidR="00B025C9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 АТ «Ощадбанк»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ІПН 449072026597</w:t>
            </w:r>
          </w:p>
          <w:p w:rsidR="00434BF8" w:rsidRPr="0085246D" w:rsidRDefault="00434BF8" w:rsidP="008A0B1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особі Київської філії </w:t>
            </w:r>
          </w:p>
          <w:p w:rsidR="00434BF8" w:rsidRPr="0085246D" w:rsidRDefault="00434BF8" w:rsidP="008A0B1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ТОВ «Газорозподільні мережі України»</w:t>
            </w:r>
          </w:p>
          <w:p w:rsidR="00434BF8" w:rsidRPr="0085246D" w:rsidRDefault="00434BF8" w:rsidP="008A0B1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08150, Київська область, Фастівський район, м. Боярка, вул. Шевченка</w:t>
            </w:r>
            <w:r w:rsidR="00B025C9"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</w:t>
            </w: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буд. 178,</w:t>
            </w: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код ЄДРПОУ 45385755</w:t>
            </w:r>
          </w:p>
          <w:p w:rsidR="00434BF8" w:rsidRPr="004558C5" w:rsidRDefault="005F20CD" w:rsidP="008A0B12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Виконуючий обов</w:t>
            </w:r>
            <w:r w:rsidRPr="005F20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язки директора</w:t>
            </w:r>
            <w:r w:rsidR="00434BF8"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Київської філії ТОВ </w:t>
            </w:r>
            <w:r w:rsidR="00434BF8"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«Газорозподільні мережі УКРАЇНИ»</w:t>
            </w:r>
          </w:p>
          <w:p w:rsidR="00434BF8" w:rsidRPr="004558C5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85246D" w:rsidRPr="004558C5" w:rsidRDefault="0085246D" w:rsidP="008A0B12">
            <w:pPr>
              <w:pStyle w:val="ae"/>
              <w:ind w:firstLine="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434BF8" w:rsidRPr="0085246D" w:rsidRDefault="00434BF8" w:rsidP="008A0B12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246D">
              <w:rPr>
                <w:rFonts w:ascii="Times New Roman" w:hAnsi="Times New Roman"/>
                <w:sz w:val="28"/>
                <w:szCs w:val="28"/>
                <w:lang w:val="uk-UA"/>
              </w:rPr>
              <w:t>_________________</w:t>
            </w:r>
            <w:r w:rsidR="00D92624" w:rsidRPr="0085246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5246D"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Павло ПОПОВ</w:t>
            </w:r>
          </w:p>
          <w:p w:rsidR="00434BF8" w:rsidRPr="004558C5" w:rsidRDefault="00434BF8" w:rsidP="008A0B12">
            <w:pPr>
              <w:pStyle w:val="ae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558C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М.П.</w:t>
            </w:r>
          </w:p>
        </w:tc>
      </w:tr>
    </w:tbl>
    <w:p w:rsidR="00434BF8" w:rsidRDefault="00434BF8" w:rsidP="008A27D9">
      <w:pPr>
        <w:ind w:left="4956"/>
        <w:rPr>
          <w:sz w:val="28"/>
          <w:szCs w:val="28"/>
        </w:rPr>
      </w:pPr>
    </w:p>
    <w:p w:rsidR="00434BF8" w:rsidRDefault="00434BF8" w:rsidP="008A27D9">
      <w:pPr>
        <w:ind w:left="4956"/>
        <w:rPr>
          <w:sz w:val="28"/>
          <w:szCs w:val="28"/>
        </w:rPr>
      </w:pPr>
    </w:p>
    <w:p w:rsidR="00434BF8" w:rsidRDefault="00434BF8" w:rsidP="008A27D9">
      <w:pPr>
        <w:ind w:left="4956"/>
        <w:rPr>
          <w:sz w:val="28"/>
          <w:szCs w:val="28"/>
        </w:rPr>
      </w:pPr>
    </w:p>
    <w:p w:rsidR="00326D0E" w:rsidRDefault="00326D0E" w:rsidP="008A27D9">
      <w:pPr>
        <w:ind w:left="4956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8A27D9" w:rsidRPr="008A27D9" w:rsidRDefault="008A27D9" w:rsidP="008A27D9">
      <w:pPr>
        <w:ind w:left="4956"/>
        <w:rPr>
          <w:sz w:val="28"/>
          <w:szCs w:val="28"/>
        </w:rPr>
      </w:pPr>
      <w:r w:rsidRPr="008A27D9">
        <w:rPr>
          <w:sz w:val="28"/>
          <w:szCs w:val="28"/>
        </w:rPr>
        <w:t>до договору на господарське відання</w:t>
      </w:r>
    </w:p>
    <w:p w:rsidR="008A27D9" w:rsidRPr="008A27D9" w:rsidRDefault="008A27D9" w:rsidP="008A27D9">
      <w:pPr>
        <w:ind w:left="4764" w:firstLine="192"/>
        <w:rPr>
          <w:sz w:val="28"/>
          <w:szCs w:val="28"/>
        </w:rPr>
      </w:pPr>
      <w:r w:rsidRPr="008A27D9">
        <w:rPr>
          <w:sz w:val="28"/>
          <w:szCs w:val="28"/>
        </w:rPr>
        <w:t>складовими газорозподільної системи</w:t>
      </w:r>
    </w:p>
    <w:p w:rsidR="008A27D9" w:rsidRPr="00C628F9" w:rsidRDefault="008A27D9" w:rsidP="008A27D9">
      <w:pPr>
        <w:ind w:left="4956"/>
        <w:rPr>
          <w:sz w:val="28"/>
          <w:szCs w:val="28"/>
          <w:lang w:val="en-US"/>
        </w:rPr>
      </w:pPr>
      <w:r w:rsidRPr="008A27D9">
        <w:rPr>
          <w:sz w:val="28"/>
          <w:szCs w:val="28"/>
        </w:rPr>
        <w:t xml:space="preserve">№ </w:t>
      </w:r>
      <w:r w:rsidR="00C628F9">
        <w:rPr>
          <w:sz w:val="28"/>
          <w:szCs w:val="28"/>
          <w:lang w:val="en-US"/>
        </w:rPr>
        <w:t>______________________________</w:t>
      </w:r>
    </w:p>
    <w:p w:rsidR="008A27D9" w:rsidRPr="008A27D9" w:rsidRDefault="008A27D9" w:rsidP="008A27D9">
      <w:pPr>
        <w:jc w:val="right"/>
        <w:rPr>
          <w:b/>
          <w:sz w:val="28"/>
          <w:szCs w:val="28"/>
        </w:rPr>
      </w:pPr>
      <w:r w:rsidRPr="008A27D9">
        <w:rPr>
          <w:b/>
          <w:sz w:val="28"/>
          <w:szCs w:val="28"/>
        </w:rPr>
        <w:tab/>
      </w:r>
    </w:p>
    <w:p w:rsidR="00F426A4" w:rsidRPr="008A27D9" w:rsidRDefault="00F426A4" w:rsidP="00F426A4">
      <w:pPr>
        <w:jc w:val="center"/>
        <w:rPr>
          <w:sz w:val="28"/>
        </w:rPr>
      </w:pPr>
      <w:r w:rsidRPr="008A27D9">
        <w:rPr>
          <w:sz w:val="28"/>
        </w:rPr>
        <w:t>Перелік майна,</w:t>
      </w:r>
    </w:p>
    <w:p w:rsidR="00F426A4" w:rsidRDefault="00F426A4" w:rsidP="00F426A4">
      <w:pPr>
        <w:jc w:val="center"/>
        <w:rPr>
          <w:sz w:val="28"/>
          <w:szCs w:val="28"/>
        </w:rPr>
      </w:pPr>
      <w:r w:rsidRPr="008A27D9">
        <w:rPr>
          <w:sz w:val="28"/>
        </w:rPr>
        <w:t xml:space="preserve">що </w:t>
      </w:r>
      <w:r>
        <w:rPr>
          <w:sz w:val="28"/>
        </w:rPr>
        <w:t>передається</w:t>
      </w:r>
      <w:r>
        <w:rPr>
          <w:sz w:val="28"/>
          <w:szCs w:val="28"/>
        </w:rPr>
        <w:t xml:space="preserve"> ТОВАРИСТВУ</w:t>
      </w:r>
      <w:r w:rsidRPr="007F415D">
        <w:rPr>
          <w:sz w:val="28"/>
          <w:szCs w:val="28"/>
        </w:rPr>
        <w:t xml:space="preserve"> З ОБМЕЖЕНОЮ ВІДПОВІДАЛЬНІСТЮ </w:t>
      </w:r>
      <w:r>
        <w:rPr>
          <w:sz w:val="28"/>
          <w:szCs w:val="28"/>
        </w:rPr>
        <w:t xml:space="preserve">                                  </w:t>
      </w:r>
      <w:r w:rsidR="00B025C9">
        <w:rPr>
          <w:sz w:val="28"/>
          <w:szCs w:val="28"/>
        </w:rPr>
        <w:t>«</w:t>
      </w:r>
      <w:r w:rsidRPr="007F415D">
        <w:rPr>
          <w:sz w:val="28"/>
          <w:szCs w:val="28"/>
        </w:rPr>
        <w:t>ГАЗОРОЗПОДІЛЬНІ МЕРЕЖІ УКРАЇНИ»</w:t>
      </w:r>
      <w:r>
        <w:rPr>
          <w:sz w:val="28"/>
          <w:szCs w:val="28"/>
        </w:rPr>
        <w:t xml:space="preserve"> </w:t>
      </w:r>
    </w:p>
    <w:p w:rsidR="00F426A4" w:rsidRPr="008A27D9" w:rsidRDefault="00F426A4" w:rsidP="00F426A4">
      <w:pPr>
        <w:jc w:val="center"/>
        <w:rPr>
          <w:sz w:val="28"/>
        </w:rPr>
      </w:pPr>
      <w:r w:rsidRPr="008A27D9">
        <w:rPr>
          <w:sz w:val="28"/>
        </w:rPr>
        <w:t>на праві господарського відання</w:t>
      </w:r>
    </w:p>
    <w:p w:rsidR="008A27D9" w:rsidRPr="008A27D9" w:rsidRDefault="008A27D9" w:rsidP="008A27D9">
      <w:pPr>
        <w:jc w:val="center"/>
        <w:rPr>
          <w:sz w:val="28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409"/>
        <w:gridCol w:w="2834"/>
        <w:gridCol w:w="1418"/>
        <w:gridCol w:w="1277"/>
        <w:gridCol w:w="1276"/>
      </w:tblGrid>
      <w:tr w:rsidR="00A5575D" w:rsidRPr="008A27D9" w:rsidTr="00984CCB">
        <w:trPr>
          <w:cantSplit/>
          <w:trHeight w:val="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№№</w:t>
            </w:r>
          </w:p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з/п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</w:tcBorders>
          </w:tcPr>
          <w:p w:rsidR="00A5575D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газопроводу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Default="00A5575D" w:rsidP="00A5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Місцезнаходження</w:t>
            </w:r>
            <w:r w:rsidRPr="008A27D9">
              <w:rPr>
                <w:sz w:val="28"/>
                <w:szCs w:val="28"/>
              </w:rPr>
              <w:t xml:space="preserve"> </w:t>
            </w:r>
          </w:p>
          <w:p w:rsidR="00A5575D" w:rsidRPr="008A27D9" w:rsidRDefault="00A5575D" w:rsidP="00A557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та найменування</w:t>
            </w:r>
            <w:r w:rsidRPr="008A27D9">
              <w:rPr>
                <w:sz w:val="28"/>
                <w:szCs w:val="28"/>
              </w:rPr>
              <w:t xml:space="preserve"> об’єкту</w:t>
            </w:r>
            <w:r>
              <w:rPr>
                <w:sz w:val="28"/>
                <w:szCs w:val="28"/>
              </w:rPr>
              <w:t xml:space="preserve"> (адреса) </w:t>
            </w:r>
          </w:p>
          <w:p w:rsidR="00A5575D" w:rsidRPr="00BE5D67" w:rsidRDefault="00A5575D" w:rsidP="00A557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5D" w:rsidRPr="008A27D9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</w:t>
            </w:r>
            <w:r w:rsidR="00AB3AF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ність, км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Первісна</w:t>
            </w:r>
          </w:p>
          <w:p w:rsidR="00A5575D" w:rsidRDefault="00A5575D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вартість майна, грн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Default="00A5575D" w:rsidP="00A5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Залишкова</w:t>
            </w:r>
          </w:p>
          <w:p w:rsidR="00A5575D" w:rsidRDefault="00A5575D" w:rsidP="00A557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вартість майна, грн</w:t>
            </w:r>
          </w:p>
        </w:tc>
      </w:tr>
      <w:tr w:rsidR="00A5575D" w:rsidRPr="008A27D9" w:rsidTr="00984CCB">
        <w:trPr>
          <w:cantSplit/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75D" w:rsidRPr="0054293E" w:rsidRDefault="00A5575D" w:rsidP="00AB3AFE">
            <w:pPr>
              <w:jc w:val="center"/>
            </w:pPr>
            <w:r w:rsidRPr="0054293E"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5D" w:rsidRPr="0054293E" w:rsidRDefault="00A5575D" w:rsidP="007468F1">
            <w:pPr>
              <w:jc w:val="center"/>
            </w:pPr>
            <w:r w:rsidRPr="0054293E">
              <w:t>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Pr="0054293E" w:rsidRDefault="00A5575D" w:rsidP="007468F1">
            <w:pPr>
              <w:jc w:val="center"/>
            </w:pPr>
            <w:r w:rsidRPr="0054293E">
              <w:t>6</w:t>
            </w:r>
          </w:p>
        </w:tc>
      </w:tr>
      <w:tr w:rsidR="00A5575D" w:rsidRPr="007468F1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5D" w:rsidRPr="008A27D9" w:rsidRDefault="00A5575D" w:rsidP="00C96F37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5D" w:rsidRPr="00AB3AFE" w:rsidRDefault="00AB3AFE" w:rsidP="00AB3AFE">
            <w:pPr>
              <w:jc w:val="center"/>
              <w:rPr>
                <w:lang w:val="ru-RU"/>
              </w:rPr>
            </w:pPr>
            <w:r w:rsidRPr="00AB3AFE">
              <w:t>332170400320100186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5D" w:rsidRPr="007468F1" w:rsidRDefault="00AB3AFE" w:rsidP="00BC3FDF">
            <w:pPr>
              <w:jc w:val="both"/>
            </w:pPr>
            <w:r>
              <w:t>ГРП Бориспіль</w:t>
            </w:r>
            <w:r w:rsidR="00B025C9">
              <w:t>ський район, м. Бориспіль, вул. </w:t>
            </w:r>
            <w:r>
              <w:t>Бежівка (колишня Дзержинського)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75D" w:rsidRPr="007468F1" w:rsidRDefault="00AB3AFE" w:rsidP="00C96F37">
            <w:pPr>
              <w:jc w:val="center"/>
            </w:pPr>
            <w:r>
              <w:t>1,0</w:t>
            </w:r>
            <w:r w:rsidR="008A0B12">
              <w:t>00</w:t>
            </w:r>
            <w:r w:rsidR="000E67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7468F1" w:rsidRDefault="00AB3AFE" w:rsidP="00C96F37">
            <w:pPr>
              <w:jc w:val="center"/>
            </w:pPr>
            <w:r>
              <w:t>12500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217310" w:rsidRDefault="00217310" w:rsidP="00C96F37">
            <w:pPr>
              <w:jc w:val="center"/>
            </w:pPr>
            <w:r w:rsidRPr="00217310">
              <w:t>0</w:t>
            </w:r>
          </w:p>
        </w:tc>
      </w:tr>
      <w:tr w:rsidR="00AB3AFE" w:rsidRPr="007468F1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8A27D9" w:rsidRDefault="00AB3AFE" w:rsidP="00C96F37">
            <w:pPr>
              <w:jc w:val="center"/>
              <w:rPr>
                <w:sz w:val="28"/>
                <w:szCs w:val="28"/>
              </w:rPr>
            </w:pPr>
            <w:r w:rsidRPr="008A27D9">
              <w:rPr>
                <w:sz w:val="28"/>
                <w:szCs w:val="2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AB3AFE" w:rsidRDefault="00AB3AFE" w:rsidP="00AB3AFE">
            <w:pPr>
              <w:jc w:val="center"/>
              <w:rPr>
                <w:lang w:val="ru-RU"/>
              </w:rPr>
            </w:pPr>
            <w:r w:rsidRPr="00AB3AFE">
              <w:t>332170400320100187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FE" w:rsidRPr="007468F1" w:rsidRDefault="00BC3FDF" w:rsidP="00BC3FDF">
            <w:pPr>
              <w:jc w:val="both"/>
            </w:pPr>
            <w:r>
              <w:t>ГРП Бориспіль</w:t>
            </w:r>
            <w:r w:rsidR="00B025C9">
              <w:t>ський район, м. Бориспіль, вул. </w:t>
            </w:r>
            <w:r>
              <w:t>Шевченка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E" w:rsidRPr="007468F1" w:rsidRDefault="00BC3FDF" w:rsidP="00C96F37">
            <w:pPr>
              <w:jc w:val="center"/>
            </w:pPr>
            <w:r>
              <w:t>1,0</w:t>
            </w:r>
            <w:r w:rsidR="008A0B12">
              <w:t>00</w:t>
            </w:r>
            <w:r w:rsidR="000E67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DF" w:rsidRPr="007468F1" w:rsidRDefault="00BC3FDF" w:rsidP="00C96F37">
            <w:pPr>
              <w:jc w:val="center"/>
            </w:pPr>
            <w: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FDF" w:rsidRDefault="00217310" w:rsidP="00C96F37">
            <w:pPr>
              <w:jc w:val="center"/>
            </w:pPr>
            <w:r>
              <w:t>0</w:t>
            </w:r>
          </w:p>
        </w:tc>
      </w:tr>
      <w:tr w:rsidR="00AB3AFE" w:rsidRPr="007468F1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8A27D9" w:rsidRDefault="00AB3AFE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AB3AFE" w:rsidRDefault="00AB3AFE" w:rsidP="00AB3AFE">
            <w:pPr>
              <w:jc w:val="center"/>
            </w:pPr>
            <w:r w:rsidRPr="00AB3AFE">
              <w:t>332170400330201359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A" w:rsidRDefault="00677B8D" w:rsidP="002B4F28">
            <w:pPr>
              <w:jc w:val="both"/>
            </w:pPr>
            <w:r>
              <w:t>Газопровід сере</w:t>
            </w:r>
            <w:r w:rsidR="00B025C9">
              <w:t>днього тиску м. Бориспіль, вул. </w:t>
            </w:r>
            <w:r w:rsidR="002B4F28">
              <w:t xml:space="preserve">Запорізька, СТ «Темп», </w:t>
            </w:r>
          </w:p>
          <w:p w:rsidR="00AB3AFE" w:rsidRPr="007468F1" w:rsidRDefault="002B4F28" w:rsidP="002B4F28">
            <w:pPr>
              <w:jc w:val="both"/>
            </w:pPr>
            <w:r>
              <w:t>ПЕ</w:t>
            </w:r>
            <w:r w:rsidR="009B29CA">
              <w:t xml:space="preserve"> </w:t>
            </w:r>
            <w:r w:rsidR="00677B8D">
              <w:t>д</w:t>
            </w:r>
            <w:r w:rsidR="009B29CA">
              <w:t xml:space="preserve"> </w:t>
            </w:r>
            <w:r w:rsidR="00677B8D">
              <w:t>63=0,113</w:t>
            </w:r>
            <w:r>
              <w:t> </w:t>
            </w:r>
            <w:r w:rsidR="00677B8D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E" w:rsidRPr="007468F1" w:rsidRDefault="00677B8D" w:rsidP="00C96F37">
            <w:pPr>
              <w:jc w:val="center"/>
            </w:pPr>
            <w:r>
              <w:t>0,113</w:t>
            </w:r>
            <w:r w:rsidR="008A0B12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8D" w:rsidRPr="007468F1" w:rsidRDefault="00677B8D" w:rsidP="00C96F37">
            <w:pPr>
              <w:jc w:val="center"/>
            </w:pPr>
            <w:r>
              <w:t>7068,74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8D" w:rsidRDefault="00677B8D" w:rsidP="00C96F37">
            <w:pPr>
              <w:jc w:val="center"/>
            </w:pPr>
            <w:r>
              <w:t>4712,5</w:t>
            </w:r>
          </w:p>
        </w:tc>
      </w:tr>
      <w:tr w:rsidR="00AB3AFE" w:rsidRPr="007468F1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8A27D9" w:rsidRDefault="00AB3AFE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8A27D9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AFE" w:rsidRPr="00AB3AFE" w:rsidRDefault="00AB3AFE" w:rsidP="00AB3AFE">
            <w:pPr>
              <w:jc w:val="center"/>
            </w:pPr>
            <w:r w:rsidRPr="00AB3AFE">
              <w:t>332170400330201360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28" w:rsidRDefault="00C73E97" w:rsidP="00C73E97">
            <w:pPr>
              <w:jc w:val="both"/>
            </w:pPr>
            <w:r>
              <w:t xml:space="preserve">Газопровід середнього тиску м. Бориспіль, вул. Запорізька, </w:t>
            </w:r>
          </w:p>
          <w:p w:rsidR="002B4F28" w:rsidRDefault="00C73E97" w:rsidP="00C73E97">
            <w:pPr>
              <w:jc w:val="both"/>
            </w:pPr>
            <w:r>
              <w:t xml:space="preserve">СТ «Темп», </w:t>
            </w:r>
          </w:p>
          <w:p w:rsidR="00AB3AFE" w:rsidRPr="007468F1" w:rsidRDefault="002B4F28" w:rsidP="00C73E97">
            <w:pPr>
              <w:jc w:val="both"/>
            </w:pPr>
            <w:r>
              <w:t>ПЕ</w:t>
            </w:r>
            <w:r w:rsidR="009B29CA">
              <w:t xml:space="preserve"> </w:t>
            </w:r>
            <w:r>
              <w:t>д</w:t>
            </w:r>
            <w:r w:rsidR="009B29CA">
              <w:t xml:space="preserve"> </w:t>
            </w:r>
            <w:r w:rsidR="00C73E97">
              <w:t>40=0,8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AFE" w:rsidRPr="007468F1" w:rsidRDefault="00C73E97" w:rsidP="00C96F37">
            <w:pPr>
              <w:jc w:val="center"/>
            </w:pPr>
            <w:r>
              <w:t>0,8</w:t>
            </w:r>
            <w:r w:rsidR="008A0B12">
              <w:t>00</w:t>
            </w:r>
            <w:r w:rsidR="000E67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97" w:rsidRPr="007468F1" w:rsidRDefault="00C73E97" w:rsidP="00C96F37">
            <w:pPr>
              <w:jc w:val="center"/>
            </w:pPr>
            <w:r>
              <w:t>15780,14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97" w:rsidRDefault="00C73E97" w:rsidP="00C96F37">
            <w:pPr>
              <w:jc w:val="center"/>
            </w:pPr>
            <w:r>
              <w:t>10519,74</w:t>
            </w:r>
          </w:p>
        </w:tc>
      </w:tr>
      <w:tr w:rsidR="000D20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8A27D9" w:rsidRDefault="000D201B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0D201B" w:rsidRDefault="000D201B" w:rsidP="000D201B">
            <w:pPr>
              <w:jc w:val="center"/>
              <w:rPr>
                <w:lang w:val="ru-RU"/>
              </w:rPr>
            </w:pPr>
            <w:r w:rsidRPr="000D201B">
              <w:t>332170400330201361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F28" w:rsidRDefault="000D201B" w:rsidP="000D201B">
            <w:pPr>
              <w:jc w:val="both"/>
            </w:pPr>
            <w:r>
              <w:t xml:space="preserve">Газопровід середнього тиску м. Бориспіль, вул. Запорізька, </w:t>
            </w:r>
          </w:p>
          <w:p w:rsidR="002B4F28" w:rsidRDefault="000D201B" w:rsidP="000D201B">
            <w:pPr>
              <w:jc w:val="both"/>
            </w:pPr>
            <w:r>
              <w:t xml:space="preserve">СТ «Темп», </w:t>
            </w:r>
          </w:p>
          <w:p w:rsidR="000D201B" w:rsidRPr="007468F1" w:rsidRDefault="002B4F28" w:rsidP="000D201B">
            <w:pPr>
              <w:jc w:val="both"/>
              <w:rPr>
                <w:lang w:val="ru-RU"/>
              </w:rPr>
            </w:pPr>
            <w:r>
              <w:t>ПЕ</w:t>
            </w:r>
            <w:r w:rsidR="009B29CA">
              <w:t xml:space="preserve"> </w:t>
            </w:r>
            <w:r>
              <w:t>д</w:t>
            </w:r>
            <w:r w:rsidR="009B29CA">
              <w:t xml:space="preserve"> </w:t>
            </w:r>
            <w:r w:rsidR="000D201B">
              <w:t>20</w:t>
            </w:r>
            <w:r>
              <w:t xml:space="preserve"> </w:t>
            </w:r>
            <w:r w:rsidR="000D201B">
              <w:t>=0,13 км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1B" w:rsidRPr="007468F1" w:rsidRDefault="000D201B" w:rsidP="00C96F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0,13</w:t>
            </w:r>
            <w:r w:rsidR="008A0B12">
              <w:rPr>
                <w:lang w:val="ru-RU"/>
              </w:rPr>
              <w:t>00</w:t>
            </w:r>
            <w:r w:rsidR="000E6773">
              <w:rPr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7468F1" w:rsidRDefault="000D201B" w:rsidP="00C96F37">
            <w:pPr>
              <w:jc w:val="center"/>
            </w:pPr>
            <w:r>
              <w:t>9340,36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Default="000D201B" w:rsidP="00C96F37">
            <w:pPr>
              <w:jc w:val="center"/>
            </w:pPr>
            <w:r>
              <w:t>6226,8</w:t>
            </w:r>
          </w:p>
        </w:tc>
      </w:tr>
      <w:tr w:rsidR="000D20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Default="000D201B" w:rsidP="00C96F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0D201B" w:rsidRDefault="000D201B" w:rsidP="000D201B">
            <w:pPr>
              <w:jc w:val="center"/>
            </w:pPr>
            <w:r w:rsidRPr="000D201B">
              <w:t>332170400330201362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01B" w:rsidRPr="007468F1" w:rsidRDefault="000D201B" w:rsidP="000D201B">
            <w:pPr>
              <w:jc w:val="both"/>
            </w:pPr>
            <w:r>
              <w:t>Газопровід середнього тиску м. Бо</w:t>
            </w:r>
            <w:r w:rsidR="0069338D">
              <w:t>риспіль, мікрорайон Лозівка, ПЕ</w:t>
            </w:r>
            <w:r w:rsidR="009B29CA">
              <w:t xml:space="preserve"> </w:t>
            </w:r>
            <w:r w:rsidR="0069338D">
              <w:t>д</w:t>
            </w:r>
            <w:r w:rsidR="009B29CA">
              <w:t xml:space="preserve"> </w:t>
            </w:r>
            <w:r>
              <w:t>110=1,085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7468F1" w:rsidRDefault="000D201B" w:rsidP="00C96F37">
            <w:pPr>
              <w:jc w:val="center"/>
            </w:pPr>
            <w:r>
              <w:t>1,08500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1B" w:rsidRPr="007468F1" w:rsidRDefault="000D201B" w:rsidP="00C96F37">
            <w:pPr>
              <w:jc w:val="center"/>
            </w:pPr>
            <w:r>
              <w:t>730000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7468F1" w:rsidRDefault="000D201B" w:rsidP="00C96F37">
            <w:pPr>
              <w:jc w:val="center"/>
            </w:pPr>
            <w:r>
              <w:t>498832,64</w:t>
            </w:r>
          </w:p>
        </w:tc>
      </w:tr>
      <w:tr w:rsidR="000D20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Default="000D201B" w:rsidP="000D20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01B" w:rsidRPr="000D201B" w:rsidRDefault="000D201B" w:rsidP="000D201B">
            <w:pPr>
              <w:jc w:val="center"/>
            </w:pPr>
            <w:r w:rsidRPr="000D201B">
              <w:t>332170400330201363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7" w:rsidRDefault="000D201B" w:rsidP="000D201B">
            <w:pPr>
              <w:jc w:val="both"/>
            </w:pPr>
            <w:r>
              <w:t xml:space="preserve">Газопровід середнього тиску м. Бориспіль, мікрорайон Лозівка, </w:t>
            </w:r>
          </w:p>
          <w:p w:rsidR="000D201B" w:rsidRPr="007468F1" w:rsidRDefault="00AB3887" w:rsidP="000D201B">
            <w:pPr>
              <w:jc w:val="both"/>
            </w:pPr>
            <w:r>
              <w:t xml:space="preserve">ПЕ д </w:t>
            </w:r>
            <w:r w:rsidR="000D201B">
              <w:t>90=1,465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12" w:rsidRPr="007468F1" w:rsidRDefault="008A0B12" w:rsidP="00512A66">
            <w:pPr>
              <w:jc w:val="center"/>
            </w:pPr>
            <w:r>
              <w:t>1,46500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01B" w:rsidRPr="007468F1" w:rsidRDefault="00A7495D" w:rsidP="00512A66">
            <w:pPr>
              <w:jc w:val="center"/>
            </w:pPr>
            <w:r>
              <w:t>439000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95D" w:rsidRPr="007468F1" w:rsidRDefault="00A7495D" w:rsidP="00512A66">
            <w:pPr>
              <w:jc w:val="center"/>
            </w:pPr>
            <w:r>
              <w:t>299982,64</w:t>
            </w:r>
          </w:p>
        </w:tc>
      </w:tr>
      <w:tr w:rsidR="008F0A1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Default="008F0A14" w:rsidP="008F0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8F0A14" w:rsidP="008F0A14">
            <w:pPr>
              <w:jc w:val="center"/>
            </w:pPr>
            <w:r w:rsidRPr="000D201B">
              <w:t>33217040033020136</w:t>
            </w:r>
            <w: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7" w:rsidRDefault="008F0A14" w:rsidP="008F0A14">
            <w:pPr>
              <w:jc w:val="both"/>
            </w:pPr>
            <w:r>
              <w:t xml:space="preserve">Газопровід середнього тиску м. Бориспіль, мікрорайон Лозівка, </w:t>
            </w:r>
          </w:p>
          <w:p w:rsidR="008F0A14" w:rsidRPr="007468F1" w:rsidRDefault="008F0A14" w:rsidP="008F0A14">
            <w:pPr>
              <w:jc w:val="both"/>
            </w:pPr>
            <w:r>
              <w:t>ПЕ д 63=0,140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8F0A14" w:rsidP="00512A66">
            <w:pPr>
              <w:jc w:val="center"/>
            </w:pPr>
            <w:r>
              <w:t>0,1400</w:t>
            </w:r>
            <w:r w:rsidR="000E6773"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14" w:rsidRPr="007468F1" w:rsidRDefault="008F0A14" w:rsidP="00512A66">
            <w:pPr>
              <w:jc w:val="center"/>
            </w:pPr>
            <w:r>
              <w:t>18700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8F0A14" w:rsidP="00512A66">
            <w:pPr>
              <w:jc w:val="center"/>
            </w:pPr>
            <w:r>
              <w:t>12777,64</w:t>
            </w:r>
          </w:p>
        </w:tc>
      </w:tr>
      <w:tr w:rsidR="008F0A1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Default="008F0A14" w:rsidP="008F0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8F0A14" w:rsidP="008F0A14">
            <w:pPr>
              <w:jc w:val="center"/>
            </w:pPr>
            <w:r>
              <w:t>332170400330201365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7" w:rsidRDefault="008F0A14" w:rsidP="008F0A14">
            <w:pPr>
              <w:jc w:val="both"/>
            </w:pPr>
            <w:r>
              <w:t xml:space="preserve">Газопровід середнього тиску м. Бориспіль, мікрорайон Лозівка, </w:t>
            </w:r>
          </w:p>
          <w:p w:rsidR="008F0A14" w:rsidRPr="007468F1" w:rsidRDefault="00AB3887" w:rsidP="008F0A14">
            <w:pPr>
              <w:jc w:val="both"/>
            </w:pPr>
            <w:r>
              <w:t>ПЕ д 40=1,</w:t>
            </w:r>
            <w:r w:rsidR="008F0A14">
              <w:t>495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8F0A14" w:rsidP="00512A66">
            <w:pPr>
              <w:jc w:val="center"/>
            </w:pPr>
            <w:r>
              <w:t>1,495</w:t>
            </w:r>
            <w:r w:rsidR="000E67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14" w:rsidRPr="007468F1" w:rsidRDefault="008F0A14" w:rsidP="00512A66">
            <w:pPr>
              <w:jc w:val="center"/>
            </w:pPr>
            <w:r>
              <w:t>194350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8F0A14" w:rsidP="00AB3887">
            <w:pPr>
              <w:jc w:val="center"/>
            </w:pPr>
            <w:r>
              <w:t>132</w:t>
            </w:r>
            <w:r w:rsidR="00AB3887">
              <w:t>805</w:t>
            </w:r>
            <w:r>
              <w:t>,64</w:t>
            </w:r>
          </w:p>
        </w:tc>
      </w:tr>
      <w:tr w:rsidR="008F0A1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Default="008F0A14" w:rsidP="008F0A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14" w:rsidRPr="007468F1" w:rsidRDefault="00D04301" w:rsidP="008F0A14">
            <w:pPr>
              <w:jc w:val="center"/>
            </w:pPr>
            <w:r>
              <w:t>332170400330201366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7" w:rsidRDefault="00D04301" w:rsidP="00D04301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8F0A14" w:rsidRPr="007468F1" w:rsidRDefault="00D04301" w:rsidP="00D04301">
            <w:pPr>
              <w:jc w:val="both"/>
            </w:pPr>
            <w:r>
              <w:t>вул. Франка, Широка, ПЕ д 1</w:t>
            </w:r>
            <w:r w:rsidR="005A214F">
              <w:t>6</w:t>
            </w:r>
            <w:r>
              <w:t>0</w:t>
            </w:r>
            <w:r w:rsidR="00797E10">
              <w:t>=1</w:t>
            </w:r>
            <w:r>
              <w:t>,</w:t>
            </w:r>
            <w:r w:rsidR="00797E10">
              <w:t>562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01" w:rsidRPr="007468F1" w:rsidRDefault="00797E10" w:rsidP="00512A66">
            <w:pPr>
              <w:jc w:val="center"/>
            </w:pPr>
            <w:r>
              <w:t>1,56200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14" w:rsidRPr="007468F1" w:rsidRDefault="00797E10" w:rsidP="00512A66">
            <w:pPr>
              <w:jc w:val="center"/>
            </w:pPr>
            <w:r>
              <w:t>455186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01" w:rsidRPr="007468F1" w:rsidRDefault="00797E10" w:rsidP="00512A66">
            <w:pPr>
              <w:jc w:val="center"/>
            </w:pPr>
            <w:r>
              <w:t>321664,88</w:t>
            </w:r>
          </w:p>
        </w:tc>
      </w:tr>
      <w:tr w:rsidR="00797E1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Default="00797E10" w:rsidP="00797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Pr="007468F1" w:rsidRDefault="00797E10" w:rsidP="00797E10">
            <w:pPr>
              <w:jc w:val="center"/>
            </w:pPr>
            <w:r>
              <w:t>332170400330201367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887" w:rsidRDefault="00797E10" w:rsidP="00797E10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797E10" w:rsidRPr="007468F1" w:rsidRDefault="00797E10" w:rsidP="00797E10">
            <w:pPr>
              <w:jc w:val="both"/>
            </w:pPr>
            <w:r>
              <w:t>вул. Франка, Широка, ПЕ д 110=0,025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Pr="007468F1" w:rsidRDefault="00797E10" w:rsidP="00512A66">
            <w:pPr>
              <w:jc w:val="center"/>
            </w:pPr>
            <w:r>
              <w:t>0,025</w:t>
            </w:r>
            <w:r w:rsidR="000E67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10" w:rsidRPr="007468F1" w:rsidRDefault="00797E10" w:rsidP="00512A66">
            <w:pPr>
              <w:jc w:val="center"/>
            </w:pPr>
            <w:r>
              <w:t>11485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Pr="007468F1" w:rsidRDefault="00797E10" w:rsidP="00512A66">
            <w:pPr>
              <w:jc w:val="center"/>
            </w:pPr>
            <w:r>
              <w:t>8115,88</w:t>
            </w:r>
          </w:p>
        </w:tc>
      </w:tr>
      <w:tr w:rsidR="00797E1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Default="00797E10" w:rsidP="00797E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Pr="007468F1" w:rsidRDefault="00797E10" w:rsidP="00797E10">
            <w:pPr>
              <w:jc w:val="center"/>
            </w:pPr>
            <w:r>
              <w:t>332170400330201368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77" w:rsidRDefault="00797E10" w:rsidP="00797E10">
            <w:pPr>
              <w:jc w:val="both"/>
            </w:pPr>
            <w:r>
              <w:t>Газопровід середнього тиску м. Бориспіль,</w:t>
            </w:r>
          </w:p>
          <w:p w:rsidR="00797E10" w:rsidRPr="007468F1" w:rsidRDefault="00797E10" w:rsidP="00797E10">
            <w:pPr>
              <w:jc w:val="both"/>
            </w:pPr>
            <w:r>
              <w:t>вул. Франка, Широка, ПЕ д 90=0,123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Pr="007468F1" w:rsidRDefault="00797E10" w:rsidP="00512A66">
            <w:pPr>
              <w:jc w:val="center"/>
            </w:pPr>
            <w:r>
              <w:t>0,1230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E10" w:rsidRPr="007468F1" w:rsidRDefault="00797E10" w:rsidP="00512A6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40676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E10" w:rsidRPr="007468F1" w:rsidRDefault="00797E10" w:rsidP="00512A66">
            <w:pPr>
              <w:jc w:val="center"/>
            </w:pPr>
            <w:r>
              <w:t>28744,68</w:t>
            </w:r>
          </w:p>
        </w:tc>
      </w:tr>
      <w:tr w:rsidR="000B2F9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4" w:rsidRDefault="000B2F94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F94" w:rsidRPr="007468F1" w:rsidRDefault="004E7712" w:rsidP="007468F1">
            <w:pPr>
              <w:jc w:val="center"/>
            </w:pPr>
            <w:r>
              <w:t>332170400330201369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ED" w:rsidRDefault="004E7712" w:rsidP="004E7712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0B2F94" w:rsidRPr="007468F1" w:rsidRDefault="004E7712" w:rsidP="004E7712">
            <w:pPr>
              <w:jc w:val="both"/>
            </w:pPr>
            <w:r>
              <w:t>вул. Франка, Широка, СТ д 89=0,001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12" w:rsidRPr="007468F1" w:rsidRDefault="004E7712" w:rsidP="00512A66">
            <w:pPr>
              <w:jc w:val="center"/>
            </w:pPr>
            <w:r>
              <w:t>0,001</w:t>
            </w:r>
            <w:r w:rsidR="00C844ED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94" w:rsidRPr="007468F1" w:rsidRDefault="004E7712" w:rsidP="00512A66">
            <w:pPr>
              <w:jc w:val="center"/>
            </w:pPr>
            <w: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712" w:rsidRPr="007468F1" w:rsidRDefault="004E7712" w:rsidP="00512A66">
            <w:pPr>
              <w:jc w:val="center"/>
            </w:pPr>
            <w:r>
              <w:t>760</w:t>
            </w:r>
          </w:p>
        </w:tc>
      </w:tr>
      <w:tr w:rsidR="00C0525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5C" w:rsidRDefault="00C0525C" w:rsidP="007468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25C" w:rsidRPr="007468F1" w:rsidRDefault="00053D1C" w:rsidP="007468F1">
            <w:pPr>
              <w:jc w:val="center"/>
            </w:pPr>
            <w:r>
              <w:t>332170400330201370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06" w:rsidRDefault="00053D1C" w:rsidP="00053D1C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C0525C" w:rsidRPr="007468F1" w:rsidRDefault="00053D1C" w:rsidP="00053D1C">
            <w:pPr>
              <w:jc w:val="both"/>
            </w:pPr>
            <w:r>
              <w:t>вул. Франка, Широка, СТ д 57=0,003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A4" w:rsidRPr="007468F1" w:rsidRDefault="00A955A4" w:rsidP="00512A66">
            <w:pPr>
              <w:jc w:val="center"/>
            </w:pPr>
            <w:r>
              <w:t>0,003</w:t>
            </w:r>
            <w:r w:rsidR="00EA4906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25C" w:rsidRPr="007468F1" w:rsidRDefault="00A955A4" w:rsidP="00512A66">
            <w:pPr>
              <w:jc w:val="center"/>
            </w:pPr>
            <w:r>
              <w:t>980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5A4" w:rsidRPr="007468F1" w:rsidRDefault="00A955A4" w:rsidP="00512A66">
            <w:pPr>
              <w:jc w:val="center"/>
            </w:pPr>
            <w:r>
              <w:t>620,68</w:t>
            </w:r>
          </w:p>
        </w:tc>
      </w:tr>
      <w:tr w:rsidR="0030799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9A" w:rsidRDefault="0030799A" w:rsidP="003079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99A" w:rsidRPr="007468F1" w:rsidRDefault="0030799A" w:rsidP="0030799A">
            <w:pPr>
              <w:jc w:val="center"/>
            </w:pPr>
            <w:r>
              <w:t>33217040033020137</w:t>
            </w:r>
            <w:r w:rsidR="00707C38"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02" w:rsidRDefault="0030799A" w:rsidP="00F2279D">
            <w:pPr>
              <w:jc w:val="both"/>
            </w:pPr>
            <w:r>
              <w:t>Газопровід середнього</w:t>
            </w:r>
            <w:r w:rsidR="00F2279D">
              <w:t xml:space="preserve"> тиску м. Бориспіль,</w:t>
            </w:r>
          </w:p>
          <w:p w:rsidR="00C81402" w:rsidRDefault="00F2279D" w:rsidP="00F2279D">
            <w:pPr>
              <w:jc w:val="both"/>
            </w:pPr>
            <w:r>
              <w:t xml:space="preserve">вул. Бажана, Лозова, </w:t>
            </w:r>
          </w:p>
          <w:p w:rsidR="0030799A" w:rsidRPr="007468F1" w:rsidRDefault="00F2279D" w:rsidP="00F2279D">
            <w:pPr>
              <w:jc w:val="both"/>
            </w:pPr>
            <w:r>
              <w:t>ПЕ д 40=0,635</w:t>
            </w:r>
            <w:r w:rsidR="0030799A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38" w:rsidRPr="007468F1" w:rsidRDefault="00707C38" w:rsidP="00512A66">
            <w:pPr>
              <w:jc w:val="center"/>
            </w:pPr>
            <w:r>
              <w:t>0,635</w:t>
            </w:r>
            <w:r w:rsidR="00C81402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99A" w:rsidRPr="007468F1" w:rsidRDefault="00707C38" w:rsidP="00512A66">
            <w:pPr>
              <w:jc w:val="center"/>
            </w:pPr>
            <w:r>
              <w:t>36000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38" w:rsidRPr="007468F1" w:rsidRDefault="00707C38" w:rsidP="00512A66">
            <w:pPr>
              <w:jc w:val="center"/>
            </w:pPr>
            <w:r>
              <w:t>24660</w:t>
            </w:r>
          </w:p>
        </w:tc>
      </w:tr>
      <w:tr w:rsidR="00707C3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38" w:rsidRDefault="00707C38" w:rsidP="00707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38" w:rsidRPr="007468F1" w:rsidRDefault="00707C38" w:rsidP="00707C38">
            <w:pPr>
              <w:jc w:val="center"/>
            </w:pPr>
            <w:r>
              <w:t>332170400330201372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02" w:rsidRDefault="00707C38" w:rsidP="00707C38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C81402" w:rsidRDefault="00707C38" w:rsidP="00707C38">
            <w:pPr>
              <w:jc w:val="both"/>
            </w:pPr>
            <w:r>
              <w:t xml:space="preserve">вул. Райдужна, </w:t>
            </w:r>
          </w:p>
          <w:p w:rsidR="00707C38" w:rsidRPr="007468F1" w:rsidRDefault="00707C38" w:rsidP="00707C38">
            <w:pPr>
              <w:jc w:val="both"/>
            </w:pPr>
            <w:r>
              <w:t>ПЕ д 63=0,286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38" w:rsidRPr="007468F1" w:rsidRDefault="00707C38" w:rsidP="00512A66">
            <w:pPr>
              <w:jc w:val="center"/>
            </w:pPr>
            <w:r>
              <w:t>0,286</w:t>
            </w:r>
            <w:r w:rsidR="00C81402">
              <w:t>0</w:t>
            </w:r>
            <w:r w:rsidR="000E6773">
              <w:t>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C38" w:rsidRPr="007468F1" w:rsidRDefault="00707C38" w:rsidP="00512A66">
            <w:pPr>
              <w:jc w:val="center"/>
            </w:pPr>
            <w:r>
              <w:t>28975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38" w:rsidRPr="007468F1" w:rsidRDefault="00707C38" w:rsidP="00512A66">
            <w:pPr>
              <w:jc w:val="center"/>
            </w:pPr>
            <w:r>
              <w:t>19896,68</w:t>
            </w:r>
          </w:p>
        </w:tc>
      </w:tr>
      <w:tr w:rsidR="00B8524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Default="00B85249" w:rsidP="00B8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B85249" w:rsidP="00B85249">
            <w:pPr>
              <w:jc w:val="center"/>
            </w:pPr>
            <w:r>
              <w:t>332170400330201373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CA" w:rsidRDefault="00B85249" w:rsidP="00B85249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9B29CA" w:rsidRDefault="00B85249" w:rsidP="00B85249">
            <w:pPr>
              <w:jc w:val="both"/>
            </w:pPr>
            <w:r>
              <w:t xml:space="preserve">вул. Незалежності, </w:t>
            </w:r>
          </w:p>
          <w:p w:rsidR="00B85249" w:rsidRPr="007468F1" w:rsidRDefault="00B85249" w:rsidP="00B85249">
            <w:pPr>
              <w:jc w:val="both"/>
            </w:pPr>
            <w:r>
              <w:t>ПЕ д 50=0,085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B85249" w:rsidP="00303037">
            <w:pPr>
              <w:jc w:val="center"/>
            </w:pPr>
            <w:r>
              <w:t>0,085</w:t>
            </w:r>
            <w:r w:rsidR="000E67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49" w:rsidRPr="007468F1" w:rsidRDefault="00B85249" w:rsidP="00303037">
            <w:pPr>
              <w:jc w:val="center"/>
            </w:pPr>
            <w: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B85249" w:rsidP="00303037">
            <w:pPr>
              <w:jc w:val="center"/>
            </w:pPr>
            <w:r>
              <w:t>20600</w:t>
            </w:r>
          </w:p>
        </w:tc>
      </w:tr>
      <w:tr w:rsidR="00B8524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Default="00B85249" w:rsidP="00B852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B85249" w:rsidP="00B85249">
            <w:pPr>
              <w:jc w:val="center"/>
            </w:pPr>
            <w:r>
              <w:t>332170400330201374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73" w:rsidRDefault="00B85249" w:rsidP="000E6773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0E6773" w:rsidRDefault="00B85249" w:rsidP="000E6773">
            <w:r>
              <w:t xml:space="preserve">вул. </w:t>
            </w:r>
            <w:r w:rsidR="000E6773" w:rsidRPr="000E6773">
              <w:t>Михайла Максимовича</w:t>
            </w:r>
            <w:r w:rsidRPr="000E6773">
              <w:t>,</w:t>
            </w:r>
            <w:r w:rsidR="000E6773">
              <w:t xml:space="preserve"> (колишня Профспілкова)</w:t>
            </w:r>
            <w:r>
              <w:t xml:space="preserve"> </w:t>
            </w:r>
          </w:p>
          <w:p w:rsidR="00B85249" w:rsidRPr="007468F1" w:rsidRDefault="00B85249" w:rsidP="000E6773">
            <w:r>
              <w:t>ПЕ д 63=0,070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B85249" w:rsidP="00303037">
            <w:pPr>
              <w:jc w:val="center"/>
            </w:pPr>
            <w:r>
              <w:t>0,07</w:t>
            </w:r>
            <w:r w:rsidR="000E6773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249" w:rsidRPr="007468F1" w:rsidRDefault="00B85249" w:rsidP="00303037">
            <w:pPr>
              <w:jc w:val="center"/>
            </w:pPr>
            <w:r>
              <w:t>11500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249" w:rsidRPr="007468F1" w:rsidRDefault="00B85249" w:rsidP="00303037">
            <w:pPr>
              <w:jc w:val="center"/>
            </w:pPr>
            <w:r>
              <w:t>7896,64</w:t>
            </w:r>
          </w:p>
        </w:tc>
      </w:tr>
      <w:tr w:rsidR="0032145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Default="00321459" w:rsidP="00321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Pr="007468F1" w:rsidRDefault="00321459" w:rsidP="00321459">
            <w:pPr>
              <w:jc w:val="center"/>
            </w:pPr>
            <w:r>
              <w:t>332170400330201375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37" w:rsidRDefault="00321459" w:rsidP="00321459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727337" w:rsidRDefault="00321459" w:rsidP="00321459">
            <w:pPr>
              <w:jc w:val="both"/>
            </w:pPr>
            <w:r>
              <w:t xml:space="preserve">вул. </w:t>
            </w:r>
            <w:r w:rsidRPr="00321459">
              <w:t>Гостинна,</w:t>
            </w:r>
            <w:r>
              <w:t xml:space="preserve"> </w:t>
            </w:r>
          </w:p>
          <w:p w:rsidR="00321459" w:rsidRPr="007468F1" w:rsidRDefault="00321459" w:rsidP="00321459">
            <w:pPr>
              <w:jc w:val="both"/>
            </w:pPr>
            <w:r>
              <w:t xml:space="preserve">ПЕ д </w:t>
            </w:r>
            <w:r w:rsidR="00515358">
              <w:t>40</w:t>
            </w:r>
            <w:r>
              <w:t>=0,</w:t>
            </w:r>
            <w:r w:rsidR="00515358">
              <w:t>043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58" w:rsidRPr="007468F1" w:rsidRDefault="00515358" w:rsidP="0030303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0,043</w:t>
            </w:r>
            <w:r w:rsidR="00727337">
              <w:rPr>
                <w:lang w:val="ru-RU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59" w:rsidRPr="007468F1" w:rsidRDefault="00515358" w:rsidP="00303037">
            <w:pPr>
              <w:jc w:val="center"/>
            </w:pPr>
            <w:r>
              <w:t>3700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358" w:rsidRPr="007468F1" w:rsidRDefault="00515358" w:rsidP="00303037">
            <w:pPr>
              <w:jc w:val="center"/>
            </w:pPr>
            <w:r>
              <w:t>2675,64</w:t>
            </w:r>
          </w:p>
        </w:tc>
      </w:tr>
      <w:tr w:rsidR="0032145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Default="00321459" w:rsidP="00321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Pr="007468F1" w:rsidRDefault="003B6030" w:rsidP="00321459">
            <w:pPr>
              <w:jc w:val="center"/>
            </w:pPr>
            <w:r>
              <w:t>332170400330201376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37" w:rsidRDefault="003B6030" w:rsidP="003B6030">
            <w:pPr>
              <w:jc w:val="both"/>
            </w:pPr>
            <w:r>
              <w:t>Газопровід середнього</w:t>
            </w:r>
            <w:r w:rsidR="00432CF0">
              <w:t xml:space="preserve"> тиску</w:t>
            </w:r>
            <w:r>
              <w:t xml:space="preserve"> м. Бориспіль, </w:t>
            </w:r>
          </w:p>
          <w:p w:rsidR="00727337" w:rsidRDefault="003B6030" w:rsidP="003B6030">
            <w:pPr>
              <w:jc w:val="both"/>
            </w:pPr>
            <w:r>
              <w:t>вул. Віктора Йови</w:t>
            </w:r>
            <w:r w:rsidRPr="00321459">
              <w:t>,</w:t>
            </w:r>
            <w:r>
              <w:t xml:space="preserve">3 </w:t>
            </w:r>
          </w:p>
          <w:p w:rsidR="00321459" w:rsidRPr="007468F1" w:rsidRDefault="003B6030" w:rsidP="003B6030">
            <w:pPr>
              <w:jc w:val="both"/>
              <w:rPr>
                <w:lang w:val="ru-RU"/>
              </w:rPr>
            </w:pPr>
            <w:r>
              <w:t>ПЕ д 280=0,059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30" w:rsidRPr="007468F1" w:rsidRDefault="003B6030" w:rsidP="00303037">
            <w:pPr>
              <w:jc w:val="center"/>
            </w:pPr>
            <w:r>
              <w:t>0,059</w:t>
            </w:r>
            <w:r w:rsidR="00727337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59" w:rsidRPr="007468F1" w:rsidRDefault="003B6030" w:rsidP="00303037">
            <w:pPr>
              <w:jc w:val="center"/>
            </w:pPr>
            <w:r>
              <w:t>75638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30" w:rsidRPr="007468F1" w:rsidRDefault="003B6030" w:rsidP="00303037">
            <w:pPr>
              <w:jc w:val="center"/>
            </w:pPr>
            <w:r>
              <w:t>55972,52</w:t>
            </w:r>
          </w:p>
        </w:tc>
      </w:tr>
      <w:tr w:rsidR="0032145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Default="00321459" w:rsidP="00321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59" w:rsidRPr="007468F1" w:rsidRDefault="003B6030" w:rsidP="00321459">
            <w:pPr>
              <w:jc w:val="center"/>
            </w:pPr>
            <w:r>
              <w:t>332170400330201377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37" w:rsidRDefault="009A28C7" w:rsidP="003B6030">
            <w:pPr>
              <w:jc w:val="both"/>
            </w:pPr>
            <w:r>
              <w:t xml:space="preserve">Газопровід середнього тиску ДВ </w:t>
            </w:r>
            <w:r w:rsidR="003B6030">
              <w:t>вві</w:t>
            </w:r>
            <w:r w:rsidR="0076390D">
              <w:t>д</w:t>
            </w:r>
            <w:r w:rsidR="003B6030">
              <w:t xml:space="preserve"> </w:t>
            </w:r>
            <w:r w:rsidR="00432CF0">
              <w:t xml:space="preserve">                 </w:t>
            </w:r>
            <w:r w:rsidR="0076390D">
              <w:t xml:space="preserve">                    </w:t>
            </w:r>
            <w:r w:rsidR="00432CF0">
              <w:t xml:space="preserve"> </w:t>
            </w:r>
            <w:r w:rsidR="003B6030">
              <w:t xml:space="preserve">м. Бориспіль, </w:t>
            </w:r>
          </w:p>
          <w:p w:rsidR="00727337" w:rsidRDefault="003B6030" w:rsidP="003B6030">
            <w:pPr>
              <w:jc w:val="both"/>
            </w:pPr>
            <w:r>
              <w:t>вул. Віктора Йови</w:t>
            </w:r>
            <w:r w:rsidRPr="00321459">
              <w:t>,</w:t>
            </w:r>
            <w:r>
              <w:t xml:space="preserve">3 </w:t>
            </w:r>
          </w:p>
          <w:p w:rsidR="00321459" w:rsidRPr="007468F1" w:rsidRDefault="003B6030" w:rsidP="003B6030">
            <w:pPr>
              <w:jc w:val="both"/>
            </w:pPr>
            <w:r>
              <w:t>ПЕ д 90=0,012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30" w:rsidRPr="007468F1" w:rsidRDefault="003B6030" w:rsidP="00303037">
            <w:pPr>
              <w:jc w:val="center"/>
            </w:pPr>
            <w:r>
              <w:t>0,012</w:t>
            </w:r>
            <w:r w:rsidR="00727337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459" w:rsidRPr="007468F1" w:rsidRDefault="003B6030" w:rsidP="00303037">
            <w:pPr>
              <w:jc w:val="center"/>
            </w:pPr>
            <w:r>
              <w:t>15384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030" w:rsidRPr="007468F1" w:rsidRDefault="003B6030" w:rsidP="00303037">
            <w:pPr>
              <w:jc w:val="center"/>
            </w:pPr>
            <w:r>
              <w:t>11383,88</w:t>
            </w:r>
          </w:p>
        </w:tc>
      </w:tr>
      <w:tr w:rsidR="00432CF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Default="00432CF0" w:rsidP="00432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468F1" w:rsidRDefault="00432CF0" w:rsidP="00432CF0">
            <w:pPr>
              <w:jc w:val="center"/>
            </w:pPr>
            <w:r>
              <w:t>332170400330201378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37" w:rsidRDefault="00432CF0" w:rsidP="00432CF0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432CF0" w:rsidRPr="007468F1" w:rsidRDefault="00432CF0" w:rsidP="00432CF0">
            <w:pPr>
              <w:jc w:val="both"/>
            </w:pPr>
            <w:r>
              <w:t>вул. Нижній Вал до ГРП № 14 СТ д 125=0,042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468F1" w:rsidRDefault="00432CF0" w:rsidP="00303037">
            <w:pPr>
              <w:jc w:val="center"/>
            </w:pPr>
            <w:r>
              <w:t>0,42</w:t>
            </w:r>
            <w:r w:rsidR="00727337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F0" w:rsidRPr="007468F1" w:rsidRDefault="00432CF0" w:rsidP="00303037">
            <w:pPr>
              <w:jc w:val="center"/>
            </w:pPr>
            <w:r>
              <w:t>4400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27337" w:rsidRDefault="00217310" w:rsidP="00303037">
            <w:pPr>
              <w:jc w:val="center"/>
            </w:pPr>
            <w:r>
              <w:t>0</w:t>
            </w:r>
          </w:p>
        </w:tc>
      </w:tr>
      <w:tr w:rsidR="00432CF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Default="00432CF0" w:rsidP="00432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468F1" w:rsidRDefault="00432CF0" w:rsidP="00432CF0">
            <w:pPr>
              <w:jc w:val="center"/>
            </w:pPr>
            <w:r>
              <w:t>332170400330201379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C" w:rsidRDefault="00432CF0" w:rsidP="00432CF0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1108EC" w:rsidRDefault="00432CF0" w:rsidP="00432CF0">
            <w:pPr>
              <w:jc w:val="both"/>
            </w:pPr>
            <w:r>
              <w:t>про</w:t>
            </w:r>
            <w:r w:rsidR="006F1635">
              <w:t>в</w:t>
            </w:r>
            <w:r w:rsidR="001108EC">
              <w:t xml:space="preserve">. Челюскінців </w:t>
            </w:r>
          </w:p>
          <w:p w:rsidR="00432CF0" w:rsidRPr="007468F1" w:rsidRDefault="00432CF0" w:rsidP="00432CF0">
            <w:pPr>
              <w:jc w:val="both"/>
            </w:pPr>
            <w:r>
              <w:t>ПЕ д 63=0,11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35" w:rsidRPr="007468F1" w:rsidRDefault="006F1635" w:rsidP="00303037">
            <w:pPr>
              <w:jc w:val="center"/>
            </w:pPr>
            <w:r>
              <w:t>0,11</w:t>
            </w:r>
            <w:r w:rsidR="001108EC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F0" w:rsidRPr="007468F1" w:rsidRDefault="006F1635" w:rsidP="00303037">
            <w:pPr>
              <w:jc w:val="center"/>
            </w:pPr>
            <w:r>
              <w:t>22000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635" w:rsidRPr="007468F1" w:rsidRDefault="006F1635" w:rsidP="00303037">
            <w:pPr>
              <w:jc w:val="center"/>
            </w:pPr>
            <w:r>
              <w:t>15546,64</w:t>
            </w:r>
          </w:p>
        </w:tc>
      </w:tr>
      <w:tr w:rsidR="00432CF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Default="00432CF0" w:rsidP="00432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468F1" w:rsidRDefault="006F1635" w:rsidP="00432CF0">
            <w:pPr>
              <w:jc w:val="center"/>
            </w:pPr>
            <w:r>
              <w:t>332170400330201380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EC" w:rsidRDefault="004043F2" w:rsidP="006F1635">
            <w:pPr>
              <w:jc w:val="both"/>
            </w:pPr>
            <w:r>
              <w:t xml:space="preserve">Газопровід середнього тиску </w:t>
            </w:r>
            <w:r w:rsidR="009A3C63">
              <w:t>м.</w:t>
            </w:r>
            <w:r w:rsidR="00353F1D">
              <w:t xml:space="preserve"> </w:t>
            </w:r>
            <w:r>
              <w:t xml:space="preserve">Бориспіль, </w:t>
            </w:r>
          </w:p>
          <w:p w:rsidR="001108EC" w:rsidRDefault="004043F2" w:rsidP="006F1635">
            <w:pPr>
              <w:jc w:val="both"/>
            </w:pPr>
            <w:r w:rsidRPr="004043F2">
              <w:t>вул.</w:t>
            </w:r>
            <w:r w:rsidR="001108EC">
              <w:t> </w:t>
            </w:r>
            <w:r w:rsidRPr="004043F2">
              <w:t>Приозерна,</w:t>
            </w:r>
            <w:r>
              <w:t xml:space="preserve"> </w:t>
            </w:r>
          </w:p>
          <w:p w:rsidR="001108EC" w:rsidRDefault="001108EC" w:rsidP="006F1635">
            <w:pPr>
              <w:jc w:val="both"/>
            </w:pPr>
            <w:r>
              <w:t>вул. </w:t>
            </w:r>
            <w:r w:rsidR="00AF3B7E">
              <w:t xml:space="preserve">Юрія </w:t>
            </w:r>
            <w:r w:rsidR="004043F2" w:rsidRPr="004043F2">
              <w:t>Збанацького,</w:t>
            </w:r>
            <w:r w:rsidR="004043F2">
              <w:t xml:space="preserve"> </w:t>
            </w:r>
          </w:p>
          <w:p w:rsidR="001108EC" w:rsidRDefault="001108EC" w:rsidP="006F1635">
            <w:pPr>
              <w:jc w:val="both"/>
            </w:pPr>
            <w:r>
              <w:t>вул. </w:t>
            </w:r>
            <w:r w:rsidR="004043F2" w:rsidRPr="004043F2">
              <w:t>Паторжинського,</w:t>
            </w:r>
            <w:r w:rsidR="004043F2">
              <w:t xml:space="preserve"> </w:t>
            </w:r>
            <w:r>
              <w:t>вул. </w:t>
            </w:r>
            <w:r w:rsidR="004043F2" w:rsidRPr="004043F2">
              <w:t>Галицька,</w:t>
            </w:r>
            <w:r w:rsidR="004043F2">
              <w:t xml:space="preserve"> </w:t>
            </w:r>
          </w:p>
          <w:p w:rsidR="001108EC" w:rsidRDefault="009A3C63" w:rsidP="001108EC">
            <w:pPr>
              <w:jc w:val="both"/>
            </w:pPr>
            <w:r>
              <w:t>вул.</w:t>
            </w:r>
            <w:r w:rsidR="001108EC">
              <w:t> </w:t>
            </w:r>
            <w:r w:rsidR="004043F2" w:rsidRPr="004043F2">
              <w:t>Айвазовського,</w:t>
            </w:r>
            <w:r w:rsidR="004043F2">
              <w:t xml:space="preserve"> </w:t>
            </w:r>
          </w:p>
          <w:p w:rsidR="001108EC" w:rsidRDefault="001108EC" w:rsidP="001108EC">
            <w:pPr>
              <w:jc w:val="both"/>
            </w:pPr>
            <w:r>
              <w:t>вул</w:t>
            </w:r>
            <w:r w:rsidR="00EB6F05">
              <w:t>.</w:t>
            </w:r>
            <w:r>
              <w:t> </w:t>
            </w:r>
            <w:r w:rsidR="004043F2" w:rsidRPr="004043F2">
              <w:t>Городня,</w:t>
            </w:r>
            <w:r w:rsidR="004043F2">
              <w:t xml:space="preserve"> </w:t>
            </w:r>
          </w:p>
          <w:p w:rsidR="00EB6F05" w:rsidRDefault="004043F2" w:rsidP="001108EC">
            <w:pPr>
              <w:jc w:val="both"/>
            </w:pPr>
            <w:r w:rsidRPr="004043F2">
              <w:t>пров.</w:t>
            </w:r>
            <w:r w:rsidR="001108EC">
              <w:t> </w:t>
            </w:r>
            <w:r w:rsidR="00AF3B7E">
              <w:t xml:space="preserve">Богдана Ступки (колишня </w:t>
            </w:r>
            <w:r w:rsidRPr="004043F2">
              <w:t>Тухачевського</w:t>
            </w:r>
            <w:r w:rsidR="00AF3B7E">
              <w:t>)</w:t>
            </w:r>
            <w:r w:rsidRPr="004043F2">
              <w:t xml:space="preserve"> </w:t>
            </w:r>
          </w:p>
          <w:p w:rsidR="00432CF0" w:rsidRPr="007468F1" w:rsidRDefault="004043F2" w:rsidP="001108EC">
            <w:pPr>
              <w:jc w:val="both"/>
            </w:pPr>
            <w:r w:rsidRPr="004043F2">
              <w:t>ПЕ</w:t>
            </w:r>
            <w:r w:rsidR="00EB6F05">
              <w:t xml:space="preserve"> д </w:t>
            </w:r>
            <w:r w:rsidRPr="004043F2">
              <w:t>125=1,046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0D" w:rsidRPr="007468F1" w:rsidRDefault="0076390D" w:rsidP="00303037">
            <w:pPr>
              <w:jc w:val="center"/>
            </w:pPr>
            <w:r>
              <w:t>1,046</w:t>
            </w:r>
            <w:r w:rsidR="001108EC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F0" w:rsidRPr="007468F1" w:rsidRDefault="0076390D" w:rsidP="00303037">
            <w:pPr>
              <w:jc w:val="center"/>
            </w:pPr>
            <w:r>
              <w:t>1100000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90D" w:rsidRPr="007468F1" w:rsidRDefault="0076390D" w:rsidP="00303037">
            <w:pPr>
              <w:jc w:val="center"/>
            </w:pPr>
            <w:r>
              <w:t>817667,36</w:t>
            </w:r>
          </w:p>
        </w:tc>
      </w:tr>
      <w:tr w:rsidR="00432CF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Default="00432CF0" w:rsidP="00432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CF0" w:rsidRPr="007468F1" w:rsidRDefault="0076390D" w:rsidP="00256466">
            <w:pPr>
              <w:jc w:val="center"/>
            </w:pPr>
            <w:r>
              <w:t>332170400330201381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05" w:rsidRDefault="009A3C63" w:rsidP="006F1635">
            <w:pPr>
              <w:jc w:val="both"/>
            </w:pPr>
            <w:r>
              <w:t>Газопровід середнього тиску м.</w:t>
            </w:r>
            <w:r w:rsidR="00EB6F05">
              <w:t xml:space="preserve"> </w:t>
            </w:r>
            <w:r>
              <w:t xml:space="preserve">Бориспіль, </w:t>
            </w:r>
          </w:p>
          <w:p w:rsidR="00EB6F05" w:rsidRDefault="009A3C63" w:rsidP="006F1635">
            <w:pPr>
              <w:jc w:val="both"/>
            </w:pPr>
            <w:r w:rsidRPr="004043F2">
              <w:t>вул.</w:t>
            </w:r>
            <w:r w:rsidR="00EB6F05">
              <w:t> </w:t>
            </w:r>
            <w:r w:rsidRPr="004043F2">
              <w:t>Приозерна,</w:t>
            </w:r>
            <w:r>
              <w:t xml:space="preserve"> </w:t>
            </w:r>
          </w:p>
          <w:p w:rsidR="00EB6F05" w:rsidRDefault="00EB6F05" w:rsidP="006F1635">
            <w:pPr>
              <w:jc w:val="both"/>
            </w:pPr>
            <w:r>
              <w:t>вул. </w:t>
            </w:r>
            <w:r w:rsidR="009A3C63" w:rsidRPr="004043F2">
              <w:t>Збанацького,</w:t>
            </w:r>
            <w:r w:rsidR="009A3C63">
              <w:t xml:space="preserve"> </w:t>
            </w:r>
          </w:p>
          <w:p w:rsidR="00EB6F05" w:rsidRDefault="00EB6F05" w:rsidP="006F1635">
            <w:pPr>
              <w:jc w:val="both"/>
            </w:pPr>
            <w:r>
              <w:t>вул. </w:t>
            </w:r>
            <w:r w:rsidR="009A3C63" w:rsidRPr="004043F2">
              <w:t>Паторжинського,</w:t>
            </w:r>
            <w:r>
              <w:t xml:space="preserve"> вул. </w:t>
            </w:r>
            <w:r w:rsidR="009A3C63" w:rsidRPr="004043F2">
              <w:t>Галицька,</w:t>
            </w:r>
            <w:r w:rsidR="009A3C63">
              <w:t xml:space="preserve"> </w:t>
            </w:r>
          </w:p>
          <w:p w:rsidR="00EB6F05" w:rsidRDefault="00EB6F05" w:rsidP="006F1635">
            <w:pPr>
              <w:jc w:val="both"/>
            </w:pPr>
            <w:r>
              <w:t>вул. </w:t>
            </w:r>
            <w:r w:rsidR="009A3C63" w:rsidRPr="004043F2">
              <w:t>Айвазовського,</w:t>
            </w:r>
            <w:r w:rsidR="009A3C63">
              <w:t xml:space="preserve"> </w:t>
            </w:r>
          </w:p>
          <w:p w:rsidR="00EB6F05" w:rsidRDefault="00EB6F05" w:rsidP="006F1635">
            <w:pPr>
              <w:jc w:val="both"/>
            </w:pPr>
            <w:r>
              <w:t>вул. </w:t>
            </w:r>
            <w:r w:rsidR="009A3C63" w:rsidRPr="004043F2">
              <w:t>Городня,</w:t>
            </w:r>
            <w:r w:rsidR="009A3C63">
              <w:t xml:space="preserve"> </w:t>
            </w:r>
          </w:p>
          <w:p w:rsidR="00EB6F05" w:rsidRDefault="00EB6F05" w:rsidP="006F1635">
            <w:pPr>
              <w:jc w:val="both"/>
            </w:pPr>
            <w:r w:rsidRPr="004043F2">
              <w:t>пров.</w:t>
            </w:r>
            <w:r>
              <w:t xml:space="preserve"> Богдана Ступки (колишня </w:t>
            </w:r>
            <w:r w:rsidRPr="004043F2">
              <w:t>Тухачевського</w:t>
            </w:r>
            <w:r>
              <w:t>)</w:t>
            </w:r>
            <w:r w:rsidRPr="004043F2">
              <w:t xml:space="preserve"> </w:t>
            </w:r>
          </w:p>
          <w:p w:rsidR="00432CF0" w:rsidRPr="007468F1" w:rsidRDefault="009A3C63" w:rsidP="006F1635">
            <w:pPr>
              <w:jc w:val="both"/>
            </w:pPr>
            <w:r w:rsidRPr="009A3C63">
              <w:t>ПЕ</w:t>
            </w:r>
            <w:r w:rsidR="00EB6F05">
              <w:t xml:space="preserve"> д </w:t>
            </w:r>
            <w:r w:rsidRPr="009A3C63">
              <w:t>63=1,305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63" w:rsidRPr="007468F1" w:rsidRDefault="009A3C63" w:rsidP="00256466">
            <w:pPr>
              <w:jc w:val="center"/>
            </w:pPr>
            <w:r>
              <w:t>1,305</w:t>
            </w:r>
            <w:r w:rsidR="00256466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CF0" w:rsidRPr="007468F1" w:rsidRDefault="009A3C63" w:rsidP="00256466">
            <w:pPr>
              <w:jc w:val="center"/>
            </w:pPr>
            <w:r>
              <w:t>750000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C63" w:rsidRPr="007468F1" w:rsidRDefault="009A3C63" w:rsidP="00256466">
            <w:pPr>
              <w:jc w:val="center"/>
            </w:pPr>
            <w:r>
              <w:t>557500</w:t>
            </w:r>
          </w:p>
        </w:tc>
      </w:tr>
      <w:tr w:rsidR="00A5439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Default="00A54394" w:rsidP="00A54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Default="00A54394" w:rsidP="00256466">
            <w:pPr>
              <w:jc w:val="center"/>
            </w:pPr>
            <w:r w:rsidRPr="00DC41EE">
              <w:t>332170400330201382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66" w:rsidRDefault="00A54394" w:rsidP="00A54394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256466" w:rsidRDefault="00A54394" w:rsidP="00A54394">
            <w:pPr>
              <w:jc w:val="both"/>
            </w:pPr>
            <w:r>
              <w:t xml:space="preserve">вул. Салютна </w:t>
            </w:r>
          </w:p>
          <w:p w:rsidR="00A54394" w:rsidRPr="007468F1" w:rsidRDefault="00A54394" w:rsidP="00A54394">
            <w:pPr>
              <w:jc w:val="both"/>
            </w:pPr>
            <w:r>
              <w:t>ПЕ д 90=0,24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Pr="007468F1" w:rsidRDefault="00A54394" w:rsidP="00256466">
            <w:pPr>
              <w:jc w:val="center"/>
            </w:pPr>
            <w:r>
              <w:t>0,24</w:t>
            </w:r>
            <w:r w:rsidR="00256466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94" w:rsidRPr="007468F1" w:rsidRDefault="00A54394" w:rsidP="00256466">
            <w:pPr>
              <w:jc w:val="center"/>
            </w:pPr>
            <w:r>
              <w:t>130000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Pr="007468F1" w:rsidRDefault="00A54394" w:rsidP="00256466">
            <w:pPr>
              <w:jc w:val="center"/>
            </w:pPr>
            <w:r>
              <w:t>96849,64</w:t>
            </w:r>
          </w:p>
        </w:tc>
      </w:tr>
      <w:tr w:rsidR="00A5439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Default="00A54394" w:rsidP="00A54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Default="00A54394" w:rsidP="00256466">
            <w:pPr>
              <w:jc w:val="center"/>
            </w:pPr>
            <w:r w:rsidRPr="00DC41EE">
              <w:t>33217040033020138</w:t>
            </w:r>
            <w: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71" w:rsidRDefault="00A54394" w:rsidP="00A54394">
            <w:pPr>
              <w:jc w:val="both"/>
            </w:pPr>
            <w:r>
              <w:t xml:space="preserve">Газопровід середнього тиску м. Бориспіль, </w:t>
            </w:r>
          </w:p>
          <w:p w:rsidR="00993D71" w:rsidRDefault="00A54394" w:rsidP="00A54394">
            <w:pPr>
              <w:jc w:val="both"/>
            </w:pPr>
            <w:r>
              <w:t xml:space="preserve">вул. Довженка </w:t>
            </w:r>
          </w:p>
          <w:p w:rsidR="00A54394" w:rsidRPr="007468F1" w:rsidRDefault="00A54394" w:rsidP="00A54394">
            <w:pPr>
              <w:jc w:val="both"/>
            </w:pPr>
            <w:r>
              <w:t>ПЕ д 63=0,26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Pr="007468F1" w:rsidRDefault="00A54394" w:rsidP="00256466">
            <w:pPr>
              <w:jc w:val="center"/>
            </w:pPr>
            <w:r>
              <w:t>0,26</w:t>
            </w:r>
            <w:r w:rsidR="00993D71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394" w:rsidRPr="007468F1" w:rsidRDefault="00A54394" w:rsidP="00256466">
            <w:pPr>
              <w:jc w:val="center"/>
            </w:pPr>
            <w:r>
              <w:t>42000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394" w:rsidRPr="007468F1" w:rsidRDefault="00A54394" w:rsidP="00256466">
            <w:pPr>
              <w:jc w:val="center"/>
            </w:pPr>
            <w:r>
              <w:t>32620</w:t>
            </w:r>
          </w:p>
        </w:tc>
      </w:tr>
      <w:tr w:rsidR="002107C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Default="002107C9" w:rsidP="002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7468F1" w:rsidRDefault="005A19FB" w:rsidP="00256466">
            <w:pPr>
              <w:jc w:val="center"/>
            </w:pPr>
            <w:r w:rsidRPr="00DC41EE">
              <w:t>33217040033020138</w:t>
            </w:r>
            <w: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71" w:rsidRDefault="005A19FB" w:rsidP="005A19FB">
            <w:pPr>
              <w:jc w:val="both"/>
            </w:pPr>
            <w:r w:rsidRPr="005A19FB">
              <w:t>Газопровід середнь</w:t>
            </w:r>
            <w:r>
              <w:t>о</w:t>
            </w:r>
            <w:r w:rsidRPr="005A19FB">
              <w:t>го тиску м.</w:t>
            </w:r>
            <w:r>
              <w:t xml:space="preserve"> </w:t>
            </w:r>
            <w:r w:rsidRPr="005A19FB">
              <w:t xml:space="preserve">Бориспіль </w:t>
            </w:r>
          </w:p>
          <w:p w:rsidR="00993D71" w:rsidRDefault="005A19FB" w:rsidP="005A19FB">
            <w:pPr>
              <w:jc w:val="both"/>
            </w:pPr>
            <w:r w:rsidRPr="005A19FB">
              <w:t>вул.</w:t>
            </w:r>
            <w:r>
              <w:t xml:space="preserve"> </w:t>
            </w:r>
            <w:r w:rsidRPr="005A19FB">
              <w:t>Запорізька,</w:t>
            </w:r>
            <w:r>
              <w:t xml:space="preserve"> </w:t>
            </w:r>
          </w:p>
          <w:p w:rsidR="00993D71" w:rsidRDefault="005A19FB" w:rsidP="005A19FB">
            <w:pPr>
              <w:jc w:val="both"/>
            </w:pPr>
            <w:r>
              <w:t>вул</w:t>
            </w:r>
            <w:r w:rsidR="00993D71">
              <w:t>.</w:t>
            </w:r>
            <w:r>
              <w:t xml:space="preserve"> </w:t>
            </w:r>
            <w:r w:rsidRPr="005A19FB">
              <w:t>Кринична,</w:t>
            </w:r>
            <w:r>
              <w:t xml:space="preserve"> </w:t>
            </w:r>
          </w:p>
          <w:p w:rsidR="00993D71" w:rsidRDefault="005A19FB" w:rsidP="005A19FB">
            <w:pPr>
              <w:jc w:val="both"/>
            </w:pPr>
            <w:r>
              <w:t>вул</w:t>
            </w:r>
            <w:r w:rsidR="00993D71">
              <w:t>.</w:t>
            </w:r>
            <w:r>
              <w:t xml:space="preserve"> </w:t>
            </w:r>
            <w:r w:rsidRPr="005A19FB">
              <w:t>Дарвіна,</w:t>
            </w:r>
            <w:r>
              <w:t xml:space="preserve"> </w:t>
            </w:r>
          </w:p>
          <w:p w:rsidR="00993D71" w:rsidRDefault="005A19FB" w:rsidP="005A19FB">
            <w:pPr>
              <w:jc w:val="both"/>
            </w:pPr>
            <w:r>
              <w:t xml:space="preserve">вул. </w:t>
            </w:r>
            <w:r w:rsidRPr="005A19FB">
              <w:t xml:space="preserve">Зоряна СТ "Темп" </w:t>
            </w:r>
          </w:p>
          <w:p w:rsidR="002107C9" w:rsidRPr="007468F1" w:rsidRDefault="005A19FB" w:rsidP="00993D71">
            <w:pPr>
              <w:jc w:val="both"/>
            </w:pPr>
            <w:r w:rsidRPr="005A19FB">
              <w:t>СТ</w:t>
            </w:r>
            <w:r>
              <w:t xml:space="preserve"> </w:t>
            </w:r>
            <w:r w:rsidRPr="005A19FB">
              <w:t>д</w:t>
            </w:r>
            <w:r>
              <w:t xml:space="preserve"> </w:t>
            </w:r>
            <w:r w:rsidRPr="005A19FB">
              <w:t>57=0,001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7468F1" w:rsidRDefault="005A19FB" w:rsidP="00256466">
            <w:pPr>
              <w:jc w:val="center"/>
            </w:pPr>
            <w:r>
              <w:t>0,001</w:t>
            </w:r>
            <w:r w:rsidR="002325A5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9" w:rsidRPr="007468F1" w:rsidRDefault="005A19FB" w:rsidP="00256466">
            <w:pPr>
              <w:jc w:val="center"/>
            </w:pPr>
            <w: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FB" w:rsidRPr="007468F1" w:rsidRDefault="005A19FB" w:rsidP="00256466">
            <w:pPr>
              <w:jc w:val="center"/>
            </w:pPr>
            <w:r>
              <w:t>569,64</w:t>
            </w:r>
          </w:p>
        </w:tc>
      </w:tr>
      <w:tr w:rsidR="002107C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Default="002107C9" w:rsidP="002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3A68D0" w:rsidRDefault="00700969" w:rsidP="00256466">
            <w:pPr>
              <w:jc w:val="center"/>
              <w:rPr>
                <w:color w:val="000000"/>
              </w:rPr>
            </w:pPr>
            <w:r w:rsidRPr="00DC41EE">
              <w:t>33217040033020138</w:t>
            </w:r>
            <w: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BE9" w:rsidRDefault="00700969" w:rsidP="00700969">
            <w:pPr>
              <w:jc w:val="both"/>
            </w:pPr>
            <w:r w:rsidRPr="00700969">
              <w:t>Газопровід середнь</w:t>
            </w:r>
            <w:r w:rsidR="00BD4FDC">
              <w:t>о</w:t>
            </w:r>
            <w:r w:rsidRPr="00700969">
              <w:t>го тиску м.</w:t>
            </w:r>
            <w:r>
              <w:t xml:space="preserve"> </w:t>
            </w:r>
            <w:r w:rsidRPr="00700969">
              <w:t xml:space="preserve">Бориспіль </w:t>
            </w:r>
          </w:p>
          <w:p w:rsidR="00154BE9" w:rsidRDefault="00700969" w:rsidP="00700969">
            <w:pPr>
              <w:jc w:val="both"/>
            </w:pPr>
            <w:r w:rsidRPr="00700969">
              <w:t>вул.</w:t>
            </w:r>
            <w:r>
              <w:t xml:space="preserve"> </w:t>
            </w:r>
            <w:r w:rsidRPr="00700969">
              <w:t>Запорізька,</w:t>
            </w:r>
            <w:r>
              <w:t xml:space="preserve"> </w:t>
            </w:r>
          </w:p>
          <w:p w:rsidR="00154BE9" w:rsidRDefault="00700969" w:rsidP="00700969">
            <w:pPr>
              <w:jc w:val="both"/>
            </w:pPr>
            <w:r>
              <w:t xml:space="preserve">вул. </w:t>
            </w:r>
            <w:r w:rsidRPr="00700969">
              <w:t>Кринична,</w:t>
            </w:r>
            <w:r>
              <w:t xml:space="preserve"> </w:t>
            </w:r>
          </w:p>
          <w:p w:rsidR="00154BE9" w:rsidRDefault="00700969" w:rsidP="00700969">
            <w:pPr>
              <w:jc w:val="both"/>
            </w:pPr>
            <w:r>
              <w:t>вул</w:t>
            </w:r>
            <w:r w:rsidR="00154BE9">
              <w:t>.</w:t>
            </w:r>
            <w:r>
              <w:t xml:space="preserve"> </w:t>
            </w:r>
            <w:r w:rsidRPr="00700969">
              <w:t>Дарвіна,</w:t>
            </w:r>
            <w:r>
              <w:t xml:space="preserve"> </w:t>
            </w:r>
          </w:p>
          <w:p w:rsidR="00154BE9" w:rsidRDefault="00700969" w:rsidP="00700969">
            <w:pPr>
              <w:jc w:val="both"/>
            </w:pPr>
            <w:r>
              <w:t>вул</w:t>
            </w:r>
            <w:r w:rsidR="00154BE9">
              <w:t>.</w:t>
            </w:r>
            <w:r>
              <w:t xml:space="preserve"> </w:t>
            </w:r>
            <w:r w:rsidRPr="00700969">
              <w:t>Зоряна</w:t>
            </w:r>
            <w:r>
              <w:t xml:space="preserve"> </w:t>
            </w:r>
            <w:r w:rsidRPr="00700969">
              <w:t xml:space="preserve">СТ "Темп" </w:t>
            </w:r>
          </w:p>
          <w:p w:rsidR="002107C9" w:rsidRPr="000640FD" w:rsidRDefault="00700969" w:rsidP="00154BE9">
            <w:pPr>
              <w:jc w:val="both"/>
            </w:pPr>
            <w:r w:rsidRPr="00700969">
              <w:t>ПЕ</w:t>
            </w:r>
            <w:r>
              <w:t xml:space="preserve"> </w:t>
            </w:r>
            <w:r w:rsidRPr="00700969">
              <w:t>д</w:t>
            </w:r>
            <w:r>
              <w:t xml:space="preserve"> </w:t>
            </w:r>
            <w:r w:rsidRPr="00700969">
              <w:t>40=1,38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700969" w:rsidRDefault="00700969" w:rsidP="00256466">
            <w:pPr>
              <w:jc w:val="center"/>
            </w:pPr>
            <w:r w:rsidRPr="00700969">
              <w:t>1,38</w:t>
            </w:r>
            <w:r w:rsidR="00154BE9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9" w:rsidRPr="007468F1" w:rsidRDefault="00700969" w:rsidP="00256466">
            <w:pPr>
              <w:jc w:val="center"/>
            </w:pPr>
            <w:r>
              <w:t>220800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69" w:rsidRPr="007468F1" w:rsidRDefault="00700969" w:rsidP="00256466">
            <w:pPr>
              <w:jc w:val="center"/>
            </w:pPr>
            <w:r>
              <w:t>170016</w:t>
            </w:r>
          </w:p>
        </w:tc>
      </w:tr>
      <w:tr w:rsidR="002107C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Default="002107C9" w:rsidP="002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3A68D0" w:rsidRDefault="00BD4FDC" w:rsidP="00256466">
            <w:pPr>
              <w:jc w:val="center"/>
              <w:rPr>
                <w:color w:val="000000"/>
              </w:rPr>
            </w:pPr>
            <w:r w:rsidRPr="00DC41EE">
              <w:t>33217040033020138</w:t>
            </w:r>
            <w: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E6" w:rsidRDefault="00BD4FDC" w:rsidP="00154BE9">
            <w:pPr>
              <w:jc w:val="both"/>
            </w:pPr>
            <w:r w:rsidRPr="00BD4FDC">
              <w:t>Газопровід середнь</w:t>
            </w:r>
            <w:r>
              <w:t>о</w:t>
            </w:r>
            <w:r w:rsidRPr="00BD4FDC">
              <w:t>го тиску м.</w:t>
            </w:r>
            <w:r>
              <w:t xml:space="preserve"> </w:t>
            </w:r>
            <w:r w:rsidRPr="00BD4FDC">
              <w:t xml:space="preserve">Бориспіль </w:t>
            </w:r>
          </w:p>
          <w:p w:rsidR="00632AE6" w:rsidRDefault="00BD4FDC" w:rsidP="00154BE9">
            <w:pPr>
              <w:jc w:val="both"/>
            </w:pPr>
            <w:r w:rsidRPr="00BD4FDC">
              <w:t>вул.</w:t>
            </w:r>
            <w:r>
              <w:t xml:space="preserve"> </w:t>
            </w:r>
            <w:r w:rsidRPr="00BD4FDC">
              <w:t>Запорізька,</w:t>
            </w:r>
            <w:r>
              <w:t xml:space="preserve"> </w:t>
            </w:r>
          </w:p>
          <w:p w:rsidR="00632AE6" w:rsidRDefault="00BD4FDC" w:rsidP="00154BE9">
            <w:pPr>
              <w:jc w:val="both"/>
            </w:pPr>
            <w:r>
              <w:t xml:space="preserve">вул. </w:t>
            </w:r>
            <w:r w:rsidRPr="00BD4FDC">
              <w:t>Кринична,</w:t>
            </w:r>
            <w:r>
              <w:t xml:space="preserve"> </w:t>
            </w:r>
          </w:p>
          <w:p w:rsidR="00632AE6" w:rsidRDefault="00BD4FDC" w:rsidP="00154BE9">
            <w:pPr>
              <w:jc w:val="both"/>
            </w:pPr>
            <w:r>
              <w:t xml:space="preserve">вул. </w:t>
            </w:r>
            <w:r w:rsidRPr="00BD4FDC">
              <w:t>Дарвіна,</w:t>
            </w:r>
            <w:r>
              <w:t xml:space="preserve"> </w:t>
            </w:r>
          </w:p>
          <w:p w:rsidR="002107C9" w:rsidRPr="007468F1" w:rsidRDefault="00BD4FDC" w:rsidP="00154BE9">
            <w:pPr>
              <w:jc w:val="both"/>
            </w:pPr>
            <w:r>
              <w:t xml:space="preserve">вул. </w:t>
            </w:r>
            <w:r w:rsidRPr="00BD4FDC">
              <w:t>Зоряна</w:t>
            </w:r>
            <w:r>
              <w:t xml:space="preserve">, </w:t>
            </w:r>
            <w:r w:rsidRPr="00BD4FDC">
              <w:t>СТ "Темп"</w:t>
            </w:r>
            <w:r>
              <w:t xml:space="preserve"> </w:t>
            </w:r>
            <w:r w:rsidRPr="00BD4FDC">
              <w:t>ПЕ</w:t>
            </w:r>
            <w:r>
              <w:t xml:space="preserve"> </w:t>
            </w:r>
            <w:r w:rsidRPr="00BD4FDC">
              <w:t>д</w:t>
            </w:r>
            <w:r>
              <w:t xml:space="preserve"> </w:t>
            </w:r>
            <w:r w:rsidRPr="00BD4FDC">
              <w:t>63=0,706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3" w:rsidRPr="007468F1" w:rsidRDefault="00E979D3" w:rsidP="00256466">
            <w:pPr>
              <w:jc w:val="center"/>
            </w:pPr>
            <w:r>
              <w:t>0,706</w:t>
            </w:r>
            <w:r w:rsidR="00632AE6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9" w:rsidRPr="007468F1" w:rsidRDefault="00E979D3" w:rsidP="00256466">
            <w:pPr>
              <w:jc w:val="center"/>
            </w:pPr>
            <w:r>
              <w:t>176500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9D3" w:rsidRPr="007468F1" w:rsidRDefault="00E979D3" w:rsidP="00256466">
            <w:pPr>
              <w:jc w:val="center"/>
            </w:pPr>
            <w:r>
              <w:t>135904,64</w:t>
            </w:r>
          </w:p>
        </w:tc>
      </w:tr>
      <w:tr w:rsidR="0054293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Default="0054293E" w:rsidP="003C04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Pr="007468F1" w:rsidRDefault="0054293E" w:rsidP="004A121E">
            <w:pPr>
              <w:jc w:val="center"/>
            </w:pPr>
            <w:r w:rsidRPr="00DC41EE">
              <w:t>33217040033020138</w:t>
            </w:r>
            <w: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3E" w:rsidRDefault="0054293E" w:rsidP="003C041A">
            <w:pPr>
              <w:jc w:val="both"/>
            </w:pPr>
            <w:r w:rsidRPr="00BD4FDC">
              <w:t>Газопровід середнь</w:t>
            </w:r>
            <w:r>
              <w:t>о</w:t>
            </w:r>
            <w:r w:rsidRPr="00BD4FDC">
              <w:t>го тиску м.</w:t>
            </w:r>
            <w:r>
              <w:t xml:space="preserve"> </w:t>
            </w:r>
            <w:r w:rsidRPr="00BD4FDC">
              <w:t xml:space="preserve">Бориспіль </w:t>
            </w:r>
          </w:p>
          <w:p w:rsidR="0054293E" w:rsidRDefault="0054293E" w:rsidP="003C041A">
            <w:r>
              <w:t xml:space="preserve">вул. </w:t>
            </w:r>
            <w:r w:rsidRPr="000E6773">
              <w:t>Михайла Максимовича,</w:t>
            </w:r>
            <w:r>
              <w:t xml:space="preserve"> (колишня Профспілкова) </w:t>
            </w:r>
          </w:p>
          <w:p w:rsidR="0054293E" w:rsidRPr="007468F1" w:rsidRDefault="0054293E" w:rsidP="003C041A">
            <w:pPr>
              <w:jc w:val="both"/>
            </w:pPr>
            <w:r>
              <w:t>ПЕ д 63=0,148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Pr="00562CD4" w:rsidRDefault="0054293E" w:rsidP="004A121E">
            <w:pPr>
              <w:jc w:val="center"/>
            </w:pPr>
            <w:r w:rsidRPr="00562CD4">
              <w:t>0,148</w:t>
            </w:r>
            <w:r w:rsidR="004A121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93E" w:rsidRPr="007468F1" w:rsidRDefault="0054293E" w:rsidP="004A121E">
            <w:pPr>
              <w:jc w:val="center"/>
            </w:pPr>
            <w: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93E" w:rsidRPr="007468F1" w:rsidRDefault="0054293E" w:rsidP="004A121E">
            <w:pPr>
              <w:jc w:val="center"/>
            </w:pPr>
            <w:r>
              <w:t>17400</w:t>
            </w:r>
          </w:p>
        </w:tc>
      </w:tr>
      <w:tr w:rsidR="002107C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Default="002107C9" w:rsidP="002107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7468F1" w:rsidRDefault="00070E9D" w:rsidP="004A121E">
            <w:pPr>
              <w:jc w:val="center"/>
            </w:pPr>
            <w:r w:rsidRPr="00DC41EE">
              <w:t>33217040033020138</w:t>
            </w:r>
            <w:r w:rsidR="009F1F12"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E" w:rsidRDefault="009F1F12" w:rsidP="001A6930">
            <w:pPr>
              <w:jc w:val="both"/>
            </w:pPr>
            <w:r w:rsidRPr="00BD4FDC">
              <w:t>Газопровід середнь</w:t>
            </w:r>
            <w:r>
              <w:t>о</w:t>
            </w:r>
            <w:r w:rsidRPr="00BD4FDC">
              <w:t>го тиску м.</w:t>
            </w:r>
            <w:r>
              <w:t xml:space="preserve"> </w:t>
            </w:r>
            <w:r w:rsidRPr="00BD4FDC">
              <w:t xml:space="preserve">Бориспіль </w:t>
            </w:r>
          </w:p>
          <w:p w:rsidR="002107C9" w:rsidRPr="007468F1" w:rsidRDefault="009F1F12" w:rsidP="001A6930">
            <w:pPr>
              <w:jc w:val="both"/>
            </w:pPr>
            <w:r>
              <w:t>пров. Профспілковий, ПЕ д 63=0,148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7C9" w:rsidRPr="004A121E" w:rsidRDefault="009F1F12" w:rsidP="004A121E">
            <w:pPr>
              <w:jc w:val="center"/>
            </w:pPr>
            <w:r w:rsidRPr="004A121E">
              <w:t>0,148</w:t>
            </w:r>
            <w:r w:rsidR="004A121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9" w:rsidRPr="007468F1" w:rsidRDefault="009F1F12" w:rsidP="004A121E">
            <w:pPr>
              <w:jc w:val="center"/>
            </w:pPr>
            <w:r>
              <w:t>31000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12" w:rsidRPr="007468F1" w:rsidRDefault="009F1F12" w:rsidP="004A121E">
            <w:pPr>
              <w:jc w:val="center"/>
            </w:pPr>
            <w:r>
              <w:t>24386,64</w:t>
            </w:r>
          </w:p>
        </w:tc>
      </w:tr>
      <w:tr w:rsidR="001A693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1A6930" w:rsidP="001A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7468F1" w:rsidRDefault="001A6930" w:rsidP="004A121E">
            <w:pPr>
              <w:jc w:val="center"/>
            </w:pPr>
            <w:r w:rsidRPr="00DC41EE">
              <w:t>33217040033020138</w:t>
            </w:r>
            <w: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E" w:rsidRDefault="001A6930" w:rsidP="001A6930">
            <w:pPr>
              <w:jc w:val="both"/>
            </w:pPr>
            <w:r w:rsidRPr="00BD4FDC">
              <w:t>Газопровід середнь</w:t>
            </w:r>
            <w:r>
              <w:t>о</w:t>
            </w:r>
            <w:r w:rsidRPr="00BD4FDC">
              <w:t>го тиску м.</w:t>
            </w:r>
            <w:r>
              <w:t xml:space="preserve"> </w:t>
            </w:r>
            <w:r w:rsidRPr="00BD4FDC">
              <w:t xml:space="preserve">Бориспіль </w:t>
            </w:r>
          </w:p>
          <w:p w:rsidR="004A121E" w:rsidRDefault="001A6930" w:rsidP="001A6930">
            <w:pPr>
              <w:jc w:val="both"/>
            </w:pPr>
            <w:r>
              <w:t xml:space="preserve">вул. Весняна, </w:t>
            </w:r>
          </w:p>
          <w:p w:rsidR="001A6930" w:rsidRPr="007468F1" w:rsidRDefault="001A6930" w:rsidP="001A6930">
            <w:pPr>
              <w:jc w:val="both"/>
            </w:pPr>
            <w:r>
              <w:t>СТ д 57=0,003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4A121E" w:rsidRDefault="001A6930" w:rsidP="004A121E">
            <w:pPr>
              <w:jc w:val="center"/>
            </w:pPr>
            <w:r w:rsidRPr="004A121E">
              <w:t>0,003</w:t>
            </w:r>
            <w:r w:rsidR="004A121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30" w:rsidRPr="007468F1" w:rsidRDefault="001A6930" w:rsidP="004A121E">
            <w:pPr>
              <w:jc w:val="center"/>
            </w:pPr>
            <w: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1A6930" w:rsidP="004A121E">
            <w:pPr>
              <w:jc w:val="center"/>
            </w:pPr>
            <w:r>
              <w:t>630</w:t>
            </w:r>
          </w:p>
        </w:tc>
      </w:tr>
      <w:tr w:rsidR="001A693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1A6930" w:rsidP="001A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DC41EE" w:rsidRDefault="001A6930" w:rsidP="004A121E">
            <w:pPr>
              <w:jc w:val="center"/>
            </w:pPr>
            <w:r>
              <w:t>332170400330201390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21E" w:rsidRDefault="001A6930" w:rsidP="001A6930">
            <w:pPr>
              <w:jc w:val="both"/>
            </w:pPr>
            <w:r w:rsidRPr="00BD4FDC">
              <w:t>Газопровід середнь</w:t>
            </w:r>
            <w:r>
              <w:t>о</w:t>
            </w:r>
            <w:r w:rsidRPr="00BD4FDC">
              <w:t>го тиску м.</w:t>
            </w:r>
            <w:r>
              <w:t xml:space="preserve"> </w:t>
            </w:r>
            <w:r w:rsidRPr="00BD4FDC">
              <w:t xml:space="preserve">Бориспіль </w:t>
            </w:r>
          </w:p>
          <w:p w:rsidR="004A121E" w:rsidRDefault="001A6930" w:rsidP="001A6930">
            <w:pPr>
              <w:jc w:val="both"/>
            </w:pPr>
            <w:r>
              <w:t xml:space="preserve">вул. Весняна, </w:t>
            </w:r>
          </w:p>
          <w:p w:rsidR="001A6930" w:rsidRPr="007468F1" w:rsidRDefault="001A6930" w:rsidP="001A6930">
            <w:pPr>
              <w:jc w:val="both"/>
            </w:pPr>
            <w:r>
              <w:t>ПЕ д 50=0,151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Pr="004A121E" w:rsidRDefault="001A6930" w:rsidP="004A121E">
            <w:pPr>
              <w:jc w:val="center"/>
            </w:pPr>
            <w:r w:rsidRPr="004A121E">
              <w:t>0,151</w:t>
            </w:r>
            <w:r w:rsidR="004A121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930" w:rsidRDefault="001A6930" w:rsidP="004A121E">
            <w:pPr>
              <w:jc w:val="center"/>
            </w:pPr>
            <w:r>
              <w:t>9800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930" w:rsidRDefault="001A6930" w:rsidP="004A121E">
            <w:pPr>
              <w:jc w:val="center"/>
            </w:pPr>
            <w:r>
              <w:t>6076,36</w:t>
            </w:r>
          </w:p>
        </w:tc>
      </w:tr>
      <w:tr w:rsidR="0032152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Default="00321524" w:rsidP="00321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Default="00321524" w:rsidP="004A121E">
            <w:pPr>
              <w:jc w:val="center"/>
            </w:pPr>
            <w:r>
              <w:t>332170400330201391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5E" w:rsidRDefault="00321524" w:rsidP="00321524">
            <w:pPr>
              <w:jc w:val="both"/>
            </w:pPr>
            <w:r w:rsidRPr="00BD4FDC">
              <w:t>Газопровід середнь</w:t>
            </w:r>
            <w:r>
              <w:t>о</w:t>
            </w:r>
            <w:r w:rsidRPr="00BD4FDC">
              <w:t>го тиску м.</w:t>
            </w:r>
            <w:r>
              <w:t xml:space="preserve"> </w:t>
            </w:r>
            <w:r w:rsidRPr="00BD4FDC">
              <w:t xml:space="preserve">Бориспіль </w:t>
            </w:r>
          </w:p>
          <w:p w:rsidR="001F765E" w:rsidRDefault="00321524" w:rsidP="00321524">
            <w:pPr>
              <w:jc w:val="both"/>
            </w:pPr>
            <w:r>
              <w:t xml:space="preserve">вул. Гайдамацька, </w:t>
            </w:r>
          </w:p>
          <w:p w:rsidR="00321524" w:rsidRPr="007468F1" w:rsidRDefault="00321524" w:rsidP="00321524">
            <w:pPr>
              <w:jc w:val="both"/>
            </w:pPr>
            <w:r>
              <w:t>ПЕ д 63=0,28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Pr="004A121E" w:rsidRDefault="00321524" w:rsidP="004A121E">
            <w:pPr>
              <w:jc w:val="center"/>
            </w:pPr>
            <w:r w:rsidRPr="004A121E">
              <w:t>0,28</w:t>
            </w:r>
            <w:r w:rsidR="001F765E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524" w:rsidRDefault="00321524" w:rsidP="004A121E">
            <w:pPr>
              <w:jc w:val="center"/>
            </w:pPr>
            <w:r>
              <w:t>39200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524" w:rsidRDefault="00321524" w:rsidP="004A121E">
            <w:pPr>
              <w:jc w:val="center"/>
            </w:pPr>
            <w:r>
              <w:t>25349,36</w:t>
            </w:r>
          </w:p>
        </w:tc>
      </w:tr>
      <w:tr w:rsidR="00C204B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Default="00C204BE" w:rsidP="00321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Pr="004A121E" w:rsidRDefault="00C204BE" w:rsidP="004A121E">
            <w:pPr>
              <w:jc w:val="center"/>
              <w:rPr>
                <w:lang w:val="ru-RU"/>
              </w:rPr>
            </w:pPr>
            <w:r w:rsidRPr="00C204BE">
              <w:t>332170400330301477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5E" w:rsidRDefault="00C204BE" w:rsidP="00C204BE">
            <w:pPr>
              <w:jc w:val="both"/>
            </w:pPr>
            <w:r w:rsidRPr="00BD4FDC">
              <w:t xml:space="preserve">Газопровід </w:t>
            </w:r>
            <w:r>
              <w:t>низького</w:t>
            </w:r>
            <w:r w:rsidRPr="00BD4FDC">
              <w:t xml:space="preserve"> тиску м.</w:t>
            </w:r>
            <w:r>
              <w:t xml:space="preserve"> </w:t>
            </w:r>
            <w:r w:rsidRPr="00BD4FDC">
              <w:t>Бориспіль</w:t>
            </w:r>
            <w:r>
              <w:t xml:space="preserve"> </w:t>
            </w:r>
          </w:p>
          <w:p w:rsidR="001F765E" w:rsidRDefault="00C204BE" w:rsidP="00C204BE">
            <w:pPr>
              <w:jc w:val="both"/>
            </w:pPr>
            <w:r>
              <w:t xml:space="preserve">вул. Павловського, </w:t>
            </w:r>
          </w:p>
          <w:p w:rsidR="00C204BE" w:rsidRPr="00BD4FDC" w:rsidRDefault="00C204BE" w:rsidP="00C204BE">
            <w:pPr>
              <w:jc w:val="both"/>
            </w:pPr>
            <w:r>
              <w:t>ПЕ д 90=0,275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Pr="004A121E" w:rsidRDefault="00C204BE" w:rsidP="004A121E">
            <w:pPr>
              <w:jc w:val="center"/>
            </w:pPr>
            <w:r w:rsidRPr="004A121E">
              <w:t>0,275</w:t>
            </w:r>
            <w:r w:rsidR="001F765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4BE" w:rsidRDefault="00C204BE" w:rsidP="004A121E">
            <w:pPr>
              <w:jc w:val="center"/>
            </w:pPr>
            <w:r>
              <w:t>3135,87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BE" w:rsidRDefault="00C204BE" w:rsidP="004A121E">
            <w:pPr>
              <w:jc w:val="center"/>
            </w:pPr>
            <w:r>
              <w:t>934,91</w:t>
            </w:r>
          </w:p>
        </w:tc>
      </w:tr>
      <w:tr w:rsidR="007A12D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DE" w:rsidRDefault="007A12DE" w:rsidP="00321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DE" w:rsidRPr="004A121E" w:rsidRDefault="007A12DE" w:rsidP="004A121E">
            <w:pPr>
              <w:jc w:val="center"/>
              <w:rPr>
                <w:lang w:val="ru-RU"/>
              </w:rPr>
            </w:pPr>
            <w:r>
              <w:t>332170400330301478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5E" w:rsidRDefault="007A12DE" w:rsidP="007A12DE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1F765E" w:rsidRDefault="007A12DE" w:rsidP="007A12DE">
            <w:pPr>
              <w:jc w:val="both"/>
            </w:pPr>
            <w:r>
              <w:t xml:space="preserve">вул. </w:t>
            </w:r>
            <w:r w:rsidR="00490E73">
              <w:t xml:space="preserve">Василя </w:t>
            </w:r>
            <w:r>
              <w:t>Симиренк</w:t>
            </w:r>
            <w:r w:rsidR="0052677B" w:rsidRPr="004A121E">
              <w:rPr>
                <w:lang w:val="ru-RU"/>
              </w:rPr>
              <w:t>а</w:t>
            </w:r>
            <w:r w:rsidRPr="007A12DE">
              <w:t xml:space="preserve"> </w:t>
            </w:r>
          </w:p>
          <w:p w:rsidR="007A12DE" w:rsidRPr="001F765E" w:rsidRDefault="00490E73" w:rsidP="00C204BE">
            <w:pPr>
              <w:jc w:val="both"/>
              <w:rPr>
                <w:lang w:val="ru-RU"/>
              </w:rPr>
            </w:pPr>
            <w:r>
              <w:t>ПЕ д 90</w:t>
            </w:r>
            <w:r w:rsidR="0052677B">
              <w:rPr>
                <w:lang w:val="ru-RU"/>
              </w:rPr>
              <w:t>=</w:t>
            </w:r>
            <w:r w:rsidR="0052677B">
              <w:t>0,5</w:t>
            </w:r>
            <w:r w:rsidR="007A12DE" w:rsidRPr="007A12DE">
              <w:t>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DE" w:rsidRPr="004A121E" w:rsidRDefault="007A12DE" w:rsidP="004A121E">
            <w:pPr>
              <w:jc w:val="center"/>
            </w:pPr>
            <w:r w:rsidRPr="004A121E">
              <w:t>0,</w:t>
            </w:r>
            <w:r w:rsidR="0052677B" w:rsidRPr="004A121E">
              <w:rPr>
                <w:lang w:val="ru-RU"/>
              </w:rPr>
              <w:t>5</w:t>
            </w:r>
            <w:r w:rsidRPr="004A121E">
              <w:t>5</w:t>
            </w:r>
            <w:r w:rsidR="001F765E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2DE" w:rsidRPr="0052677B" w:rsidRDefault="0052677B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6261,19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52677B" w:rsidRDefault="0052677B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1868,02</w:t>
            </w:r>
          </w:p>
        </w:tc>
      </w:tr>
      <w:tr w:rsidR="0052677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52677B" w:rsidRDefault="0052677B" w:rsidP="005267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4A121E" w:rsidRDefault="0052677B" w:rsidP="004A121E">
            <w:pPr>
              <w:jc w:val="center"/>
              <w:rPr>
                <w:lang w:val="ru-RU"/>
              </w:rPr>
            </w:pPr>
            <w:r>
              <w:t>332170400330301479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3" w:rsidRDefault="0052677B" w:rsidP="0052677B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490E73" w:rsidRDefault="0052677B" w:rsidP="0052677B">
            <w:pPr>
              <w:jc w:val="both"/>
            </w:pPr>
            <w:r>
              <w:t xml:space="preserve">вул. </w:t>
            </w:r>
            <w:r>
              <w:rPr>
                <w:lang w:val="ru-RU"/>
              </w:rPr>
              <w:t>Тютюнника</w:t>
            </w:r>
            <w:r>
              <w:t xml:space="preserve"> </w:t>
            </w:r>
          </w:p>
          <w:p w:rsidR="0052677B" w:rsidRPr="00490E73" w:rsidRDefault="0052677B" w:rsidP="0052677B">
            <w:pPr>
              <w:jc w:val="both"/>
              <w:rPr>
                <w:lang w:val="ru-RU"/>
              </w:rPr>
            </w:pPr>
            <w:r>
              <w:t>ПЕ д 63</w:t>
            </w:r>
            <w:r>
              <w:rPr>
                <w:lang w:val="ru-RU"/>
              </w:rPr>
              <w:t>=</w:t>
            </w:r>
            <w:r>
              <w:t>0,</w:t>
            </w:r>
            <w:r>
              <w:rPr>
                <w:lang w:val="ru-RU"/>
              </w:rPr>
              <w:t>17</w:t>
            </w:r>
            <w:r>
              <w:t>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7B" w:rsidRPr="004A121E" w:rsidRDefault="00641035" w:rsidP="004A121E">
            <w:pPr>
              <w:jc w:val="center"/>
              <w:rPr>
                <w:lang w:val="ru-RU"/>
              </w:rPr>
            </w:pPr>
            <w:r w:rsidRPr="004A121E">
              <w:rPr>
                <w:lang w:val="ru-RU"/>
              </w:rPr>
              <w:t>0,175</w:t>
            </w:r>
            <w:r w:rsidR="00490E73">
              <w:rPr>
                <w:lang w:val="ru-RU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677B" w:rsidRDefault="00641035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1203,67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641035" w:rsidRDefault="00641035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358,68</w:t>
            </w:r>
          </w:p>
        </w:tc>
      </w:tr>
      <w:tr w:rsidR="0064103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Default="00641035" w:rsidP="0052677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4A121E" w:rsidRDefault="00641035" w:rsidP="004A121E">
            <w:pPr>
              <w:jc w:val="center"/>
              <w:rPr>
                <w:lang w:val="ru-RU"/>
              </w:rPr>
            </w:pPr>
            <w:r>
              <w:t>3321704003303014</w:t>
            </w:r>
            <w:r>
              <w:rPr>
                <w:lang w:val="ru-RU"/>
              </w:rPr>
              <w:t>80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3" w:rsidRPr="00490E73" w:rsidRDefault="00641035" w:rsidP="00641035">
            <w:pPr>
              <w:jc w:val="both"/>
            </w:pPr>
            <w:r w:rsidRPr="00490E73">
              <w:t xml:space="preserve">Газопровід низького тиску м. Бориспіль </w:t>
            </w:r>
          </w:p>
          <w:p w:rsidR="00490E73" w:rsidRPr="00490E73" w:rsidRDefault="00641035" w:rsidP="00641035">
            <w:pPr>
              <w:jc w:val="both"/>
            </w:pPr>
            <w:r w:rsidRPr="00490E73">
              <w:t xml:space="preserve">вул. </w:t>
            </w:r>
            <w:r w:rsidR="00490E73" w:rsidRPr="00490E73">
              <w:t xml:space="preserve">Петра </w:t>
            </w:r>
            <w:r w:rsidRPr="00490E73">
              <w:t xml:space="preserve">Верни </w:t>
            </w:r>
          </w:p>
          <w:p w:rsidR="00641035" w:rsidRPr="00490E73" w:rsidRDefault="00641035" w:rsidP="0052677B">
            <w:pPr>
              <w:jc w:val="both"/>
            </w:pPr>
            <w:r w:rsidRPr="00490E73">
              <w:t>ПЕ д 63 =0,2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4A121E" w:rsidRDefault="00641035" w:rsidP="004A121E">
            <w:pPr>
              <w:jc w:val="center"/>
              <w:rPr>
                <w:lang w:val="ru-RU"/>
              </w:rPr>
            </w:pPr>
            <w:r w:rsidRPr="004A121E">
              <w:rPr>
                <w:lang w:val="ru-RU"/>
              </w:rPr>
              <w:t>0,20</w:t>
            </w:r>
            <w:r w:rsidR="00490E73">
              <w:rPr>
                <w:lang w:val="ru-RU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035" w:rsidRDefault="00641035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1372,61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35" w:rsidRPr="00641035" w:rsidRDefault="00641035" w:rsidP="004A12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408,95</w:t>
            </w:r>
          </w:p>
        </w:tc>
      </w:tr>
      <w:tr w:rsidR="00A6135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Default="00A6135B" w:rsidP="00A6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Pr="004A121E" w:rsidRDefault="00A6135B" w:rsidP="004A121E">
            <w:pPr>
              <w:jc w:val="center"/>
              <w:rPr>
                <w:lang w:val="ru-RU"/>
              </w:rPr>
            </w:pPr>
            <w:r>
              <w:t>3321704003303014</w:t>
            </w:r>
            <w:r>
              <w:rPr>
                <w:lang w:val="ru-RU"/>
              </w:rPr>
              <w:t>81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73" w:rsidRDefault="00A6135B" w:rsidP="00A6135B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6135B" w:rsidRPr="007A12DE" w:rsidRDefault="00A6135B" w:rsidP="00A6135B">
            <w:pPr>
              <w:jc w:val="both"/>
            </w:pPr>
            <w:r>
              <w:t>вул.</w:t>
            </w:r>
            <w:r w:rsidR="00490E73">
              <w:t xml:space="preserve"> Лісова</w:t>
            </w:r>
            <w:r>
              <w:t xml:space="preserve"> </w:t>
            </w:r>
            <w:r w:rsidR="00490E73">
              <w:t xml:space="preserve">(колишня </w:t>
            </w:r>
            <w:r>
              <w:rPr>
                <w:lang w:val="ru-RU"/>
              </w:rPr>
              <w:t>Л</w:t>
            </w:r>
            <w:r>
              <w:t>існа</w:t>
            </w:r>
            <w:r w:rsidR="00490E73">
              <w:t>)</w:t>
            </w:r>
            <w:r>
              <w:t xml:space="preserve"> ПЕ д 90</w:t>
            </w:r>
            <w:r w:rsidRPr="00A6135B">
              <w:t>=</w:t>
            </w:r>
            <w:r>
              <w:t>0,175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Pr="004A121E" w:rsidRDefault="00A6135B" w:rsidP="004A121E">
            <w:pPr>
              <w:jc w:val="center"/>
            </w:pPr>
            <w:r w:rsidRPr="004A121E">
              <w:t>0,175</w:t>
            </w:r>
            <w:r w:rsidR="00490E7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35B" w:rsidRPr="00A6135B" w:rsidRDefault="00A6135B" w:rsidP="004A121E">
            <w:pPr>
              <w:jc w:val="center"/>
            </w:pPr>
            <w:r>
              <w:t>1203,67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5B" w:rsidRDefault="00A6135B" w:rsidP="004A121E">
            <w:pPr>
              <w:jc w:val="center"/>
            </w:pPr>
            <w:r>
              <w:t>358,68</w:t>
            </w:r>
          </w:p>
        </w:tc>
      </w:tr>
      <w:tr w:rsidR="00D565DD" w:rsidRPr="002B54D4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D" w:rsidRDefault="00D565DD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D" w:rsidRPr="00957790" w:rsidRDefault="00D565DD" w:rsidP="00957790">
            <w:pPr>
              <w:jc w:val="center"/>
              <w:rPr>
                <w:lang w:val="ru-RU"/>
              </w:rPr>
            </w:pPr>
            <w:r>
              <w:t>3321704003303014</w:t>
            </w:r>
            <w:r>
              <w:rPr>
                <w:lang w:val="ru-RU"/>
              </w:rPr>
              <w:t>82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D565DD" w:rsidP="003C041A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D565DD" w:rsidP="003C041A">
            <w:pPr>
              <w:jc w:val="both"/>
            </w:pPr>
            <w:r>
              <w:t xml:space="preserve">вул. Зелена </w:t>
            </w:r>
          </w:p>
          <w:p w:rsidR="00D565DD" w:rsidRPr="007A12DE" w:rsidRDefault="00D565DD" w:rsidP="003C041A">
            <w:pPr>
              <w:jc w:val="both"/>
            </w:pPr>
            <w:r>
              <w:t>ПЕ д 63</w:t>
            </w:r>
            <w:r w:rsidRPr="00A6135B">
              <w:t>=</w:t>
            </w:r>
            <w:r>
              <w:t>0,111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D" w:rsidRPr="00957790" w:rsidRDefault="00D565DD" w:rsidP="00957790">
            <w:pPr>
              <w:jc w:val="center"/>
            </w:pPr>
            <w:r w:rsidRPr="00957790">
              <w:t>0,111</w:t>
            </w:r>
            <w:r w:rsidR="005F2A07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DD" w:rsidRDefault="00D565DD" w:rsidP="00957790">
            <w:pPr>
              <w:jc w:val="center"/>
            </w:pPr>
            <w:r>
              <w:t>760,21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5DD" w:rsidRDefault="00D565DD" w:rsidP="00957790">
            <w:pPr>
              <w:jc w:val="center"/>
            </w:pPr>
            <w:r>
              <w:t>227,26</w:t>
            </w:r>
          </w:p>
        </w:tc>
      </w:tr>
      <w:tr w:rsidR="00C74AB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B3" w:rsidRDefault="00C74AB3" w:rsidP="00C74AB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B3" w:rsidRPr="00957790" w:rsidRDefault="009418F0" w:rsidP="00957790">
            <w:pPr>
              <w:jc w:val="center"/>
              <w:rPr>
                <w:lang w:val="ru-RU"/>
              </w:rPr>
            </w:pPr>
            <w:r w:rsidRPr="009418F0">
              <w:t>332170400330306203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C74AB3" w:rsidP="00C74AB3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C74AB3" w:rsidP="00C74AB3">
            <w:pPr>
              <w:jc w:val="both"/>
            </w:pPr>
            <w:r>
              <w:t xml:space="preserve">вул. Котляревського </w:t>
            </w:r>
          </w:p>
          <w:p w:rsidR="00C74AB3" w:rsidRPr="007A12DE" w:rsidRDefault="00C74AB3" w:rsidP="00C74AB3">
            <w:pPr>
              <w:jc w:val="both"/>
            </w:pPr>
            <w:r>
              <w:t>ПЕ д</w:t>
            </w:r>
            <w:r w:rsidR="009368C1">
              <w:t>н</w:t>
            </w:r>
            <w:r>
              <w:t xml:space="preserve"> 63</w:t>
            </w:r>
            <w:r w:rsidRPr="00A6135B">
              <w:t>=</w:t>
            </w:r>
            <w:r w:rsidR="009368C1">
              <w:t>0,59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AB3" w:rsidRPr="00957790" w:rsidRDefault="009368C1" w:rsidP="00957790">
            <w:pPr>
              <w:jc w:val="center"/>
            </w:pPr>
            <w:r w:rsidRPr="00957790">
              <w:t>0,590</w:t>
            </w:r>
            <w:r w:rsidR="005F2A07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AB3" w:rsidRDefault="009368C1" w:rsidP="00957790">
            <w:pPr>
              <w:jc w:val="center"/>
            </w:pPr>
            <w: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8C1" w:rsidRDefault="009368C1" w:rsidP="00957790">
            <w:pPr>
              <w:jc w:val="center"/>
            </w:pPr>
            <w:r>
              <w:t>7058,36</w:t>
            </w:r>
          </w:p>
        </w:tc>
      </w:tr>
      <w:tr w:rsidR="009418F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0" w:rsidRDefault="009418F0" w:rsidP="009418F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0" w:rsidRPr="00957790" w:rsidRDefault="009418F0" w:rsidP="00957790">
            <w:pPr>
              <w:jc w:val="center"/>
              <w:rPr>
                <w:lang w:val="ru-RU"/>
              </w:rPr>
            </w:pPr>
            <w:r w:rsidRPr="009418F0">
              <w:t>332170400330306204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9418F0" w:rsidP="009418F0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9418F0" w:rsidP="009418F0">
            <w:pPr>
              <w:jc w:val="both"/>
            </w:pPr>
            <w:r>
              <w:t xml:space="preserve">вул. Незалежності </w:t>
            </w:r>
          </w:p>
          <w:p w:rsidR="009418F0" w:rsidRPr="007A12DE" w:rsidRDefault="009418F0" w:rsidP="009418F0">
            <w:pPr>
              <w:jc w:val="both"/>
            </w:pPr>
            <w:r>
              <w:t>ПЕ дн 63</w:t>
            </w:r>
            <w:r w:rsidRPr="00A6135B">
              <w:t>=</w:t>
            </w:r>
            <w:r>
              <w:t>0,28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8F0" w:rsidRPr="00957790" w:rsidRDefault="00B26889" w:rsidP="00957790">
            <w:pPr>
              <w:jc w:val="center"/>
            </w:pPr>
            <w:r w:rsidRPr="00957790">
              <w:t>0,28</w:t>
            </w:r>
            <w:r w:rsidR="005F2A07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8F0" w:rsidRDefault="00B26889" w:rsidP="00957790">
            <w:pPr>
              <w:jc w:val="center"/>
            </w:pPr>
            <w:r>
              <w:t>6200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889" w:rsidRDefault="00B26889" w:rsidP="00957790">
            <w:pPr>
              <w:jc w:val="center"/>
            </w:pPr>
            <w:r>
              <w:t>4009,56</w:t>
            </w:r>
          </w:p>
        </w:tc>
      </w:tr>
      <w:tr w:rsidR="00397AB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Default="00397AB9" w:rsidP="00397AB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Pr="00957790" w:rsidRDefault="00397AB9" w:rsidP="00957790">
            <w:pPr>
              <w:jc w:val="center"/>
              <w:rPr>
                <w:lang w:val="ru-RU"/>
              </w:rPr>
            </w:pPr>
            <w:r>
              <w:t>332170400330306205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397AB9" w:rsidP="00397AB9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397AB9" w:rsidP="00397AB9">
            <w:pPr>
              <w:jc w:val="both"/>
            </w:pPr>
            <w:r>
              <w:t xml:space="preserve">вул. Теплична </w:t>
            </w:r>
          </w:p>
          <w:p w:rsidR="00397AB9" w:rsidRPr="007A12DE" w:rsidRDefault="00397AB9" w:rsidP="00397AB9">
            <w:pPr>
              <w:jc w:val="both"/>
            </w:pPr>
            <w:r>
              <w:t>ПЕ дн 63</w:t>
            </w:r>
            <w:r w:rsidRPr="00A6135B">
              <w:t>=</w:t>
            </w:r>
            <w:r>
              <w:t>0,10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Pr="00957790" w:rsidRDefault="00397AB9" w:rsidP="00957790">
            <w:pPr>
              <w:jc w:val="center"/>
            </w:pPr>
            <w:r w:rsidRPr="00957790">
              <w:t>0,10</w:t>
            </w:r>
            <w:r w:rsidR="005F2A07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B9" w:rsidRDefault="00397AB9" w:rsidP="00957790">
            <w:pPr>
              <w:jc w:val="center"/>
            </w:pPr>
            <w:r>
              <w:t>7750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Default="00397AB9" w:rsidP="00957790">
            <w:pPr>
              <w:jc w:val="center"/>
            </w:pPr>
            <w:r>
              <w:t>5101,64</w:t>
            </w:r>
          </w:p>
        </w:tc>
      </w:tr>
      <w:tr w:rsidR="00397AB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Default="00397AB9" w:rsidP="00397AB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Pr="00957790" w:rsidRDefault="00397AB9" w:rsidP="00957790">
            <w:pPr>
              <w:jc w:val="center"/>
              <w:rPr>
                <w:lang w:val="ru-RU"/>
              </w:rPr>
            </w:pPr>
            <w:r>
              <w:t>332170400330306206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397AB9" w:rsidP="00397AB9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397AB9" w:rsidP="00397AB9">
            <w:pPr>
              <w:jc w:val="both"/>
            </w:pPr>
            <w:r>
              <w:t xml:space="preserve">вул. Кибальчича </w:t>
            </w:r>
          </w:p>
          <w:p w:rsidR="00397AB9" w:rsidRPr="007A12DE" w:rsidRDefault="00397AB9" w:rsidP="00397AB9">
            <w:pPr>
              <w:jc w:val="both"/>
            </w:pPr>
            <w:r>
              <w:t>ПЕ дн 63</w:t>
            </w:r>
            <w:r w:rsidRPr="00A6135B">
              <w:t>=</w:t>
            </w:r>
            <w:r>
              <w:t>0,147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Pr="00957790" w:rsidRDefault="00397AB9" w:rsidP="00957790">
            <w:pPr>
              <w:jc w:val="center"/>
            </w:pPr>
            <w:r w:rsidRPr="00957790">
              <w:t>0,147</w:t>
            </w:r>
            <w:r w:rsidR="00E73CA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AB9" w:rsidRDefault="00397AB9" w:rsidP="00957790">
            <w:pPr>
              <w:jc w:val="center"/>
            </w:pPr>
            <w:r>
              <w:t>10300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AB9" w:rsidRDefault="00397AB9" w:rsidP="00957790">
            <w:pPr>
              <w:jc w:val="center"/>
            </w:pPr>
            <w:r>
              <w:t>6814,64</w:t>
            </w:r>
          </w:p>
        </w:tc>
      </w:tr>
      <w:tr w:rsidR="001F44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Default="001F44E2" w:rsidP="00397AB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Pr="00957790" w:rsidRDefault="001F44E2" w:rsidP="00957790">
            <w:pPr>
              <w:jc w:val="center"/>
              <w:rPr>
                <w:lang w:val="ru-RU"/>
              </w:rPr>
            </w:pPr>
            <w:r>
              <w:t>332170400330306207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1F44E2" w:rsidP="001F44E2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1F44E2" w:rsidP="001F44E2">
            <w:pPr>
              <w:jc w:val="both"/>
            </w:pPr>
            <w:r>
              <w:t xml:space="preserve">вул. Пилипа Орлика </w:t>
            </w:r>
          </w:p>
          <w:p w:rsidR="001F44E2" w:rsidRPr="007A12DE" w:rsidRDefault="001F44E2" w:rsidP="00397AB9">
            <w:pPr>
              <w:jc w:val="both"/>
            </w:pPr>
            <w:r>
              <w:t>ПЕ дн 90</w:t>
            </w:r>
            <w:r w:rsidRPr="00A6135B">
              <w:t>=</w:t>
            </w:r>
            <w:r>
              <w:t>0,155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Pr="00957790" w:rsidRDefault="001F44E2" w:rsidP="00957790">
            <w:pPr>
              <w:jc w:val="center"/>
            </w:pPr>
            <w:r w:rsidRPr="00957790">
              <w:t>0,155</w:t>
            </w:r>
            <w:r w:rsidR="00E73CA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E2" w:rsidRDefault="001F44E2" w:rsidP="00957790">
            <w:pPr>
              <w:jc w:val="center"/>
            </w:pPr>
            <w:r>
              <w:t>12013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Default="001F44E2" w:rsidP="00957790">
            <w:pPr>
              <w:jc w:val="center"/>
            </w:pPr>
            <w:r>
              <w:t>7988,84</w:t>
            </w:r>
          </w:p>
        </w:tc>
      </w:tr>
      <w:tr w:rsidR="001F44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Default="001F44E2" w:rsidP="001F4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Pr="00957790" w:rsidRDefault="001F44E2" w:rsidP="00957790">
            <w:pPr>
              <w:jc w:val="center"/>
              <w:rPr>
                <w:lang w:val="ru-RU"/>
              </w:rPr>
            </w:pPr>
            <w:r>
              <w:t>332170400330306208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A07" w:rsidRDefault="001F44E2" w:rsidP="001F44E2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5F2A07" w:rsidRDefault="001F44E2" w:rsidP="001F44E2">
            <w:pPr>
              <w:jc w:val="both"/>
            </w:pPr>
            <w:r>
              <w:t xml:space="preserve">вул. Вересая, 9 </w:t>
            </w:r>
          </w:p>
          <w:p w:rsidR="001F44E2" w:rsidRPr="007A12DE" w:rsidRDefault="001F44E2" w:rsidP="001F44E2">
            <w:pPr>
              <w:jc w:val="both"/>
            </w:pPr>
            <w:r>
              <w:t>ПЕ дн 63</w:t>
            </w:r>
            <w:r w:rsidRPr="00A6135B">
              <w:t>=</w:t>
            </w:r>
            <w:r>
              <w:t>0,13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Pr="00957790" w:rsidRDefault="001F44E2" w:rsidP="00957790">
            <w:pPr>
              <w:jc w:val="center"/>
            </w:pPr>
            <w:r w:rsidRPr="00957790">
              <w:t>0,13</w:t>
            </w:r>
            <w:r w:rsidR="00E73CA8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E2" w:rsidRDefault="001F44E2" w:rsidP="00957790">
            <w:pPr>
              <w:jc w:val="center"/>
            </w:pPr>
            <w:r>
              <w:t>15731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Default="001F44E2" w:rsidP="00957790">
            <w:pPr>
              <w:jc w:val="center"/>
            </w:pPr>
            <w:r>
              <w:t>10434,24</w:t>
            </w:r>
          </w:p>
        </w:tc>
      </w:tr>
      <w:tr w:rsidR="001F44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Default="001F44E2" w:rsidP="001F44E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Pr="00957790" w:rsidRDefault="001F44E2" w:rsidP="00957790">
            <w:pPr>
              <w:jc w:val="center"/>
              <w:rPr>
                <w:lang w:val="ru-RU"/>
              </w:rPr>
            </w:pPr>
            <w:r>
              <w:t>332170400330306209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A8" w:rsidRDefault="001F44E2" w:rsidP="001F44E2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E73CA8" w:rsidRDefault="001F44E2" w:rsidP="001F44E2">
            <w:pPr>
              <w:jc w:val="both"/>
            </w:pPr>
            <w:r>
              <w:t xml:space="preserve">вул. Вєтрова, 1 </w:t>
            </w:r>
          </w:p>
          <w:p w:rsidR="001F44E2" w:rsidRPr="007A12DE" w:rsidRDefault="001F44E2" w:rsidP="001F44E2">
            <w:pPr>
              <w:jc w:val="both"/>
            </w:pPr>
            <w:r>
              <w:t>ПЕ дн 63</w:t>
            </w:r>
            <w:r w:rsidRPr="00A6135B">
              <w:t>=</w:t>
            </w:r>
            <w:r w:rsidR="007F668E">
              <w:t>0,10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E2" w:rsidRPr="00957790" w:rsidRDefault="007F668E" w:rsidP="00957790">
            <w:pPr>
              <w:jc w:val="center"/>
            </w:pPr>
            <w:r w:rsidRPr="00957790">
              <w:t>0,10</w:t>
            </w:r>
            <w:r w:rsidR="00AA142D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4E2" w:rsidRDefault="007F668E" w:rsidP="00957790">
            <w:pPr>
              <w:jc w:val="center"/>
            </w:pPr>
            <w: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8E" w:rsidRDefault="007F668E" w:rsidP="00957790">
            <w:pPr>
              <w:jc w:val="center"/>
            </w:pPr>
            <w:r>
              <w:t>8000</w:t>
            </w:r>
          </w:p>
        </w:tc>
      </w:tr>
      <w:tr w:rsidR="00A050D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8" w:rsidRDefault="00A050D8" w:rsidP="00A050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8" w:rsidRPr="00957790" w:rsidRDefault="00A050D8" w:rsidP="00957790">
            <w:pPr>
              <w:jc w:val="center"/>
              <w:rPr>
                <w:lang w:val="ru-RU"/>
              </w:rPr>
            </w:pPr>
            <w:r>
              <w:t>332170400330306210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2D" w:rsidRDefault="00A050D8" w:rsidP="00A050D8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050D8" w:rsidRPr="00A6135B" w:rsidRDefault="00A050D8" w:rsidP="00A050D8">
            <w:pPr>
              <w:jc w:val="both"/>
            </w:pPr>
            <w:r>
              <w:t>пров. Челюскінців, 10-а ПЕ дн 90</w:t>
            </w:r>
            <w:r w:rsidRPr="00A6135B">
              <w:t>=</w:t>
            </w:r>
            <w:r>
              <w:t>0,062</w:t>
            </w:r>
            <w:r w:rsidRPr="007A12DE">
              <w:t xml:space="preserve"> км</w:t>
            </w:r>
          </w:p>
          <w:p w:rsidR="00A050D8" w:rsidRPr="007A12DE" w:rsidRDefault="00A050D8" w:rsidP="00A050D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8" w:rsidRPr="00957790" w:rsidRDefault="00A050D8" w:rsidP="00957790">
            <w:pPr>
              <w:jc w:val="center"/>
            </w:pPr>
            <w:r w:rsidRPr="00957790">
              <w:t>0,062</w:t>
            </w:r>
            <w:r w:rsidR="00AA142D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0D8" w:rsidRDefault="00A050D8" w:rsidP="00957790">
            <w:pPr>
              <w:jc w:val="center"/>
            </w:pPr>
            <w:r>
              <w:t>20500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D8" w:rsidRDefault="00A050D8" w:rsidP="00957790">
            <w:pPr>
              <w:jc w:val="center"/>
            </w:pPr>
            <w:r>
              <w:t>14076,64</w:t>
            </w:r>
          </w:p>
        </w:tc>
      </w:tr>
      <w:tr w:rsidR="00AA142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2D" w:rsidRDefault="00AA142D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2D" w:rsidRPr="00AA142D" w:rsidRDefault="00AA142D" w:rsidP="00AA142D">
            <w:pPr>
              <w:jc w:val="center"/>
              <w:rPr>
                <w:lang w:val="ru-RU"/>
              </w:rPr>
            </w:pPr>
            <w:r>
              <w:t>332170400330306212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2D" w:rsidRDefault="00AA142D" w:rsidP="003C041A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A142D" w:rsidRDefault="00AA142D" w:rsidP="00AA142D">
            <w:pPr>
              <w:jc w:val="both"/>
            </w:pPr>
            <w:r>
              <w:t xml:space="preserve">вул. Білодідівка, 19 (180кв. 3 черга)  (колишня Робоча) </w:t>
            </w:r>
          </w:p>
          <w:p w:rsidR="00AA142D" w:rsidRPr="007A12DE" w:rsidRDefault="00AA142D" w:rsidP="00AA142D">
            <w:pPr>
              <w:jc w:val="both"/>
            </w:pPr>
            <w:r>
              <w:t>ПЕ дн 90</w:t>
            </w:r>
            <w:r w:rsidRPr="00A6135B">
              <w:t>=</w:t>
            </w:r>
            <w:r>
              <w:t>0,024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2D" w:rsidRPr="00AA142D" w:rsidRDefault="00AA142D" w:rsidP="00AA142D">
            <w:pPr>
              <w:jc w:val="center"/>
            </w:pPr>
            <w:r w:rsidRPr="00AA142D">
              <w:t>0,024</w:t>
            </w:r>
            <w:r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42D" w:rsidRDefault="00AA142D" w:rsidP="00AA142D">
            <w:pPr>
              <w:jc w:val="center"/>
            </w:pPr>
            <w: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2D" w:rsidRDefault="00AA142D" w:rsidP="00AA142D">
            <w:pPr>
              <w:jc w:val="center"/>
            </w:pPr>
            <w:r>
              <w:t>8666,64</w:t>
            </w:r>
          </w:p>
        </w:tc>
      </w:tr>
      <w:tr w:rsidR="00FD039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98" w:rsidRDefault="00FD0398" w:rsidP="00A050D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98" w:rsidRPr="000C301B" w:rsidRDefault="00FD0398" w:rsidP="000C301B">
            <w:pPr>
              <w:jc w:val="center"/>
              <w:rPr>
                <w:lang w:val="ru-RU"/>
              </w:rPr>
            </w:pPr>
            <w:r>
              <w:t>332170400330306214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1B" w:rsidRDefault="00FD0398" w:rsidP="00FD0398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0C301B" w:rsidRDefault="00FD0398" w:rsidP="00FD0398">
            <w:pPr>
              <w:jc w:val="both"/>
            </w:pPr>
            <w:r>
              <w:t xml:space="preserve">вул. Кооперативна </w:t>
            </w:r>
          </w:p>
          <w:p w:rsidR="00FD0398" w:rsidRPr="007A12DE" w:rsidRDefault="00FD0398" w:rsidP="00A050D8">
            <w:pPr>
              <w:jc w:val="both"/>
            </w:pPr>
            <w:r>
              <w:t>ПЕ дн 63</w:t>
            </w:r>
            <w:r w:rsidRPr="00A6135B">
              <w:t>=</w:t>
            </w:r>
            <w:r>
              <w:t>0,4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98" w:rsidRPr="000C301B" w:rsidRDefault="00FD0398" w:rsidP="000C301B">
            <w:pPr>
              <w:jc w:val="center"/>
            </w:pPr>
            <w:r w:rsidRPr="000C301B">
              <w:t>0,4</w:t>
            </w:r>
            <w:r w:rsidR="000C301B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98" w:rsidRDefault="00FD0398" w:rsidP="000C301B">
            <w:pPr>
              <w:jc w:val="center"/>
            </w:pPr>
            <w:r>
              <w:t>30280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98" w:rsidRDefault="00FD0398" w:rsidP="000C301B">
            <w:pPr>
              <w:jc w:val="center"/>
            </w:pPr>
            <w:r>
              <w:t>19580,24</w:t>
            </w:r>
          </w:p>
        </w:tc>
      </w:tr>
      <w:tr w:rsidR="0090663F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Default="0090663F" w:rsidP="009066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Pr="000C301B" w:rsidRDefault="0090663F" w:rsidP="000C301B">
            <w:pPr>
              <w:jc w:val="center"/>
              <w:rPr>
                <w:lang w:val="ru-RU"/>
              </w:rPr>
            </w:pPr>
            <w:r>
              <w:t>332170400330306215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1B" w:rsidRDefault="0090663F" w:rsidP="0090663F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0C301B" w:rsidRDefault="0090663F" w:rsidP="0090663F">
            <w:pPr>
              <w:jc w:val="both"/>
            </w:pPr>
            <w:r>
              <w:t xml:space="preserve">вул. Сагайдачного </w:t>
            </w:r>
          </w:p>
          <w:p w:rsidR="0090663F" w:rsidRPr="007A12DE" w:rsidRDefault="0090663F" w:rsidP="0090663F">
            <w:pPr>
              <w:jc w:val="both"/>
            </w:pPr>
            <w:r>
              <w:t>ПЕ дн 63</w:t>
            </w:r>
            <w:r w:rsidRPr="00A6135B">
              <w:t>=</w:t>
            </w:r>
            <w:r>
              <w:t>0,056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Pr="000C301B" w:rsidRDefault="0090663F" w:rsidP="000C301B">
            <w:pPr>
              <w:jc w:val="center"/>
            </w:pPr>
            <w:r w:rsidRPr="000C301B">
              <w:t>0,056</w:t>
            </w:r>
            <w:r w:rsidR="000C301B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3F" w:rsidRDefault="0090663F" w:rsidP="000C301B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Default="0090663F" w:rsidP="000C301B">
            <w:pPr>
              <w:jc w:val="center"/>
            </w:pPr>
            <w:r>
              <w:t>6732,64</w:t>
            </w:r>
          </w:p>
        </w:tc>
      </w:tr>
      <w:tr w:rsidR="0090663F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Default="0090663F" w:rsidP="009066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Pr="000C301B" w:rsidRDefault="0090663F" w:rsidP="000C301B">
            <w:pPr>
              <w:jc w:val="center"/>
              <w:rPr>
                <w:lang w:val="ru-RU"/>
              </w:rPr>
            </w:pPr>
            <w:r>
              <w:t>332170400330306216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1B" w:rsidRDefault="0090663F" w:rsidP="0090663F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0C301B" w:rsidRDefault="0090663F" w:rsidP="000C301B">
            <w:pPr>
              <w:jc w:val="both"/>
            </w:pPr>
            <w:r>
              <w:t>пров. Пол</w:t>
            </w:r>
            <w:r w:rsidR="000C301B">
              <w:t>ь</w:t>
            </w:r>
            <w:r>
              <w:t xml:space="preserve">вий,16-А </w:t>
            </w:r>
          </w:p>
          <w:p w:rsidR="0090663F" w:rsidRPr="007A12DE" w:rsidRDefault="0090663F" w:rsidP="000C301B">
            <w:pPr>
              <w:jc w:val="both"/>
            </w:pPr>
            <w:r>
              <w:t>ПЕ дн 75</w:t>
            </w:r>
            <w:r w:rsidRPr="00A6135B">
              <w:t>=</w:t>
            </w:r>
            <w:r>
              <w:t>0,16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Pr="000C301B" w:rsidRDefault="0090663F" w:rsidP="000C301B">
            <w:pPr>
              <w:jc w:val="center"/>
            </w:pPr>
            <w:r w:rsidRPr="000C301B">
              <w:t>0,16</w:t>
            </w:r>
            <w:r w:rsidR="000C301B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3F" w:rsidRDefault="0090663F" w:rsidP="000C301B">
            <w:pPr>
              <w:jc w:val="center"/>
            </w:pPr>
            <w:r>
              <w:t>28000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Default="0090663F" w:rsidP="000C301B">
            <w:pPr>
              <w:jc w:val="center"/>
            </w:pPr>
            <w:r>
              <w:t>18992,64</w:t>
            </w:r>
          </w:p>
        </w:tc>
      </w:tr>
      <w:tr w:rsidR="0090663F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Default="0090663F" w:rsidP="0090663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Pr="000C301B" w:rsidRDefault="0090663F" w:rsidP="000C301B">
            <w:pPr>
              <w:jc w:val="center"/>
              <w:rPr>
                <w:lang w:val="ru-RU"/>
              </w:rPr>
            </w:pPr>
            <w:r>
              <w:t>332170400330306217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90663F" w:rsidP="0090663F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13FAE" w:rsidRDefault="0090663F" w:rsidP="0090663F">
            <w:pPr>
              <w:jc w:val="both"/>
            </w:pPr>
            <w:r>
              <w:t xml:space="preserve">пров. Леся Курбаса,9 </w:t>
            </w:r>
          </w:p>
          <w:p w:rsidR="0090663F" w:rsidRPr="007A12DE" w:rsidRDefault="0090663F" w:rsidP="0090663F">
            <w:pPr>
              <w:jc w:val="both"/>
            </w:pPr>
            <w:r>
              <w:t>ПЕ дн 63</w:t>
            </w:r>
            <w:r w:rsidRPr="00A6135B">
              <w:t>=</w:t>
            </w:r>
            <w:r>
              <w:t>0,56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Pr="000C301B" w:rsidRDefault="0090663F" w:rsidP="000C301B">
            <w:pPr>
              <w:jc w:val="center"/>
            </w:pPr>
            <w:r w:rsidRPr="000C301B">
              <w:t>0,56</w:t>
            </w:r>
            <w:r w:rsidR="00A13FAE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63F" w:rsidRDefault="0090663F" w:rsidP="000C301B">
            <w:pPr>
              <w:jc w:val="center"/>
            </w:pPr>
            <w: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63F" w:rsidRDefault="0090663F" w:rsidP="000C301B">
            <w:pPr>
              <w:jc w:val="center"/>
            </w:pPr>
            <w:r>
              <w:t>18270</w:t>
            </w:r>
          </w:p>
        </w:tc>
      </w:tr>
      <w:tr w:rsidR="00822EF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Default="00822EF9" w:rsidP="00822EF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Pr="000C301B" w:rsidRDefault="00822EF9" w:rsidP="000C301B">
            <w:pPr>
              <w:jc w:val="center"/>
              <w:rPr>
                <w:lang w:val="ru-RU"/>
              </w:rPr>
            </w:pPr>
            <w:r>
              <w:t>332170400330306218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822EF9" w:rsidP="00822EF9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13FAE" w:rsidRDefault="00822EF9" w:rsidP="00822EF9">
            <w:pPr>
              <w:jc w:val="both"/>
            </w:pPr>
            <w:r>
              <w:t xml:space="preserve">вул. Пилипа Орлика </w:t>
            </w:r>
          </w:p>
          <w:p w:rsidR="00822EF9" w:rsidRPr="007A12DE" w:rsidRDefault="00822EF9" w:rsidP="00822EF9">
            <w:pPr>
              <w:jc w:val="both"/>
            </w:pPr>
            <w:r>
              <w:t>ПЕ дн 63</w:t>
            </w:r>
            <w:r w:rsidRPr="00A6135B">
              <w:t>=</w:t>
            </w:r>
            <w:r>
              <w:t>0,13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Pr="000C301B" w:rsidRDefault="00822EF9" w:rsidP="000C301B">
            <w:pPr>
              <w:jc w:val="center"/>
            </w:pPr>
            <w:r w:rsidRPr="000C301B">
              <w:t>0,13</w:t>
            </w:r>
            <w:r w:rsidR="00A13FAE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9" w:rsidRDefault="00822EF9" w:rsidP="000C301B">
            <w:pPr>
              <w:jc w:val="center"/>
            </w:pPr>
            <w:r>
              <w:t>9570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Default="00822EF9" w:rsidP="000C301B">
            <w:pPr>
              <w:jc w:val="center"/>
            </w:pPr>
            <w:r>
              <w:t>6539,4</w:t>
            </w:r>
          </w:p>
        </w:tc>
      </w:tr>
      <w:tr w:rsidR="00822EF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Default="00822EF9" w:rsidP="00822EF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Pr="000C301B" w:rsidRDefault="00822EF9" w:rsidP="000C301B">
            <w:pPr>
              <w:jc w:val="center"/>
              <w:rPr>
                <w:lang w:val="ru-RU"/>
              </w:rPr>
            </w:pPr>
            <w:r>
              <w:t>332170400330306219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822EF9" w:rsidP="00822EF9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13FAE" w:rsidRDefault="00822EF9" w:rsidP="00822EF9">
            <w:pPr>
              <w:jc w:val="both"/>
            </w:pPr>
            <w:r>
              <w:t xml:space="preserve">вул. Сосюри </w:t>
            </w:r>
          </w:p>
          <w:p w:rsidR="00822EF9" w:rsidRPr="007A12DE" w:rsidRDefault="00822EF9" w:rsidP="00822EF9">
            <w:pPr>
              <w:jc w:val="both"/>
            </w:pPr>
            <w:r>
              <w:t>ПЕ дн 63</w:t>
            </w:r>
            <w:r w:rsidRPr="007A12DE">
              <w:t xml:space="preserve"> </w:t>
            </w:r>
            <w:r w:rsidRPr="00A6135B">
              <w:t>=</w:t>
            </w:r>
            <w:r>
              <w:t>0,326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Pr="000C301B" w:rsidRDefault="00822EF9" w:rsidP="000C301B">
            <w:pPr>
              <w:jc w:val="center"/>
            </w:pPr>
            <w:r w:rsidRPr="000C301B">
              <w:t>0,326</w:t>
            </w:r>
            <w:r w:rsidR="00A13FA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EF9" w:rsidRDefault="00822EF9" w:rsidP="000C301B">
            <w:pPr>
              <w:jc w:val="center"/>
            </w:pPr>
            <w: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F9" w:rsidRDefault="00822EF9" w:rsidP="000C301B">
            <w:pPr>
              <w:jc w:val="center"/>
            </w:pPr>
            <w:r>
              <w:t>16440</w:t>
            </w:r>
          </w:p>
        </w:tc>
      </w:tr>
      <w:tr w:rsidR="0073347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33477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0C301B" w:rsidRDefault="00733477" w:rsidP="000C301B">
            <w:pPr>
              <w:jc w:val="center"/>
              <w:rPr>
                <w:lang w:val="ru-RU"/>
              </w:rPr>
            </w:pPr>
            <w:r>
              <w:t>332170400330306220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733477" w:rsidP="00733477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13FAE" w:rsidRDefault="00733477" w:rsidP="00733477">
            <w:pPr>
              <w:jc w:val="both"/>
            </w:pPr>
            <w:r>
              <w:t xml:space="preserve">вул. Білоозерська </w:t>
            </w:r>
          </w:p>
          <w:p w:rsidR="00733477" w:rsidRPr="007A12DE" w:rsidRDefault="00733477" w:rsidP="00733477">
            <w:pPr>
              <w:jc w:val="both"/>
            </w:pPr>
            <w:r>
              <w:t>ПЕ дн 63</w:t>
            </w:r>
            <w:r w:rsidRPr="007A12DE">
              <w:t xml:space="preserve"> </w:t>
            </w:r>
            <w:r w:rsidRPr="00A6135B">
              <w:t>=</w:t>
            </w:r>
            <w:r>
              <w:t>0,125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0C301B" w:rsidRDefault="00733477" w:rsidP="000C301B">
            <w:pPr>
              <w:jc w:val="center"/>
            </w:pPr>
            <w:r w:rsidRPr="000C301B">
              <w:t>0,125</w:t>
            </w:r>
            <w:r w:rsidR="00A13FA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77" w:rsidRDefault="00733477" w:rsidP="000C301B">
            <w:pPr>
              <w:jc w:val="center"/>
            </w:pPr>
            <w:r>
              <w:t>16300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33477" w:rsidP="000C301B">
            <w:pPr>
              <w:jc w:val="center"/>
            </w:pPr>
            <w:r>
              <w:t>11165,64</w:t>
            </w:r>
          </w:p>
        </w:tc>
      </w:tr>
      <w:tr w:rsidR="0073347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33477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0C301B" w:rsidRDefault="00733477" w:rsidP="000C301B">
            <w:pPr>
              <w:jc w:val="center"/>
              <w:rPr>
                <w:lang w:val="ru-RU"/>
              </w:rPr>
            </w:pPr>
            <w:r>
              <w:t>332170400330306221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733477" w:rsidP="00733477">
            <w:pPr>
              <w:jc w:val="both"/>
            </w:pPr>
            <w:r w:rsidRPr="007A12DE">
              <w:t>Газопровід низького тиску</w:t>
            </w:r>
            <w:r>
              <w:t xml:space="preserve"> м. Бориспіль </w:t>
            </w:r>
          </w:p>
          <w:p w:rsidR="00A13FAE" w:rsidRDefault="00733477" w:rsidP="00A13FAE">
            <w:pPr>
              <w:jc w:val="both"/>
            </w:pPr>
            <w:r>
              <w:t>вул. Івана Багряного</w:t>
            </w:r>
          </w:p>
          <w:p w:rsidR="00733477" w:rsidRPr="007A12DE" w:rsidRDefault="00733477" w:rsidP="00A13FAE">
            <w:pPr>
              <w:jc w:val="both"/>
            </w:pPr>
            <w:r>
              <w:t>ПЕ дн 63</w:t>
            </w:r>
            <w:r w:rsidRPr="00A6135B">
              <w:t>=</w:t>
            </w:r>
            <w:r>
              <w:t>0,62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0C301B" w:rsidRDefault="00733477" w:rsidP="000C301B">
            <w:pPr>
              <w:jc w:val="center"/>
            </w:pPr>
            <w:r w:rsidRPr="000C301B">
              <w:t>0,62</w:t>
            </w:r>
            <w:r w:rsidR="00A13FA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77" w:rsidRDefault="00733477" w:rsidP="000C301B">
            <w:pPr>
              <w:jc w:val="center"/>
            </w:pPr>
            <w:r>
              <w:t>82000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33477" w:rsidP="000C301B">
            <w:pPr>
              <w:jc w:val="center"/>
            </w:pPr>
            <w:r>
              <w:t>56169,64</w:t>
            </w:r>
          </w:p>
        </w:tc>
      </w:tr>
      <w:tr w:rsidR="000C30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Default="000C301B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Pr="000C301B" w:rsidRDefault="000C301B" w:rsidP="000C301B">
            <w:pPr>
              <w:jc w:val="center"/>
              <w:rPr>
                <w:lang w:val="ru-RU"/>
              </w:rPr>
            </w:pPr>
            <w:r>
              <w:t>332170400330306222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0C301B" w:rsidP="000762BA">
            <w:r w:rsidRPr="007A12DE">
              <w:t>Газопровід низького тиску</w:t>
            </w:r>
            <w:r>
              <w:t xml:space="preserve"> </w:t>
            </w:r>
            <w:r w:rsidR="000762BA">
              <w:t xml:space="preserve">ДВ </w:t>
            </w:r>
            <w:r>
              <w:t xml:space="preserve">ввід                   м. Бориспіль </w:t>
            </w:r>
          </w:p>
          <w:p w:rsidR="00A13FAE" w:rsidRDefault="000C301B" w:rsidP="00A13FAE">
            <w:pPr>
              <w:jc w:val="both"/>
            </w:pPr>
            <w:r>
              <w:t xml:space="preserve">вул. Франка, Широка </w:t>
            </w:r>
          </w:p>
          <w:p w:rsidR="000C301B" w:rsidRPr="007A12DE" w:rsidRDefault="000C301B" w:rsidP="00A13FAE">
            <w:pPr>
              <w:jc w:val="both"/>
            </w:pPr>
            <w:r>
              <w:t>ПЕ дн 160</w:t>
            </w:r>
            <w:r w:rsidRPr="00A6135B">
              <w:t>=</w:t>
            </w:r>
            <w:r>
              <w:t>0,295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Pr="000C301B" w:rsidRDefault="000C301B" w:rsidP="000C301B">
            <w:pPr>
              <w:jc w:val="center"/>
            </w:pPr>
            <w:r w:rsidRPr="000C301B">
              <w:t>0,295</w:t>
            </w:r>
            <w:r w:rsidR="00A13FA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01B" w:rsidRDefault="000C301B" w:rsidP="000C301B">
            <w:pPr>
              <w:jc w:val="center"/>
            </w:pPr>
            <w:r>
              <w:t>78263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Default="000C301B" w:rsidP="000C301B">
            <w:pPr>
              <w:jc w:val="center"/>
            </w:pPr>
            <w:r>
              <w:t>55305,48</w:t>
            </w:r>
          </w:p>
        </w:tc>
      </w:tr>
      <w:tr w:rsidR="000C30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Default="000C301B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Pr="000C301B" w:rsidRDefault="000C301B" w:rsidP="000C301B">
            <w:pPr>
              <w:jc w:val="center"/>
              <w:rPr>
                <w:lang w:val="ru-RU"/>
              </w:rPr>
            </w:pPr>
            <w:r>
              <w:t>332170400330306223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AE" w:rsidRDefault="000C301B" w:rsidP="000762BA">
            <w:r w:rsidRPr="007A12DE">
              <w:t>Газопровід низького тиску</w:t>
            </w:r>
            <w:r>
              <w:t xml:space="preserve"> </w:t>
            </w:r>
            <w:r w:rsidR="000762BA">
              <w:t xml:space="preserve">ДВ </w:t>
            </w:r>
            <w:r>
              <w:t xml:space="preserve">ввід                   м. Бориспіль </w:t>
            </w:r>
          </w:p>
          <w:p w:rsidR="00A13FAE" w:rsidRDefault="000C301B" w:rsidP="00A13FAE">
            <w:pPr>
              <w:jc w:val="both"/>
            </w:pPr>
            <w:r>
              <w:t xml:space="preserve">вул. Франка, Широка </w:t>
            </w:r>
          </w:p>
          <w:p w:rsidR="000C301B" w:rsidRPr="007A12DE" w:rsidRDefault="000C301B" w:rsidP="00A13FAE">
            <w:pPr>
              <w:jc w:val="both"/>
            </w:pPr>
            <w:r>
              <w:t>ПЕ дн 90</w:t>
            </w:r>
            <w:r w:rsidRPr="00A6135B">
              <w:t>=</w:t>
            </w:r>
            <w:r>
              <w:t>0,011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Pr="000C301B" w:rsidRDefault="000C301B" w:rsidP="000C301B">
            <w:pPr>
              <w:jc w:val="center"/>
            </w:pPr>
            <w:r w:rsidRPr="000C301B">
              <w:t>0,011</w:t>
            </w:r>
            <w:r w:rsidR="00A13FA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01B" w:rsidRDefault="000C301B" w:rsidP="000C301B">
            <w:pPr>
              <w:jc w:val="center"/>
            </w:pPr>
            <w:r>
              <w:t>5647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1B" w:rsidRDefault="000C301B" w:rsidP="000C301B">
            <w:pPr>
              <w:jc w:val="center"/>
            </w:pPr>
            <w:r>
              <w:t>3990,72</w:t>
            </w:r>
          </w:p>
        </w:tc>
      </w:tr>
      <w:tr w:rsidR="0073347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33477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4A0995" w:rsidRDefault="00733477" w:rsidP="004A0995">
            <w:pPr>
              <w:jc w:val="center"/>
              <w:rPr>
                <w:lang w:val="ru-RU"/>
              </w:rPr>
            </w:pPr>
            <w:r>
              <w:t>332170400330306224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5" w:rsidRDefault="00733477" w:rsidP="00733477">
            <w:pPr>
              <w:jc w:val="both"/>
            </w:pPr>
            <w:r w:rsidRPr="007A12DE">
              <w:t>Газопровід низького тиску</w:t>
            </w:r>
            <w:r>
              <w:t xml:space="preserve"> </w:t>
            </w:r>
            <w:r w:rsidR="00C977AE">
              <w:t xml:space="preserve">ДВ ввід                   </w:t>
            </w:r>
            <w:r>
              <w:t xml:space="preserve">м. Бориспіль </w:t>
            </w:r>
          </w:p>
          <w:p w:rsidR="004A0995" w:rsidRDefault="00733477" w:rsidP="00733477">
            <w:pPr>
              <w:jc w:val="both"/>
            </w:pPr>
            <w:r>
              <w:t xml:space="preserve">вул. Франка, Широка </w:t>
            </w:r>
          </w:p>
          <w:p w:rsidR="00733477" w:rsidRPr="007A12DE" w:rsidRDefault="00733477" w:rsidP="00733477">
            <w:pPr>
              <w:jc w:val="both"/>
            </w:pPr>
            <w:r>
              <w:t>ПЕ дн 63</w:t>
            </w:r>
            <w:r w:rsidRPr="00A6135B">
              <w:t>=</w:t>
            </w:r>
            <w:r>
              <w:t>0,012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Pr="004A0995" w:rsidRDefault="00733477" w:rsidP="004A0995">
            <w:pPr>
              <w:jc w:val="center"/>
            </w:pPr>
            <w:r w:rsidRPr="004A0995">
              <w:t>0,012</w:t>
            </w:r>
            <w:r w:rsidR="004A0995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477" w:rsidRDefault="00733477" w:rsidP="004A0995">
            <w:pPr>
              <w:jc w:val="center"/>
            </w:pPr>
            <w:r>
              <w:t>3696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77" w:rsidRDefault="00733477" w:rsidP="004A0995">
            <w:pPr>
              <w:jc w:val="center"/>
            </w:pPr>
            <w:r>
              <w:t>2611,72</w:t>
            </w:r>
          </w:p>
        </w:tc>
      </w:tr>
      <w:tr w:rsidR="008803C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8803C2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8803C2" w:rsidP="004A0995">
            <w:pPr>
              <w:jc w:val="center"/>
            </w:pPr>
            <w:r>
              <w:t>332170400330306225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5" w:rsidRDefault="008803C2" w:rsidP="008803C2">
            <w:pPr>
              <w:jc w:val="both"/>
            </w:pPr>
            <w:r w:rsidRPr="007A12DE">
              <w:t>Газопровід низького тиску</w:t>
            </w:r>
            <w:r>
              <w:t xml:space="preserve"> </w:t>
            </w:r>
            <w:r w:rsidR="00C977AE">
              <w:t xml:space="preserve">ДВ ввід                   </w:t>
            </w:r>
            <w:r>
              <w:t xml:space="preserve">м. Бориспіль </w:t>
            </w:r>
          </w:p>
          <w:p w:rsidR="004A0995" w:rsidRDefault="008803C2" w:rsidP="008803C2">
            <w:pPr>
              <w:jc w:val="both"/>
            </w:pPr>
            <w:r>
              <w:t xml:space="preserve">вул. Головатого,77 </w:t>
            </w:r>
          </w:p>
          <w:p w:rsidR="008803C2" w:rsidRPr="007A12DE" w:rsidRDefault="008803C2" w:rsidP="008803C2">
            <w:pPr>
              <w:jc w:val="both"/>
            </w:pPr>
            <w:r>
              <w:t>ПЕ дн 160</w:t>
            </w:r>
            <w:r w:rsidRPr="00A6135B">
              <w:t>=</w:t>
            </w:r>
            <w:r>
              <w:t>0,26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Pr="004A0995" w:rsidRDefault="008803C2" w:rsidP="004A0995">
            <w:pPr>
              <w:jc w:val="center"/>
            </w:pPr>
            <w:r w:rsidRPr="004A0995">
              <w:t>0,26</w:t>
            </w:r>
            <w:r w:rsidR="004A0995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3C2" w:rsidRDefault="008803C2" w:rsidP="004A0995">
            <w:pPr>
              <w:jc w:val="center"/>
            </w:pPr>
            <w:r>
              <w:t>69000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8803C2" w:rsidP="004A0995">
            <w:pPr>
              <w:jc w:val="center"/>
            </w:pPr>
            <w:r>
              <w:t>49680</w:t>
            </w:r>
          </w:p>
        </w:tc>
      </w:tr>
      <w:tr w:rsidR="008803C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8803C2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8803C2" w:rsidP="004A0995">
            <w:pPr>
              <w:jc w:val="center"/>
            </w:pPr>
            <w:r>
              <w:t>332170400330306226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C2" w:rsidRPr="007A12DE" w:rsidRDefault="008803C2" w:rsidP="008803C2">
            <w:pPr>
              <w:jc w:val="both"/>
            </w:pPr>
            <w:r w:rsidRPr="007A12DE">
              <w:t>Газопровід низького тиску</w:t>
            </w:r>
            <w:r>
              <w:t xml:space="preserve"> </w:t>
            </w:r>
            <w:r w:rsidR="00C977AE">
              <w:t xml:space="preserve">ДВ ввід                   </w:t>
            </w:r>
            <w:r>
              <w:t>м. Бориспіль вул. Головатого,77 ПЕ дн 90</w:t>
            </w:r>
            <w:r w:rsidRPr="007A12DE">
              <w:t xml:space="preserve"> </w:t>
            </w:r>
            <w:r w:rsidRPr="00A6135B">
              <w:t>=</w:t>
            </w:r>
            <w:r>
              <w:t>0,13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Pr="004A0995" w:rsidRDefault="008803C2" w:rsidP="004A0995">
            <w:pPr>
              <w:jc w:val="center"/>
            </w:pPr>
            <w:r w:rsidRPr="004A0995">
              <w:t>0,13</w:t>
            </w:r>
            <w:r w:rsidR="004A0995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3C2" w:rsidRDefault="008803C2" w:rsidP="004A0995">
            <w:pPr>
              <w:jc w:val="center"/>
            </w:pPr>
            <w:r>
              <w:t>43000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3C2" w:rsidRDefault="008803C2" w:rsidP="004A0995">
            <w:pPr>
              <w:jc w:val="center"/>
            </w:pPr>
            <w:r>
              <w:t>30959,64</w:t>
            </w:r>
          </w:p>
        </w:tc>
      </w:tr>
      <w:tr w:rsidR="00C977A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73347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4A0995">
            <w:pPr>
              <w:jc w:val="center"/>
            </w:pPr>
            <w:r>
              <w:t>332170400330306227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5" w:rsidRDefault="00C977AE" w:rsidP="008803C2">
            <w:pPr>
              <w:jc w:val="both"/>
            </w:pPr>
            <w:r w:rsidRPr="007A12DE">
              <w:t>Газопровід низького тиску</w:t>
            </w:r>
            <w:r w:rsidR="004A0995">
              <w:t xml:space="preserve"> ДВ ввід                   </w:t>
            </w:r>
            <w:r>
              <w:t xml:space="preserve">м. Бориспіль </w:t>
            </w:r>
          </w:p>
          <w:p w:rsidR="004A0995" w:rsidRDefault="00C977AE" w:rsidP="004A0995">
            <w:pPr>
              <w:jc w:val="both"/>
            </w:pPr>
            <w:r>
              <w:t>вул. Головатого,77</w:t>
            </w:r>
          </w:p>
          <w:p w:rsidR="00C977AE" w:rsidRPr="007A12DE" w:rsidRDefault="00C977AE" w:rsidP="004A0995">
            <w:pPr>
              <w:jc w:val="both"/>
            </w:pPr>
            <w:r>
              <w:t>ПЕ дн 63</w:t>
            </w:r>
            <w:r w:rsidRPr="00A6135B">
              <w:t>=</w:t>
            </w:r>
            <w:r>
              <w:t>0,096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Pr="004A0995" w:rsidRDefault="00C977AE" w:rsidP="004A0995">
            <w:pPr>
              <w:jc w:val="center"/>
            </w:pPr>
            <w:r w:rsidRPr="004A0995">
              <w:t>0,096</w:t>
            </w:r>
            <w:r w:rsidR="004A0995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AE" w:rsidRDefault="00C977AE" w:rsidP="004A0995">
            <w:pPr>
              <w:jc w:val="center"/>
            </w:pPr>
            <w:r>
              <w:t>14500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4A0995">
            <w:pPr>
              <w:jc w:val="center"/>
            </w:pPr>
            <w:r>
              <w:t>10439,64</w:t>
            </w:r>
          </w:p>
        </w:tc>
      </w:tr>
      <w:tr w:rsidR="00C977A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C97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4A0995">
            <w:pPr>
              <w:jc w:val="center"/>
            </w:pPr>
            <w:r>
              <w:t>332170400330306228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5" w:rsidRDefault="00C977AE" w:rsidP="00C977AE">
            <w:pPr>
              <w:jc w:val="both"/>
            </w:pPr>
            <w:r w:rsidRPr="007A12DE">
              <w:t>Газопровід низького тиску</w:t>
            </w:r>
            <w:r>
              <w:t xml:space="preserve"> ДВ ввід                   м. Бориспіль </w:t>
            </w:r>
          </w:p>
          <w:p w:rsidR="004A0995" w:rsidRDefault="00C977AE" w:rsidP="00C977AE">
            <w:pPr>
              <w:jc w:val="both"/>
            </w:pPr>
            <w:r>
              <w:t xml:space="preserve">вул. Польова </w:t>
            </w:r>
          </w:p>
          <w:p w:rsidR="00C977AE" w:rsidRPr="007A12DE" w:rsidRDefault="00C977AE" w:rsidP="00C977AE">
            <w:pPr>
              <w:jc w:val="both"/>
            </w:pPr>
            <w:r>
              <w:t>ПЕ дн 50</w:t>
            </w:r>
            <w:r w:rsidRPr="00A6135B">
              <w:t>=</w:t>
            </w:r>
            <w:r>
              <w:t>0,083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Pr="004A0995" w:rsidRDefault="00C977AE" w:rsidP="004A0995">
            <w:pPr>
              <w:jc w:val="center"/>
            </w:pPr>
            <w:r w:rsidRPr="004A0995">
              <w:t>0,083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AE" w:rsidRDefault="00C977AE" w:rsidP="004A0995">
            <w:pPr>
              <w:jc w:val="center"/>
            </w:pPr>
            <w: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4A0995">
            <w:pPr>
              <w:jc w:val="center"/>
            </w:pPr>
            <w:r>
              <w:t>6180</w:t>
            </w:r>
          </w:p>
        </w:tc>
      </w:tr>
      <w:tr w:rsidR="00C977A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C97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4A0995">
            <w:pPr>
              <w:jc w:val="center"/>
            </w:pPr>
            <w:r>
              <w:t>332170400330306229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95" w:rsidRDefault="00C977AE" w:rsidP="00C977AE">
            <w:pPr>
              <w:jc w:val="both"/>
            </w:pPr>
            <w:r w:rsidRPr="007A12DE">
              <w:t>Газопровід низького тиску</w:t>
            </w:r>
            <w:r>
              <w:t xml:space="preserve"> ДВ ввід                   м. Бориспіль </w:t>
            </w:r>
          </w:p>
          <w:p w:rsidR="004A0995" w:rsidRDefault="00C977AE" w:rsidP="00C977AE">
            <w:pPr>
              <w:jc w:val="both"/>
            </w:pPr>
            <w:r>
              <w:t xml:space="preserve">вул. Польова </w:t>
            </w:r>
          </w:p>
          <w:p w:rsidR="00C977AE" w:rsidRPr="007A12DE" w:rsidRDefault="00C977AE" w:rsidP="00C977AE">
            <w:pPr>
              <w:jc w:val="both"/>
            </w:pPr>
            <w:r>
              <w:t>ПЕ дн 32</w:t>
            </w:r>
            <w:r w:rsidRPr="00A6135B">
              <w:t>=</w:t>
            </w:r>
            <w:r>
              <w:t>0,205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Pr="004A0995" w:rsidRDefault="00C977AE" w:rsidP="004A0995">
            <w:pPr>
              <w:jc w:val="center"/>
            </w:pPr>
            <w:r w:rsidRPr="004A0995">
              <w:t>0,205</w:t>
            </w:r>
            <w:r w:rsidR="004A0995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7AE" w:rsidRDefault="00C977AE" w:rsidP="004A0995">
            <w:pPr>
              <w:jc w:val="center"/>
            </w:pPr>
            <w:r>
              <w:t>54000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AE" w:rsidRDefault="00C977AE" w:rsidP="004A0995">
            <w:pPr>
              <w:jc w:val="center"/>
            </w:pPr>
            <w:r>
              <w:t>37080</w:t>
            </w:r>
          </w:p>
        </w:tc>
      </w:tr>
      <w:tr w:rsidR="004A099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4A0995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4A0995" w:rsidP="004A0995">
            <w:pPr>
              <w:jc w:val="center"/>
            </w:pPr>
            <w:r>
              <w:t>332170400330306230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85" w:rsidRDefault="004A0995" w:rsidP="003C041A">
            <w:pPr>
              <w:jc w:val="both"/>
            </w:pPr>
            <w:r w:rsidRPr="007A12DE">
              <w:t>Газопровід низького тиску</w:t>
            </w:r>
            <w:r>
              <w:t xml:space="preserve"> ДВ ввід                   м. Бориспіль </w:t>
            </w:r>
          </w:p>
          <w:p w:rsidR="00C67585" w:rsidRDefault="004A0995" w:rsidP="003C041A">
            <w:pPr>
              <w:jc w:val="both"/>
            </w:pPr>
            <w:r>
              <w:t>вул. Мусор</w:t>
            </w:r>
            <w:r w:rsidR="00EC2EC2">
              <w:t>г</w:t>
            </w:r>
            <w:r>
              <w:t xml:space="preserve">ського </w:t>
            </w:r>
          </w:p>
          <w:p w:rsidR="004A0995" w:rsidRPr="007A12DE" w:rsidRDefault="004A0995" w:rsidP="003C041A">
            <w:pPr>
              <w:jc w:val="both"/>
            </w:pPr>
            <w:r>
              <w:t>ПЕ дн 40</w:t>
            </w:r>
            <w:r w:rsidRPr="007A12DE">
              <w:t xml:space="preserve"> </w:t>
            </w:r>
            <w:r w:rsidRPr="00A6135B">
              <w:t>=</w:t>
            </w:r>
            <w:r>
              <w:t>0,115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Pr="004A0995" w:rsidRDefault="004A0995" w:rsidP="004A0995">
            <w:pPr>
              <w:jc w:val="center"/>
            </w:pPr>
            <w:r w:rsidRPr="004A0995">
              <w:t>0,115</w:t>
            </w:r>
            <w:r w:rsidR="00C67585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5" w:rsidRDefault="004A0995" w:rsidP="004A0995">
            <w:pPr>
              <w:jc w:val="center"/>
            </w:pPr>
            <w: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4A0995" w:rsidP="004A0995">
            <w:pPr>
              <w:jc w:val="center"/>
            </w:pPr>
            <w:r>
              <w:t>21473</w:t>
            </w:r>
          </w:p>
        </w:tc>
      </w:tr>
      <w:tr w:rsidR="004A099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4A0995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4A0995" w:rsidP="004A0995">
            <w:pPr>
              <w:jc w:val="center"/>
            </w:pPr>
            <w:r>
              <w:t>332170400330306231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C2" w:rsidRDefault="004A0995" w:rsidP="003C041A">
            <w:pPr>
              <w:jc w:val="both"/>
            </w:pPr>
            <w:r w:rsidRPr="007A12DE">
              <w:t>Газопровід низького тиску</w:t>
            </w:r>
            <w:r>
              <w:t xml:space="preserve"> ДВ ввід                   м. Бориспіль </w:t>
            </w:r>
          </w:p>
          <w:p w:rsidR="00EC2EC2" w:rsidRDefault="004A0995" w:rsidP="003C041A">
            <w:pPr>
              <w:jc w:val="both"/>
            </w:pPr>
            <w:r>
              <w:t>вул. Мусор</w:t>
            </w:r>
            <w:r w:rsidR="00EC2EC2">
              <w:t>г</w:t>
            </w:r>
            <w:r>
              <w:t xml:space="preserve">ського </w:t>
            </w:r>
          </w:p>
          <w:p w:rsidR="004A0995" w:rsidRPr="007A12DE" w:rsidRDefault="004A0995" w:rsidP="003C041A">
            <w:pPr>
              <w:jc w:val="both"/>
            </w:pPr>
            <w:r>
              <w:t>ПЕ дн 90</w:t>
            </w:r>
            <w:r w:rsidRPr="007A12DE">
              <w:t xml:space="preserve"> </w:t>
            </w:r>
            <w:r w:rsidRPr="00A6135B">
              <w:t>=</w:t>
            </w:r>
            <w:r>
              <w:t>0,260</w:t>
            </w:r>
            <w:r w:rsidRPr="007A12DE"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Pr="004A0995" w:rsidRDefault="004A0995" w:rsidP="004A0995">
            <w:pPr>
              <w:jc w:val="center"/>
            </w:pPr>
            <w:r w:rsidRPr="004A0995">
              <w:t>0,260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995" w:rsidRDefault="004A0995" w:rsidP="004A0995">
            <w:pPr>
              <w:jc w:val="center"/>
            </w:pPr>
            <w:r>
              <w:t>129700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95" w:rsidRDefault="004A0995" w:rsidP="004A0995">
            <w:pPr>
              <w:jc w:val="center"/>
            </w:pPr>
            <w:r>
              <w:t>88411,64</w:t>
            </w:r>
          </w:p>
        </w:tc>
      </w:tr>
      <w:tr w:rsidR="0077225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C97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332170400330306233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02" w:rsidRDefault="00772251" w:rsidP="00772251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</w:t>
            </w:r>
            <w:r w:rsidRPr="00772251">
              <w:t>вул.</w:t>
            </w:r>
            <w:r>
              <w:t xml:space="preserve"> </w:t>
            </w:r>
            <w:r w:rsidR="00350002">
              <w:t>Леся</w:t>
            </w:r>
            <w:r>
              <w:t xml:space="preserve"> </w:t>
            </w:r>
            <w:r w:rsidRPr="00772251">
              <w:t>Курбаса,</w:t>
            </w:r>
            <w:r>
              <w:t xml:space="preserve">              </w:t>
            </w:r>
            <w:r w:rsidR="00350002" w:rsidRPr="00772251">
              <w:t>вул.</w:t>
            </w:r>
            <w:r w:rsidR="00350002">
              <w:t xml:space="preserve"> Максима</w:t>
            </w:r>
            <w:r>
              <w:t xml:space="preserve"> Березовсько</w:t>
            </w:r>
            <w:r w:rsidRPr="00772251">
              <w:t>го,</w:t>
            </w:r>
          </w:p>
          <w:p w:rsidR="00772251" w:rsidRPr="007A12DE" w:rsidRDefault="00350002" w:rsidP="00772251">
            <w:pPr>
              <w:jc w:val="both"/>
            </w:pPr>
            <w:r w:rsidRPr="00772251">
              <w:t>вул.</w:t>
            </w:r>
            <w:r>
              <w:t xml:space="preserve"> Юрія Яновського</w:t>
            </w:r>
            <w:r w:rsidR="00772251" w:rsidRPr="00772251">
              <w:t>,</w:t>
            </w:r>
            <w:r>
              <w:t xml:space="preserve"> </w:t>
            </w:r>
            <w:r w:rsidRPr="00772251">
              <w:t>вул.</w:t>
            </w:r>
            <w:r>
              <w:t xml:space="preserve"> </w:t>
            </w:r>
            <w:r w:rsidR="00772251" w:rsidRPr="00772251">
              <w:t>Польо</w:t>
            </w:r>
            <w:r>
              <w:t>ва</w:t>
            </w:r>
            <w:r w:rsidR="00772251">
              <w:t>,</w:t>
            </w:r>
            <w:r>
              <w:t xml:space="preserve"> вул. </w:t>
            </w:r>
            <w:r w:rsidR="00772251">
              <w:t>Лісо</w:t>
            </w:r>
            <w:r w:rsidR="00772251" w:rsidRPr="00772251">
              <w:t>ва ПЕ</w:t>
            </w:r>
            <w:r w:rsidR="00772251">
              <w:t xml:space="preserve"> </w:t>
            </w:r>
            <w:r w:rsidR="00772251" w:rsidRPr="00772251">
              <w:t>дн</w:t>
            </w:r>
            <w:r>
              <w:t xml:space="preserve"> </w:t>
            </w:r>
            <w:r w:rsidR="00772251" w:rsidRPr="00772251">
              <w:t>110=0,065</w:t>
            </w:r>
            <w:r w:rsidR="00772251">
              <w:t xml:space="preserve"> </w:t>
            </w:r>
            <w:r w:rsidR="00772251"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Pr="00350002" w:rsidRDefault="00772251" w:rsidP="00350002">
            <w:pPr>
              <w:jc w:val="center"/>
            </w:pPr>
            <w:r w:rsidRPr="00350002">
              <w:t>0,065</w:t>
            </w:r>
            <w:r w:rsidR="00B83135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51" w:rsidRDefault="00772251" w:rsidP="00350002">
            <w:pPr>
              <w:jc w:val="center"/>
            </w:pPr>
            <w:r>
              <w:t>45500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29044,36</w:t>
            </w:r>
          </w:p>
        </w:tc>
      </w:tr>
      <w:tr w:rsidR="0077225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Pr="00350002" w:rsidRDefault="00772251" w:rsidP="00C977AE">
            <w:pPr>
              <w:jc w:val="center"/>
              <w:rPr>
                <w:sz w:val="28"/>
                <w:szCs w:val="28"/>
              </w:rPr>
            </w:pPr>
            <w:r w:rsidRPr="00350002">
              <w:rPr>
                <w:sz w:val="28"/>
                <w:szCs w:val="28"/>
              </w:rPr>
              <w:t>70.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332170400330306234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35" w:rsidRDefault="00772251" w:rsidP="00B83135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</w:t>
            </w:r>
            <w:r w:rsidR="00B83135" w:rsidRPr="00772251">
              <w:t>вул.</w:t>
            </w:r>
            <w:r w:rsidR="00B83135">
              <w:t xml:space="preserve"> Леся </w:t>
            </w:r>
            <w:r w:rsidR="00B83135" w:rsidRPr="00772251">
              <w:t>Курбаса,</w:t>
            </w:r>
            <w:r w:rsidR="00B83135">
              <w:t xml:space="preserve">              </w:t>
            </w:r>
            <w:r w:rsidR="00B83135" w:rsidRPr="00772251">
              <w:t>вул.</w:t>
            </w:r>
            <w:r w:rsidR="00B83135">
              <w:t xml:space="preserve"> Максима Березовсько</w:t>
            </w:r>
            <w:r w:rsidR="00B83135" w:rsidRPr="00772251">
              <w:t>го,</w:t>
            </w:r>
          </w:p>
          <w:p w:rsidR="00772251" w:rsidRPr="00772251" w:rsidRDefault="00B83135" w:rsidP="00B83135">
            <w:pPr>
              <w:jc w:val="both"/>
            </w:pPr>
            <w:r w:rsidRPr="00772251">
              <w:t>вул.</w:t>
            </w:r>
            <w:r>
              <w:t xml:space="preserve"> Юрія Яновського</w:t>
            </w:r>
            <w:r w:rsidRPr="00772251">
              <w:t>,</w:t>
            </w:r>
            <w:r>
              <w:t xml:space="preserve"> </w:t>
            </w:r>
            <w:r w:rsidRPr="00772251">
              <w:t>вул.</w:t>
            </w:r>
            <w:r>
              <w:t xml:space="preserve"> </w:t>
            </w:r>
            <w:r w:rsidRPr="00772251">
              <w:t>Польо</w:t>
            </w:r>
            <w:r>
              <w:t>ва, вул. Лісо</w:t>
            </w:r>
            <w:r w:rsidRPr="00772251">
              <w:t xml:space="preserve">ва </w:t>
            </w:r>
            <w:r w:rsidR="00772251" w:rsidRPr="00772251">
              <w:t>ПЕ</w:t>
            </w:r>
            <w:r w:rsidR="00772251">
              <w:t xml:space="preserve"> </w:t>
            </w:r>
            <w:r w:rsidR="00772251" w:rsidRPr="00772251">
              <w:t>дн</w:t>
            </w:r>
            <w:r w:rsidR="00772251">
              <w:t xml:space="preserve"> </w:t>
            </w:r>
            <w:r w:rsidR="00772251" w:rsidRPr="00772251">
              <w:t>63= 0,660</w:t>
            </w:r>
            <w:r w:rsidR="00772251">
              <w:t xml:space="preserve"> </w:t>
            </w:r>
            <w:r w:rsidR="00772251"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Pr="00350002" w:rsidRDefault="00772251" w:rsidP="00350002">
            <w:pPr>
              <w:jc w:val="center"/>
            </w:pPr>
            <w:r w:rsidRPr="00350002">
              <w:t>0,66</w:t>
            </w:r>
            <w:r w:rsidR="00B83135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51" w:rsidRDefault="00772251" w:rsidP="00350002">
            <w:pPr>
              <w:jc w:val="center"/>
            </w:pPr>
            <w:r>
              <w:t>99000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63195</w:t>
            </w:r>
          </w:p>
        </w:tc>
      </w:tr>
      <w:tr w:rsidR="0077225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C977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332170400330306235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35" w:rsidRDefault="00772251" w:rsidP="00B83135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</w:t>
            </w:r>
            <w:r w:rsidR="00B83135" w:rsidRPr="00772251">
              <w:t>вул.</w:t>
            </w:r>
            <w:r w:rsidR="00B83135">
              <w:t xml:space="preserve"> Леся </w:t>
            </w:r>
            <w:r w:rsidR="00B83135" w:rsidRPr="00772251">
              <w:t>Курбаса,</w:t>
            </w:r>
            <w:r w:rsidR="00B83135">
              <w:t xml:space="preserve">              </w:t>
            </w:r>
            <w:r w:rsidR="00B83135" w:rsidRPr="00772251">
              <w:t>вул.</w:t>
            </w:r>
            <w:r w:rsidR="00B83135">
              <w:t xml:space="preserve"> Максима Березовсько</w:t>
            </w:r>
            <w:r w:rsidR="00B83135" w:rsidRPr="00772251">
              <w:t>го,</w:t>
            </w:r>
          </w:p>
          <w:p w:rsidR="00772251" w:rsidRPr="00772251" w:rsidRDefault="00B83135" w:rsidP="00B83135">
            <w:pPr>
              <w:jc w:val="both"/>
            </w:pPr>
            <w:r w:rsidRPr="00772251">
              <w:t>вул.</w:t>
            </w:r>
            <w:r>
              <w:t xml:space="preserve"> Юрія Яновського</w:t>
            </w:r>
            <w:r w:rsidRPr="00772251">
              <w:t>,</w:t>
            </w:r>
            <w:r>
              <w:t xml:space="preserve"> </w:t>
            </w:r>
            <w:r w:rsidRPr="00772251">
              <w:t>вул.</w:t>
            </w:r>
            <w:r>
              <w:t xml:space="preserve"> </w:t>
            </w:r>
            <w:r w:rsidRPr="00772251">
              <w:t>Польо</w:t>
            </w:r>
            <w:r>
              <w:t>ва, вул. Лісо</w:t>
            </w:r>
            <w:r w:rsidRPr="00772251">
              <w:t xml:space="preserve">ва </w:t>
            </w:r>
            <w:r w:rsidR="00772251" w:rsidRPr="00772251">
              <w:t>ПЕ</w:t>
            </w:r>
            <w:r w:rsidR="00772251">
              <w:t xml:space="preserve"> </w:t>
            </w:r>
            <w:r w:rsidR="00772251" w:rsidRPr="00772251">
              <w:t>дн</w:t>
            </w:r>
            <w:r w:rsidR="00772251">
              <w:t xml:space="preserve"> </w:t>
            </w:r>
            <w:r>
              <w:t>63=</w:t>
            </w:r>
            <w:r w:rsidR="00772251" w:rsidRPr="00772251">
              <w:t>0,</w:t>
            </w:r>
            <w:r w:rsidR="00772251">
              <w:t xml:space="preserve">455 </w:t>
            </w:r>
            <w:r w:rsidR="00772251"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Pr="00350002" w:rsidRDefault="00772251" w:rsidP="00350002">
            <w:pPr>
              <w:jc w:val="center"/>
            </w:pPr>
            <w:r w:rsidRPr="00350002">
              <w:t>0,455</w:t>
            </w:r>
            <w:r w:rsidR="00B672BD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51" w:rsidRDefault="00772251" w:rsidP="00350002">
            <w:pPr>
              <w:jc w:val="center"/>
            </w:pPr>
            <w:r>
              <w:t>227000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144902,36</w:t>
            </w:r>
          </w:p>
        </w:tc>
      </w:tr>
      <w:tr w:rsidR="0077225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7722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332170400330306236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69" w:rsidRDefault="00772251" w:rsidP="00772251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</w:t>
            </w:r>
            <w:r w:rsidR="00B00C63">
              <w:t xml:space="preserve">вул. Євгена Коновальця (колишній </w:t>
            </w:r>
            <w:r>
              <w:t>пров</w:t>
            </w:r>
            <w:r w:rsidRPr="00772251">
              <w:t>.</w:t>
            </w:r>
            <w:r>
              <w:t xml:space="preserve"> Горького</w:t>
            </w:r>
            <w:r w:rsidR="00B00C63">
              <w:t>)</w:t>
            </w:r>
            <w:r w:rsidRPr="00772251">
              <w:t xml:space="preserve"> </w:t>
            </w:r>
          </w:p>
          <w:p w:rsidR="00772251" w:rsidRPr="00772251" w:rsidRDefault="00772251" w:rsidP="00772251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75</w:t>
            </w:r>
            <w:r w:rsidR="00B00C63">
              <w:t>=</w:t>
            </w:r>
            <w:r w:rsidRPr="00772251">
              <w:t>0,</w:t>
            </w:r>
            <w:r>
              <w:t xml:space="preserve">200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Pr="00350002" w:rsidRDefault="00772251" w:rsidP="00350002">
            <w:pPr>
              <w:jc w:val="center"/>
            </w:pPr>
            <w:r w:rsidRPr="00350002">
              <w:t>0,200</w:t>
            </w:r>
            <w:r w:rsidR="00B672BD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51" w:rsidRDefault="00772251" w:rsidP="00350002">
            <w:pPr>
              <w:jc w:val="center"/>
            </w:pPr>
            <w: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51" w:rsidRDefault="00772251" w:rsidP="00350002">
            <w:pPr>
              <w:jc w:val="center"/>
            </w:pPr>
            <w:r>
              <w:t>83600</w:t>
            </w:r>
          </w:p>
        </w:tc>
      </w:tr>
      <w:tr w:rsidR="002F61B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A" w:rsidRDefault="002F61BA" w:rsidP="007722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A" w:rsidRDefault="00486873" w:rsidP="00350002">
            <w:pPr>
              <w:jc w:val="center"/>
            </w:pPr>
            <w:r>
              <w:t>332170400330306237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63" w:rsidRDefault="00486873" w:rsidP="00486873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</w:t>
            </w:r>
            <w:r w:rsidRPr="00772251">
              <w:t>.</w:t>
            </w:r>
            <w:r>
              <w:t xml:space="preserve"> Олеся Гончара</w:t>
            </w:r>
            <w:r w:rsidRPr="00772251">
              <w:t xml:space="preserve"> </w:t>
            </w:r>
          </w:p>
          <w:p w:rsidR="002F61BA" w:rsidRPr="00772251" w:rsidRDefault="00486873" w:rsidP="00486873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50</w:t>
            </w:r>
            <w:r w:rsidR="00B00C63">
              <w:t>=</w:t>
            </w:r>
            <w:r w:rsidRPr="00772251">
              <w:t>0,</w:t>
            </w:r>
            <w:r>
              <w:t xml:space="preserve">080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A" w:rsidRPr="00350002" w:rsidRDefault="00486873" w:rsidP="00350002">
            <w:pPr>
              <w:jc w:val="center"/>
            </w:pPr>
            <w:r w:rsidRPr="00350002">
              <w:t>0,080</w:t>
            </w:r>
            <w:r w:rsidR="00B00C6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1BA" w:rsidRDefault="00486873" w:rsidP="00350002">
            <w:pPr>
              <w:jc w:val="center"/>
            </w:pPr>
            <w: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1BA" w:rsidRDefault="00486873" w:rsidP="00350002">
            <w:pPr>
              <w:jc w:val="center"/>
            </w:pPr>
            <w:r>
              <w:t>10959,64</w:t>
            </w:r>
          </w:p>
        </w:tc>
      </w:tr>
      <w:tr w:rsidR="0048687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 w:rsidP="007722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 w:rsidP="00350002">
            <w:pPr>
              <w:jc w:val="center"/>
            </w:pPr>
            <w:r>
              <w:t>332170400330306238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73" w:rsidRPr="00772251" w:rsidRDefault="00486873" w:rsidP="00486873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пров</w:t>
            </w:r>
            <w:r w:rsidRPr="00772251">
              <w:t>.</w:t>
            </w:r>
            <w:r>
              <w:t xml:space="preserve"> Юрія Яновського</w:t>
            </w:r>
            <w:r w:rsidRPr="00772251">
              <w:t xml:space="preserve"> 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B00C63">
              <w:t>=</w:t>
            </w:r>
            <w:r w:rsidRPr="00772251">
              <w:t>0,</w:t>
            </w:r>
            <w:r>
              <w:t xml:space="preserve">438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Pr="00350002" w:rsidRDefault="00486873" w:rsidP="00350002">
            <w:pPr>
              <w:jc w:val="center"/>
            </w:pPr>
            <w:r w:rsidRPr="00350002">
              <w:t>0,0438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73" w:rsidRDefault="00486873" w:rsidP="00350002">
            <w:pPr>
              <w:jc w:val="center"/>
            </w:pPr>
            <w:r>
              <w:t>37425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873" w:rsidRDefault="00486873" w:rsidP="00350002">
            <w:pPr>
              <w:jc w:val="center"/>
            </w:pPr>
            <w:r>
              <w:t>25448,96</w:t>
            </w:r>
          </w:p>
        </w:tc>
      </w:tr>
      <w:tr w:rsidR="007F7CC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C7" w:rsidRDefault="007F7CC7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C7" w:rsidRDefault="007F7CC7" w:rsidP="00350002">
            <w:pPr>
              <w:jc w:val="center"/>
            </w:pPr>
            <w:r>
              <w:t>332170400330306239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63" w:rsidRDefault="007F7CC7" w:rsidP="003C041A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</w:t>
            </w:r>
            <w:r w:rsidRPr="00772251">
              <w:t>.</w:t>
            </w:r>
            <w:r>
              <w:t xml:space="preserve"> Челюскінців</w:t>
            </w:r>
            <w:r w:rsidRPr="00772251">
              <w:t xml:space="preserve"> </w:t>
            </w:r>
          </w:p>
          <w:p w:rsidR="007F7CC7" w:rsidRPr="00772251" w:rsidRDefault="007F7CC7" w:rsidP="003C041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B00C63">
              <w:t>=</w:t>
            </w:r>
            <w:r w:rsidRPr="00772251">
              <w:t>0,</w:t>
            </w:r>
            <w:r>
              <w:t xml:space="preserve">080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C7" w:rsidRPr="00350002" w:rsidRDefault="007F7CC7" w:rsidP="00350002">
            <w:pPr>
              <w:jc w:val="center"/>
            </w:pPr>
            <w:r w:rsidRPr="00350002">
              <w:t>0,080</w:t>
            </w:r>
            <w:r w:rsidR="00B00C6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CC7" w:rsidRDefault="007F7CC7" w:rsidP="00350002">
            <w:pPr>
              <w:jc w:val="center"/>
            </w:pPr>
            <w: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C7" w:rsidRDefault="007F7CC7" w:rsidP="00350002">
            <w:pPr>
              <w:jc w:val="center"/>
            </w:pPr>
            <w:r>
              <w:t>4150</w:t>
            </w:r>
          </w:p>
        </w:tc>
      </w:tr>
      <w:tr w:rsidR="00EF3D2F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2F" w:rsidRDefault="00EF3D2F" w:rsidP="00EF3D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2F" w:rsidRDefault="00EF3D2F" w:rsidP="00684BA2">
            <w:pPr>
              <w:jc w:val="center"/>
            </w:pPr>
            <w:r>
              <w:t>332170400330306241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EF3D2F" w:rsidP="00EF3D2F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Корнія Косогона</w:t>
            </w:r>
            <w:r w:rsidRPr="00772251">
              <w:t xml:space="preserve"> </w:t>
            </w:r>
          </w:p>
          <w:p w:rsidR="00EF3D2F" w:rsidRPr="00772251" w:rsidRDefault="00EF3D2F" w:rsidP="00EF3D2F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684BA2">
              <w:t>=</w:t>
            </w:r>
            <w:r w:rsidRPr="00772251">
              <w:t>0,</w:t>
            </w:r>
            <w:r>
              <w:t xml:space="preserve">250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2F" w:rsidRPr="00684BA2" w:rsidRDefault="00EF3D2F" w:rsidP="00684BA2">
            <w:pPr>
              <w:jc w:val="center"/>
            </w:pPr>
            <w:r w:rsidRPr="00684BA2">
              <w:t>0,250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D2F" w:rsidRDefault="00EF3D2F" w:rsidP="00684BA2">
            <w:pPr>
              <w:jc w:val="center"/>
            </w:pPr>
            <w:r>
              <w:t>50000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2F" w:rsidRDefault="00EF3D2F" w:rsidP="00684BA2">
            <w:pPr>
              <w:jc w:val="center"/>
            </w:pPr>
            <w:r>
              <w:t>35000,36</w:t>
            </w:r>
          </w:p>
        </w:tc>
      </w:tr>
      <w:tr w:rsidR="00553F2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Default="00553F20" w:rsidP="00553F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Default="00553F20" w:rsidP="00684BA2">
            <w:pPr>
              <w:jc w:val="center"/>
            </w:pPr>
            <w:r>
              <w:t>332170400330306242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553F20" w:rsidP="00553F20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</w:t>
            </w:r>
            <w:r w:rsidR="008E61B8">
              <w:t xml:space="preserve">Георгія Нарбута (колишня </w:t>
            </w:r>
            <w:r>
              <w:t>Герцена</w:t>
            </w:r>
            <w:r w:rsidR="008E61B8">
              <w:t>)</w:t>
            </w:r>
            <w:r w:rsidRPr="00772251">
              <w:t xml:space="preserve"> </w:t>
            </w:r>
          </w:p>
          <w:p w:rsidR="00553F20" w:rsidRPr="00772251" w:rsidRDefault="00553F20" w:rsidP="00553F20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684BA2">
              <w:t>=</w:t>
            </w:r>
            <w:r w:rsidRPr="00772251">
              <w:t>0,</w:t>
            </w:r>
            <w:r>
              <w:t xml:space="preserve">137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Pr="00684BA2" w:rsidRDefault="00553F20" w:rsidP="00684BA2">
            <w:pPr>
              <w:jc w:val="center"/>
            </w:pPr>
            <w:r w:rsidRPr="00684BA2">
              <w:t>0,137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20" w:rsidRDefault="00553F20" w:rsidP="00684BA2">
            <w:pPr>
              <w:jc w:val="center"/>
            </w:pPr>
            <w:r>
              <w:t>24800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Default="00553F20" w:rsidP="00684BA2">
            <w:pPr>
              <w:jc w:val="center"/>
            </w:pPr>
            <w:r>
              <w:t>17401,36</w:t>
            </w:r>
          </w:p>
        </w:tc>
      </w:tr>
      <w:tr w:rsidR="00553F2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Default="00553F20" w:rsidP="00553F2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Default="00553F20" w:rsidP="00684BA2">
            <w:pPr>
              <w:jc w:val="center"/>
            </w:pPr>
            <w:r>
              <w:t>332170400330306243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553F20" w:rsidP="00553F20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пров. О</w:t>
            </w:r>
            <w:r w:rsidR="008E61B8">
              <w:t>леся</w:t>
            </w:r>
            <w:r>
              <w:t xml:space="preserve"> Гончара</w:t>
            </w:r>
            <w:r w:rsidRPr="00772251">
              <w:t xml:space="preserve"> </w:t>
            </w:r>
          </w:p>
          <w:p w:rsidR="00553F20" w:rsidRPr="00772251" w:rsidRDefault="00553F20" w:rsidP="00553F20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50</w:t>
            </w:r>
            <w:r w:rsidR="00684BA2">
              <w:t>=</w:t>
            </w:r>
            <w:r w:rsidRPr="00772251">
              <w:t>0,</w:t>
            </w:r>
            <w:r>
              <w:t xml:space="preserve">174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Pr="00684BA2" w:rsidRDefault="00553F20" w:rsidP="00684BA2">
            <w:pPr>
              <w:jc w:val="center"/>
            </w:pPr>
            <w:r w:rsidRPr="00684BA2">
              <w:t>0,174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F20" w:rsidRDefault="00553F20" w:rsidP="00684BA2">
            <w:pPr>
              <w:jc w:val="center"/>
            </w:pPr>
            <w: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20" w:rsidRDefault="00553F20" w:rsidP="00684BA2">
            <w:pPr>
              <w:jc w:val="center"/>
            </w:pPr>
            <w:r>
              <w:t>20850</w:t>
            </w:r>
          </w:p>
        </w:tc>
      </w:tr>
      <w:tr w:rsidR="00593E5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Default="00593E51" w:rsidP="00593E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Default="00593E51" w:rsidP="00684BA2">
            <w:pPr>
              <w:jc w:val="center"/>
            </w:pPr>
            <w:r>
              <w:t>332170400330306244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593E51" w:rsidP="00593E51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 w:rsidR="008E61B8">
              <w:t xml:space="preserve">       вул. Переясла</w:t>
            </w:r>
            <w:r>
              <w:t>вська</w:t>
            </w:r>
            <w:r w:rsidRPr="00772251">
              <w:t xml:space="preserve"> </w:t>
            </w:r>
          </w:p>
          <w:p w:rsidR="00593E51" w:rsidRPr="00772251" w:rsidRDefault="00593E51" w:rsidP="00593E51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75</w:t>
            </w:r>
            <w:r w:rsidR="00684BA2">
              <w:t>=</w:t>
            </w:r>
            <w:r w:rsidRPr="00772251">
              <w:t>0,</w:t>
            </w:r>
            <w:r>
              <w:t xml:space="preserve">128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Pr="00684BA2" w:rsidRDefault="00593E51" w:rsidP="00684BA2">
            <w:pPr>
              <w:jc w:val="center"/>
            </w:pPr>
            <w:r w:rsidRPr="00684BA2">
              <w:t>0,128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51" w:rsidRDefault="00593E51" w:rsidP="00684BA2">
            <w:pPr>
              <w:jc w:val="center"/>
            </w:pPr>
            <w:r>
              <w:t>26400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Default="00593E51" w:rsidP="00684BA2">
            <w:pPr>
              <w:jc w:val="center"/>
            </w:pPr>
            <w:r>
              <w:t>18568</w:t>
            </w:r>
          </w:p>
        </w:tc>
      </w:tr>
      <w:tr w:rsidR="00593E5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Default="00593E51" w:rsidP="00593E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Default="00593E51" w:rsidP="00684BA2">
            <w:pPr>
              <w:jc w:val="center"/>
            </w:pPr>
            <w:r>
              <w:t>332170400330306245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593E51" w:rsidP="00593E51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Незалежності</w:t>
            </w:r>
            <w:r w:rsidRPr="00772251">
              <w:t xml:space="preserve"> </w:t>
            </w:r>
          </w:p>
          <w:p w:rsidR="00593E51" w:rsidRPr="00772251" w:rsidRDefault="00593E51" w:rsidP="00593E51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684BA2">
              <w:t>=</w:t>
            </w:r>
            <w:r w:rsidRPr="00772251">
              <w:t>0,</w:t>
            </w:r>
            <w:r>
              <w:t xml:space="preserve">615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Pr="00684BA2" w:rsidRDefault="00593E51" w:rsidP="00684BA2">
            <w:pPr>
              <w:jc w:val="center"/>
            </w:pPr>
            <w:r w:rsidRPr="00684BA2">
              <w:t>0,615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51" w:rsidRDefault="00593E51" w:rsidP="00684BA2">
            <w:pPr>
              <w:jc w:val="center"/>
            </w:pPr>
            <w:r>
              <w:t>62044,65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E51" w:rsidRDefault="00593E51" w:rsidP="00684BA2">
            <w:pPr>
              <w:jc w:val="center"/>
            </w:pPr>
            <w:r>
              <w:t>43637,37</w:t>
            </w:r>
          </w:p>
        </w:tc>
      </w:tr>
      <w:tr w:rsidR="00803F3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35" w:rsidRDefault="00803F35" w:rsidP="0080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35" w:rsidRDefault="00803F35" w:rsidP="00684BA2">
            <w:pPr>
              <w:jc w:val="center"/>
            </w:pPr>
            <w:r>
              <w:t>332170400330306246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803F35" w:rsidP="00803F35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пров. Севастьяна</w:t>
            </w:r>
            <w:r w:rsidRPr="00772251">
              <w:t xml:space="preserve"> </w:t>
            </w:r>
          </w:p>
          <w:p w:rsidR="00803F35" w:rsidRPr="00772251" w:rsidRDefault="00803F35" w:rsidP="00803F3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684BA2">
              <w:t>=</w:t>
            </w:r>
            <w:r w:rsidRPr="00772251">
              <w:t>0,</w:t>
            </w:r>
            <w:r>
              <w:t xml:space="preserve">180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35" w:rsidRPr="00684BA2" w:rsidRDefault="00803F35" w:rsidP="00684BA2">
            <w:pPr>
              <w:jc w:val="center"/>
            </w:pPr>
            <w:r w:rsidRPr="00684BA2">
              <w:t>0,180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35" w:rsidRDefault="00803F35" w:rsidP="00684BA2">
            <w:pPr>
              <w:jc w:val="center"/>
            </w:pPr>
            <w: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35" w:rsidRDefault="00803F35" w:rsidP="00684BA2">
            <w:pPr>
              <w:jc w:val="center"/>
            </w:pPr>
            <w:r>
              <w:t>13733,36</w:t>
            </w:r>
          </w:p>
        </w:tc>
      </w:tr>
      <w:tr w:rsidR="003E078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Default="003E0783" w:rsidP="00803F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Default="003E0783" w:rsidP="00684BA2">
            <w:pPr>
              <w:jc w:val="center"/>
            </w:pPr>
            <w:r>
              <w:t>332170400330306247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3E0783" w:rsidP="003E0783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Вишнева</w:t>
            </w:r>
            <w:r w:rsidRPr="00772251">
              <w:t xml:space="preserve"> </w:t>
            </w:r>
          </w:p>
          <w:p w:rsidR="003E0783" w:rsidRPr="00772251" w:rsidRDefault="003E0783" w:rsidP="003E0783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684BA2">
              <w:t>=</w:t>
            </w:r>
            <w:r w:rsidRPr="00772251">
              <w:t>0,</w:t>
            </w:r>
            <w:r>
              <w:t xml:space="preserve">240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Pr="00684BA2" w:rsidRDefault="003E0783" w:rsidP="00684BA2">
            <w:pPr>
              <w:jc w:val="center"/>
            </w:pPr>
            <w:r w:rsidRPr="00684BA2">
              <w:t>0,24</w:t>
            </w:r>
            <w:r w:rsidR="008E61B8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3" w:rsidRDefault="003E0783" w:rsidP="00684BA2">
            <w:pPr>
              <w:jc w:val="center"/>
            </w:pPr>
            <w:r>
              <w:t>51000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Default="003E0783" w:rsidP="00684BA2">
            <w:pPr>
              <w:jc w:val="center"/>
            </w:pPr>
            <w:r>
              <w:t>35955</w:t>
            </w:r>
          </w:p>
        </w:tc>
      </w:tr>
      <w:tr w:rsidR="003E078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Default="003E0783" w:rsidP="003E07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Default="003E0783" w:rsidP="00684BA2">
            <w:pPr>
              <w:jc w:val="center"/>
            </w:pPr>
            <w:r>
              <w:t>332170400330306248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83" w:rsidRPr="00772251" w:rsidRDefault="003E0783" w:rsidP="003E0783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Данила Галицького</w:t>
            </w:r>
            <w:r w:rsidRPr="00772251">
              <w:t xml:space="preserve"> 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684BA2">
              <w:t>=</w:t>
            </w:r>
            <w:r w:rsidRPr="00772251">
              <w:t>0,</w:t>
            </w:r>
            <w:r>
              <w:t xml:space="preserve">460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Pr="00684BA2" w:rsidRDefault="003E0783" w:rsidP="00684BA2">
            <w:pPr>
              <w:jc w:val="center"/>
            </w:pPr>
            <w:r w:rsidRPr="00684BA2">
              <w:t>0,460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783" w:rsidRDefault="003E0783" w:rsidP="00684BA2">
            <w:pPr>
              <w:jc w:val="center"/>
            </w:pPr>
            <w:r>
              <w:t>230000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83" w:rsidRDefault="003E0783" w:rsidP="00684BA2">
            <w:pPr>
              <w:jc w:val="center"/>
            </w:pPr>
            <w:r>
              <w:t>161767,36</w:t>
            </w:r>
          </w:p>
        </w:tc>
      </w:tr>
      <w:tr w:rsidR="009F56A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A9" w:rsidRDefault="009F56A9" w:rsidP="003E07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A9" w:rsidRDefault="009F56A9" w:rsidP="00684BA2">
            <w:pPr>
              <w:jc w:val="center"/>
            </w:pPr>
            <w:r>
              <w:t>332170400330306249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9F56A9" w:rsidP="009F56A9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Козацька</w:t>
            </w:r>
            <w:r w:rsidRPr="00772251">
              <w:t xml:space="preserve"> </w:t>
            </w:r>
          </w:p>
          <w:p w:rsidR="009F56A9" w:rsidRPr="00772251" w:rsidRDefault="009F56A9" w:rsidP="009F56A9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684BA2">
              <w:t>=</w:t>
            </w:r>
            <w:r w:rsidRPr="00772251">
              <w:t>0,</w:t>
            </w:r>
            <w:r>
              <w:t xml:space="preserve">172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A9" w:rsidRPr="00684BA2" w:rsidRDefault="009F56A9" w:rsidP="00684BA2">
            <w:pPr>
              <w:jc w:val="center"/>
            </w:pPr>
            <w:r w:rsidRPr="00684BA2">
              <w:t>0,172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A9" w:rsidRDefault="009F56A9" w:rsidP="00684BA2">
            <w:pPr>
              <w:jc w:val="center"/>
            </w:pPr>
            <w:r>
              <w:t>31000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A9" w:rsidRDefault="009F56A9" w:rsidP="00684BA2">
            <w:pPr>
              <w:jc w:val="center"/>
            </w:pPr>
            <w:r>
              <w:t>21854,64</w:t>
            </w:r>
          </w:p>
        </w:tc>
      </w:tr>
      <w:tr w:rsidR="00684BA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A2" w:rsidRDefault="00684BA2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A2" w:rsidRDefault="00684BA2" w:rsidP="00684BA2">
            <w:pPr>
              <w:jc w:val="center"/>
            </w:pPr>
            <w:r>
              <w:t>332170400330306250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A2" w:rsidRDefault="00684BA2" w:rsidP="003C041A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Глибоцька (колишня Котовського), </w:t>
            </w:r>
          </w:p>
          <w:p w:rsidR="00684BA2" w:rsidRDefault="00684BA2" w:rsidP="003C041A">
            <w:pPr>
              <w:jc w:val="both"/>
            </w:pPr>
            <w:r>
              <w:t>вул. Севастьяна</w:t>
            </w:r>
            <w:r w:rsidRPr="00772251">
              <w:t xml:space="preserve"> </w:t>
            </w:r>
          </w:p>
          <w:p w:rsidR="00684BA2" w:rsidRPr="00772251" w:rsidRDefault="00684BA2" w:rsidP="003C041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E61B8">
              <w:t>=</w:t>
            </w:r>
            <w:r w:rsidRPr="00772251">
              <w:t>0,</w:t>
            </w:r>
            <w:r>
              <w:t xml:space="preserve">168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A2" w:rsidRPr="00684BA2" w:rsidRDefault="00684BA2" w:rsidP="00684BA2">
            <w:pPr>
              <w:jc w:val="center"/>
            </w:pPr>
            <w:r w:rsidRPr="00684BA2">
              <w:t>0,168</w:t>
            </w:r>
            <w:r w:rsidR="008E61B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BA2" w:rsidRDefault="00684BA2" w:rsidP="00684BA2">
            <w:pPr>
              <w:jc w:val="center"/>
            </w:pPr>
            <w:r>
              <w:t>35830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BA2" w:rsidRDefault="00684BA2" w:rsidP="00684BA2">
            <w:pPr>
              <w:jc w:val="center"/>
            </w:pPr>
            <w:r>
              <w:t>25200,24</w:t>
            </w:r>
          </w:p>
        </w:tc>
      </w:tr>
      <w:tr w:rsidR="00BF5B6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0" w:rsidRDefault="00BF5B60" w:rsidP="00BF5B6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0" w:rsidRDefault="00BF5B60" w:rsidP="00FE775F">
            <w:pPr>
              <w:jc w:val="center"/>
            </w:pPr>
            <w:r>
              <w:t>332170400330306251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4" w:rsidRDefault="00BF5B60" w:rsidP="00BF5B60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Тютюнника</w:t>
            </w:r>
            <w:r w:rsidRPr="00772251">
              <w:t xml:space="preserve"> </w:t>
            </w:r>
          </w:p>
          <w:p w:rsidR="00BF5B60" w:rsidRPr="00772251" w:rsidRDefault="00BF5B60" w:rsidP="00BF5B60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E5874">
              <w:t>=</w:t>
            </w:r>
            <w:r w:rsidRPr="00772251">
              <w:t>0,</w:t>
            </w:r>
            <w:r>
              <w:t xml:space="preserve">210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0" w:rsidRPr="00FE775F" w:rsidRDefault="00BF5B60" w:rsidP="00FE775F">
            <w:pPr>
              <w:jc w:val="center"/>
            </w:pPr>
            <w:r w:rsidRPr="00FE775F">
              <w:t>0,210</w:t>
            </w:r>
            <w:r w:rsidR="008E587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B60" w:rsidRDefault="00BF5B60" w:rsidP="00FE775F">
            <w:pPr>
              <w:jc w:val="center"/>
            </w:pPr>
            <w:r>
              <w:t>42000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60" w:rsidRDefault="00BF5B60" w:rsidP="00FE775F">
            <w:pPr>
              <w:jc w:val="center"/>
            </w:pPr>
            <w:r>
              <w:t>29610</w:t>
            </w:r>
          </w:p>
        </w:tc>
      </w:tr>
      <w:tr w:rsidR="0050527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5052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FE775F">
            <w:pPr>
              <w:jc w:val="center"/>
            </w:pPr>
            <w:r>
              <w:t>332170400330306253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72" w:rsidRPr="00772251" w:rsidRDefault="00505272" w:rsidP="00505272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Князя Володимира</w:t>
            </w:r>
            <w:r w:rsidRPr="00772251">
              <w:t xml:space="preserve"> 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E5874">
              <w:t>=</w:t>
            </w:r>
            <w:r w:rsidRPr="00772251">
              <w:t>0,</w:t>
            </w:r>
            <w:r>
              <w:t xml:space="preserve">150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Pr="00FE775F" w:rsidRDefault="00505272" w:rsidP="00FE775F">
            <w:pPr>
              <w:jc w:val="center"/>
            </w:pPr>
            <w:r w:rsidRPr="00FE775F">
              <w:t>0,150</w:t>
            </w:r>
            <w:r w:rsidR="008E587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72" w:rsidRDefault="00505272" w:rsidP="00FE775F">
            <w:pPr>
              <w:jc w:val="center"/>
            </w:pPr>
            <w: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FE775F">
            <w:pPr>
              <w:jc w:val="center"/>
            </w:pPr>
            <w:r>
              <w:t>21100</w:t>
            </w:r>
          </w:p>
        </w:tc>
      </w:tr>
      <w:tr w:rsidR="0050527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5052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FE775F">
            <w:pPr>
              <w:jc w:val="center"/>
            </w:pPr>
            <w:r>
              <w:t>332170400330306254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4" w:rsidRDefault="00505272" w:rsidP="00505272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Головатого,89</w:t>
            </w:r>
            <w:r w:rsidRPr="00772251">
              <w:t xml:space="preserve"> </w:t>
            </w:r>
          </w:p>
          <w:p w:rsidR="00505272" w:rsidRPr="00772251" w:rsidRDefault="00505272" w:rsidP="0050527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8E5874">
              <w:t>=</w:t>
            </w:r>
            <w:r w:rsidRPr="00772251">
              <w:t>0,</w:t>
            </w:r>
            <w:r>
              <w:t xml:space="preserve">017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Pr="00FE775F" w:rsidRDefault="00505272" w:rsidP="00FE775F">
            <w:pPr>
              <w:jc w:val="center"/>
            </w:pPr>
            <w:r w:rsidRPr="00FE775F">
              <w:t>0,017</w:t>
            </w:r>
            <w:r w:rsidR="008E587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72" w:rsidRDefault="00505272" w:rsidP="00FE775F">
            <w:pPr>
              <w:jc w:val="center"/>
            </w:pPr>
            <w:r>
              <w:t>3334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FE775F">
            <w:pPr>
              <w:jc w:val="center"/>
            </w:pPr>
            <w:r>
              <w:t>2350,52</w:t>
            </w:r>
          </w:p>
        </w:tc>
      </w:tr>
      <w:tr w:rsidR="0050527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50527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FE775F">
            <w:pPr>
              <w:jc w:val="center"/>
            </w:pPr>
            <w:r>
              <w:t>332170400330306255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4" w:rsidRDefault="00505272" w:rsidP="00505272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Коцюбинського</w:t>
            </w:r>
            <w:r w:rsidRPr="00772251">
              <w:t xml:space="preserve"> </w:t>
            </w:r>
          </w:p>
          <w:p w:rsidR="00505272" w:rsidRPr="00772251" w:rsidRDefault="00505272" w:rsidP="0050527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E5874">
              <w:t>=</w:t>
            </w:r>
            <w:r w:rsidRPr="00772251">
              <w:t>0,</w:t>
            </w:r>
            <w:r>
              <w:t xml:space="preserve">138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Pr="00FE775F" w:rsidRDefault="00505272" w:rsidP="00FE775F">
            <w:pPr>
              <w:jc w:val="center"/>
            </w:pPr>
            <w:r w:rsidRPr="00FE775F">
              <w:t>0,138</w:t>
            </w:r>
            <w:r w:rsidR="008E587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272" w:rsidRDefault="00505272" w:rsidP="00FE775F">
            <w:pPr>
              <w:jc w:val="center"/>
            </w:pPr>
            <w:r>
              <w:t>27500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272" w:rsidRDefault="00505272" w:rsidP="00FE775F">
            <w:pPr>
              <w:jc w:val="center"/>
            </w:pPr>
            <w:r>
              <w:t>19388,36</w:t>
            </w:r>
          </w:p>
        </w:tc>
      </w:tr>
      <w:tr w:rsidR="00933F56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56" w:rsidRDefault="00933F56" w:rsidP="00933F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56" w:rsidRDefault="00933F56" w:rsidP="00FE775F">
            <w:pPr>
              <w:jc w:val="center"/>
            </w:pPr>
            <w:r>
              <w:t>332170400330306256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4" w:rsidRDefault="00933F56" w:rsidP="00933F56">
            <w:pPr>
              <w:jc w:val="both"/>
            </w:pPr>
            <w:r w:rsidRPr="00772251">
              <w:t>Газопровід низького тиску м.</w:t>
            </w:r>
            <w:r>
              <w:t xml:space="preserve"> </w:t>
            </w:r>
            <w:r w:rsidRPr="00772251">
              <w:t xml:space="preserve">Бориспіль </w:t>
            </w:r>
            <w:r>
              <w:t xml:space="preserve">       вул. Вєтрова</w:t>
            </w:r>
            <w:r w:rsidRPr="00772251">
              <w:t xml:space="preserve"> </w:t>
            </w:r>
          </w:p>
          <w:p w:rsidR="00933F56" w:rsidRPr="00772251" w:rsidRDefault="00933F56" w:rsidP="00933F56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E5874">
              <w:t>=</w:t>
            </w:r>
            <w:r w:rsidRPr="00772251">
              <w:t>0,</w:t>
            </w:r>
            <w:r>
              <w:t>080</w:t>
            </w:r>
            <w:r w:rsidR="008E5874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56" w:rsidRPr="00FE775F" w:rsidRDefault="00933F56" w:rsidP="00FE775F">
            <w:pPr>
              <w:jc w:val="center"/>
            </w:pPr>
            <w:r w:rsidRPr="00FE775F">
              <w:t>0,080</w:t>
            </w:r>
            <w:r w:rsidR="008E587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6" w:rsidRDefault="00933F56" w:rsidP="00FE775F">
            <w:pPr>
              <w:jc w:val="center"/>
            </w:pPr>
            <w:r>
              <w:t>10000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56" w:rsidRDefault="00933F56" w:rsidP="00FE775F">
            <w:pPr>
              <w:jc w:val="center"/>
            </w:pPr>
            <w:r>
              <w:t>7066,64</w:t>
            </w:r>
          </w:p>
        </w:tc>
      </w:tr>
      <w:tr w:rsidR="00D963A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D963A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FE775F">
            <w:pPr>
              <w:jc w:val="center"/>
            </w:pPr>
            <w:r>
              <w:t>332170400330306257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74" w:rsidRDefault="00D963A8" w:rsidP="008E5874">
            <w:pPr>
              <w:jc w:val="both"/>
            </w:pPr>
            <w:r w:rsidRPr="00772251">
              <w:t xml:space="preserve">Газопровід низького тиску </w:t>
            </w:r>
            <w:r>
              <w:t>Д</w:t>
            </w:r>
            <w:r w:rsidR="008E5874">
              <w:t>В</w:t>
            </w:r>
            <w:r>
              <w:t xml:space="preserve"> ввід                   </w:t>
            </w:r>
            <w:r w:rsidRPr="00772251">
              <w:t>м.</w:t>
            </w:r>
            <w:r>
              <w:t xml:space="preserve"> Бориспіль </w:t>
            </w:r>
          </w:p>
          <w:p w:rsidR="008E5874" w:rsidRDefault="00D963A8" w:rsidP="008E5874">
            <w:pPr>
              <w:jc w:val="both"/>
            </w:pPr>
            <w:r>
              <w:t>вул. Бабкіна,13</w:t>
            </w:r>
            <w:r w:rsidRPr="00772251">
              <w:t xml:space="preserve"> </w:t>
            </w:r>
          </w:p>
          <w:p w:rsidR="00D963A8" w:rsidRPr="00772251" w:rsidRDefault="00D963A8" w:rsidP="008E5874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160</w:t>
            </w:r>
            <w:r w:rsidR="008E5874">
              <w:t>=</w:t>
            </w:r>
            <w:r w:rsidRPr="00772251">
              <w:t>0,</w:t>
            </w:r>
            <w:r>
              <w:t>120</w:t>
            </w:r>
            <w:r w:rsidR="008E5874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Pr="00FE775F" w:rsidRDefault="00D963A8" w:rsidP="00FE775F">
            <w:pPr>
              <w:jc w:val="center"/>
            </w:pPr>
            <w:r w:rsidRPr="00FE775F">
              <w:t>0,120</w:t>
            </w:r>
            <w:r w:rsidR="008E587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3A8" w:rsidRDefault="00D963A8" w:rsidP="00FE775F">
            <w:pPr>
              <w:jc w:val="center"/>
            </w:pPr>
            <w:r>
              <w:t>31800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Pr="008E5874" w:rsidRDefault="00D963A8" w:rsidP="00FE775F">
            <w:pPr>
              <w:jc w:val="center"/>
            </w:pPr>
          </w:p>
        </w:tc>
      </w:tr>
      <w:tr w:rsidR="00D963A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D963A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FE775F">
            <w:pPr>
              <w:jc w:val="center"/>
            </w:pPr>
            <w:r>
              <w:t>332170400330306258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6A" w:rsidRDefault="00D963A8" w:rsidP="007E646A">
            <w:pPr>
              <w:jc w:val="both"/>
            </w:pPr>
            <w:r w:rsidRPr="00772251">
              <w:t xml:space="preserve">Газопровід низького тиску </w:t>
            </w:r>
            <w:r>
              <w:t>Д</w:t>
            </w:r>
            <w:r w:rsidR="007E646A">
              <w:t>В</w:t>
            </w:r>
            <w:r>
              <w:t xml:space="preserve"> ввід                   </w:t>
            </w:r>
            <w:r w:rsidRPr="00772251">
              <w:t>м.</w:t>
            </w:r>
            <w:r>
              <w:t xml:space="preserve"> Бориспіль </w:t>
            </w:r>
          </w:p>
          <w:p w:rsidR="007E646A" w:rsidRDefault="00D963A8" w:rsidP="007E646A">
            <w:pPr>
              <w:jc w:val="both"/>
            </w:pPr>
            <w:r>
              <w:t>вул. Бабкіна,13</w:t>
            </w:r>
            <w:r w:rsidRPr="00772251">
              <w:t xml:space="preserve"> </w:t>
            </w:r>
          </w:p>
          <w:p w:rsidR="00D963A8" w:rsidRPr="00772251" w:rsidRDefault="00D963A8" w:rsidP="007E646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7E646A">
              <w:t>=</w:t>
            </w:r>
            <w:r w:rsidRPr="00772251">
              <w:t>0,</w:t>
            </w:r>
            <w:r>
              <w:t>024</w:t>
            </w:r>
            <w:r w:rsidR="007E646A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Pr="00FE775F" w:rsidRDefault="00D963A8" w:rsidP="00FE775F">
            <w:pPr>
              <w:jc w:val="center"/>
            </w:pPr>
            <w:r w:rsidRPr="00FE775F">
              <w:t>0,024</w:t>
            </w:r>
            <w:r w:rsidR="007E646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3A8" w:rsidRDefault="00D963A8" w:rsidP="00FE775F">
            <w:pPr>
              <w:jc w:val="center"/>
            </w:pPr>
            <w:r>
              <w:t>5400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FE775F">
            <w:pPr>
              <w:jc w:val="center"/>
            </w:pPr>
            <w:r>
              <w:t>3888</w:t>
            </w:r>
          </w:p>
        </w:tc>
      </w:tr>
      <w:tr w:rsidR="00D963A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D963A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Default="00D963A8" w:rsidP="00FE775F">
            <w:pPr>
              <w:jc w:val="center"/>
            </w:pPr>
            <w:r>
              <w:t>332170400330306259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46A" w:rsidRDefault="00D963A8" w:rsidP="000762BA">
            <w:r w:rsidRPr="00772251">
              <w:t xml:space="preserve">Газопровід низького тиску </w:t>
            </w:r>
            <w:r w:rsidR="00984CCB">
              <w:t xml:space="preserve">ввід </w:t>
            </w:r>
            <w:r w:rsidRPr="00772251">
              <w:t>м.</w:t>
            </w:r>
            <w:r>
              <w:t xml:space="preserve"> Бориспіль від вул. Володимира Момота (колишня Горького) до </w:t>
            </w:r>
            <w:r w:rsidR="00F674B5">
              <w:t xml:space="preserve">вул. Старокиївська, 99 (колишня Ватутіна) </w:t>
            </w:r>
          </w:p>
          <w:p w:rsidR="00D963A8" w:rsidRPr="00772251" w:rsidRDefault="00D963A8" w:rsidP="00F674B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</w:t>
            </w:r>
            <w:r w:rsidR="00F674B5">
              <w:t>110</w:t>
            </w:r>
            <w:r w:rsidR="007E646A">
              <w:t>=</w:t>
            </w:r>
            <w:r w:rsidRPr="00772251">
              <w:t>0,</w:t>
            </w:r>
            <w:r w:rsidR="00F674B5">
              <w:t>193</w:t>
            </w:r>
            <w:r w:rsidR="007E646A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3A8" w:rsidRPr="00FE775F" w:rsidRDefault="00F674B5" w:rsidP="00FE775F">
            <w:pPr>
              <w:jc w:val="center"/>
            </w:pPr>
            <w:r w:rsidRPr="00FE775F">
              <w:t>0,193</w:t>
            </w:r>
            <w:r w:rsidR="007E646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3A8" w:rsidRDefault="00F674B5" w:rsidP="00FE775F">
            <w:pPr>
              <w:jc w:val="center"/>
            </w:pPr>
            <w:r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4B5" w:rsidRDefault="00F674B5" w:rsidP="00FE775F">
            <w:pPr>
              <w:jc w:val="center"/>
            </w:pPr>
            <w:r>
              <w:t>75400</w:t>
            </w:r>
          </w:p>
        </w:tc>
      </w:tr>
      <w:tr w:rsidR="004C3EF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FE" w:rsidRDefault="004C3EFE" w:rsidP="003C041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FE" w:rsidRDefault="004C3EFE" w:rsidP="00A14357">
            <w:pPr>
              <w:jc w:val="center"/>
            </w:pPr>
            <w:r>
              <w:t>332170400330306260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FE" w:rsidRDefault="004C3EFE" w:rsidP="003C041A">
            <w:pPr>
              <w:jc w:val="both"/>
            </w:pPr>
            <w:r w:rsidRPr="00772251">
              <w:t xml:space="preserve">Газопровід низького тиску </w:t>
            </w:r>
            <w:r>
              <w:t xml:space="preserve">ДВ ввід                          </w:t>
            </w:r>
            <w:r w:rsidRPr="00772251">
              <w:t>м.</w:t>
            </w:r>
            <w:r>
              <w:t xml:space="preserve"> Бориспіль </w:t>
            </w:r>
          </w:p>
          <w:p w:rsidR="004C3EFE" w:rsidRDefault="004C3EFE" w:rsidP="003C041A">
            <w:pPr>
              <w:jc w:val="both"/>
            </w:pPr>
            <w:r>
              <w:t xml:space="preserve">вул. Старокиївська, 99 (колишня Ватутіна) </w:t>
            </w:r>
          </w:p>
          <w:p w:rsidR="004C3EFE" w:rsidRPr="00772251" w:rsidRDefault="004C3EFE" w:rsidP="003C041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110=</w:t>
            </w:r>
            <w:r w:rsidRPr="00772251">
              <w:t>0,</w:t>
            </w:r>
            <w:r>
              <w:t>206</w:t>
            </w:r>
            <w:r w:rsidR="00383568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FE" w:rsidRPr="00FE775F" w:rsidRDefault="004C3EFE" w:rsidP="00A14357">
            <w:pPr>
              <w:jc w:val="center"/>
            </w:pPr>
            <w:r w:rsidRPr="00FE775F">
              <w:t>0,206</w:t>
            </w:r>
            <w:r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EFE" w:rsidRDefault="004C3EFE" w:rsidP="00A14357">
            <w:pPr>
              <w:jc w:val="center"/>
            </w:pPr>
            <w:r>
              <w:t>125000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FE" w:rsidRDefault="004C3EFE" w:rsidP="00A14357">
            <w:pPr>
              <w:jc w:val="center"/>
            </w:pPr>
            <w:r>
              <w:t>80834,36</w:t>
            </w:r>
          </w:p>
        </w:tc>
      </w:tr>
      <w:tr w:rsidR="00D47AB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D47A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A14357">
            <w:pPr>
              <w:jc w:val="center"/>
            </w:pPr>
            <w:r>
              <w:t>332170400330306261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D47AB5" w:rsidP="00D47AB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D47AB5" w:rsidP="00D47AB5">
            <w:pPr>
              <w:jc w:val="both"/>
            </w:pPr>
            <w:r>
              <w:t xml:space="preserve">вул. Білоозерська, </w:t>
            </w:r>
          </w:p>
          <w:p w:rsidR="00D47AB5" w:rsidRPr="00772251" w:rsidRDefault="00D47AB5" w:rsidP="00D47AB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83568">
              <w:t>=</w:t>
            </w:r>
            <w:r w:rsidRPr="00772251">
              <w:t>0,</w:t>
            </w:r>
            <w:r>
              <w:t>191</w:t>
            </w:r>
            <w:r w:rsidR="00383568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Pr="00A14357" w:rsidRDefault="00D47AB5" w:rsidP="00A14357">
            <w:pPr>
              <w:jc w:val="center"/>
            </w:pPr>
            <w:r w:rsidRPr="00A14357">
              <w:t>0,191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B5" w:rsidRDefault="00D47AB5" w:rsidP="00A14357">
            <w:pPr>
              <w:jc w:val="center"/>
            </w:pPr>
            <w:r>
              <w:t>43000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A14357">
            <w:pPr>
              <w:jc w:val="center"/>
            </w:pPr>
            <w:r>
              <w:t>30457,64</w:t>
            </w:r>
          </w:p>
        </w:tc>
      </w:tr>
      <w:tr w:rsidR="00D47AB5" w:rsidRPr="008A27D9" w:rsidTr="00984CCB">
        <w:trPr>
          <w:cantSplit/>
          <w:trHeight w:val="1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D47A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A14357">
            <w:pPr>
              <w:jc w:val="center"/>
            </w:pPr>
            <w:r>
              <w:t>332170400330306262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D47AB5" w:rsidP="00D47AB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D47AB5" w:rsidP="00D47AB5">
            <w:pPr>
              <w:jc w:val="both"/>
            </w:pPr>
            <w:r>
              <w:t xml:space="preserve">вул. Олени Пчілки, </w:t>
            </w:r>
          </w:p>
          <w:p w:rsidR="00D47AB5" w:rsidRPr="00772251" w:rsidRDefault="00D47AB5" w:rsidP="00D47AB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383568">
              <w:t>=</w:t>
            </w:r>
            <w:r w:rsidRPr="00772251">
              <w:t>0,</w:t>
            </w:r>
            <w:r>
              <w:t>430</w:t>
            </w:r>
            <w:r w:rsidR="00383568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Pr="00A14357" w:rsidRDefault="00D47AB5" w:rsidP="00A14357">
            <w:pPr>
              <w:jc w:val="center"/>
            </w:pPr>
            <w:r w:rsidRPr="00A14357">
              <w:t>0,430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B5" w:rsidRDefault="00D47AB5" w:rsidP="00A14357">
            <w:pPr>
              <w:jc w:val="center"/>
            </w:pPr>
            <w:r>
              <w:t>235000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A14357">
            <w:pPr>
              <w:jc w:val="center"/>
            </w:pPr>
            <w:r>
              <w:t>166457,64</w:t>
            </w:r>
          </w:p>
        </w:tc>
      </w:tr>
      <w:tr w:rsidR="00D47AB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D47AB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A14357">
            <w:pPr>
              <w:jc w:val="center"/>
            </w:pPr>
            <w:r>
              <w:t>332170400330306263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D47AB5" w:rsidP="00D47AB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D47AB5" w:rsidP="00D47AB5">
            <w:pPr>
              <w:jc w:val="both"/>
            </w:pPr>
            <w:r>
              <w:t xml:space="preserve">вул. Спортивна, </w:t>
            </w:r>
          </w:p>
          <w:p w:rsidR="00D47AB5" w:rsidRPr="00772251" w:rsidRDefault="00D47AB5" w:rsidP="00D47AB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110</w:t>
            </w:r>
            <w:r w:rsidR="00383568">
              <w:t>=</w:t>
            </w:r>
            <w:r w:rsidRPr="00772251">
              <w:t>0,</w:t>
            </w:r>
            <w:r>
              <w:t>100</w:t>
            </w:r>
            <w:r w:rsidR="00413ACA"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Pr="00A14357" w:rsidRDefault="00D47AB5" w:rsidP="00A14357">
            <w:pPr>
              <w:jc w:val="center"/>
            </w:pPr>
            <w:r w:rsidRPr="00A14357">
              <w:t>0,100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AB5" w:rsidRDefault="00D47AB5" w:rsidP="00A14357">
            <w:pPr>
              <w:jc w:val="center"/>
            </w:pPr>
            <w:r>
              <w:t>70000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AB5" w:rsidRDefault="00D47AB5" w:rsidP="00A14357">
            <w:pPr>
              <w:jc w:val="center"/>
            </w:pPr>
            <w:r>
              <w:t>49699,64</w:t>
            </w:r>
          </w:p>
        </w:tc>
      </w:tr>
      <w:tr w:rsidR="00413AC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Default="00413ACA" w:rsidP="00413A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Default="00413ACA" w:rsidP="00A14357">
            <w:pPr>
              <w:jc w:val="center"/>
            </w:pPr>
            <w:r>
              <w:t>332170400330306264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413ACA" w:rsidP="00413ACA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413ACA" w:rsidP="00413ACA">
            <w:pPr>
              <w:jc w:val="both"/>
            </w:pPr>
            <w:r>
              <w:t xml:space="preserve">вул. Антона Яцюти, </w:t>
            </w:r>
          </w:p>
          <w:p w:rsidR="00413ACA" w:rsidRPr="00772251" w:rsidRDefault="00413ACA" w:rsidP="00413AC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83568">
              <w:t>=</w:t>
            </w:r>
            <w:r w:rsidRPr="00772251">
              <w:t>0,</w:t>
            </w:r>
            <w:r>
              <w:t xml:space="preserve">065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Pr="00A14357" w:rsidRDefault="00413ACA" w:rsidP="00A14357">
            <w:pPr>
              <w:jc w:val="center"/>
            </w:pPr>
            <w:r w:rsidRPr="00A14357">
              <w:t>0,065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CA" w:rsidRDefault="00413ACA" w:rsidP="00A14357">
            <w:pPr>
              <w:jc w:val="center"/>
            </w:pPr>
            <w: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Default="00413ACA" w:rsidP="00A14357">
            <w:pPr>
              <w:jc w:val="center"/>
            </w:pPr>
            <w:r>
              <w:t>11546,64</w:t>
            </w:r>
          </w:p>
        </w:tc>
      </w:tr>
      <w:tr w:rsidR="00413AC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Default="00413ACA" w:rsidP="00413A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Default="00413ACA" w:rsidP="00A14357">
            <w:pPr>
              <w:jc w:val="center"/>
            </w:pPr>
            <w:r>
              <w:t>332170400330306265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413ACA" w:rsidP="00413ACA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413ACA" w:rsidP="00413ACA">
            <w:pPr>
              <w:jc w:val="both"/>
            </w:pPr>
            <w:r>
              <w:t xml:space="preserve">вул. Грушевського </w:t>
            </w:r>
          </w:p>
          <w:p w:rsidR="00413ACA" w:rsidRPr="00772251" w:rsidRDefault="00413ACA" w:rsidP="00413AC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383568">
              <w:t>=</w:t>
            </w:r>
            <w:r w:rsidRPr="00772251">
              <w:t>0,</w:t>
            </w:r>
            <w:r>
              <w:t xml:space="preserve">882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Pr="00A14357" w:rsidRDefault="00413ACA" w:rsidP="00A14357">
            <w:pPr>
              <w:jc w:val="center"/>
            </w:pPr>
            <w:r w:rsidRPr="00A14357">
              <w:t>0,882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ACA" w:rsidRDefault="00413ACA" w:rsidP="00A14357">
            <w:pPr>
              <w:jc w:val="center"/>
            </w:pPr>
            <w:r>
              <w:t>160000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ACA" w:rsidRDefault="00413ACA" w:rsidP="00A14357">
            <w:pPr>
              <w:jc w:val="center"/>
            </w:pPr>
            <w:r>
              <w:t>115733,64</w:t>
            </w:r>
          </w:p>
        </w:tc>
      </w:tr>
      <w:tr w:rsidR="006148D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413AC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A14357">
            <w:pPr>
              <w:jc w:val="center"/>
            </w:pPr>
            <w:r>
              <w:t>332170400330306266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6148D7" w:rsidP="006148D7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6148D7" w:rsidP="006148D7">
            <w:pPr>
              <w:jc w:val="both"/>
            </w:pPr>
            <w:r>
              <w:t xml:space="preserve">вул. Бабкіна, 6 </w:t>
            </w:r>
          </w:p>
          <w:p w:rsidR="006148D7" w:rsidRPr="00772251" w:rsidRDefault="006148D7" w:rsidP="006148D7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383568">
              <w:t>=</w:t>
            </w:r>
            <w:r w:rsidRPr="00772251">
              <w:t>0,</w:t>
            </w:r>
            <w:r>
              <w:t xml:space="preserve">051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Pr="00A14357" w:rsidRDefault="006148D7" w:rsidP="00A14357">
            <w:pPr>
              <w:jc w:val="center"/>
            </w:pPr>
            <w:r w:rsidRPr="00A14357">
              <w:t>0,051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8D7" w:rsidRDefault="006148D7" w:rsidP="00A14357">
            <w:pPr>
              <w:jc w:val="center"/>
            </w:pPr>
            <w:r>
              <w:t>57000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A14357">
            <w:pPr>
              <w:jc w:val="center"/>
            </w:pPr>
            <w:r>
              <w:t>43890</w:t>
            </w:r>
          </w:p>
        </w:tc>
      </w:tr>
      <w:tr w:rsidR="006148D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6148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A14357">
            <w:pPr>
              <w:jc w:val="center"/>
            </w:pPr>
            <w:r>
              <w:t>332170400330306267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6148D7" w:rsidP="006148D7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83568" w:rsidRDefault="006148D7" w:rsidP="006148D7">
            <w:pPr>
              <w:jc w:val="both"/>
            </w:pPr>
            <w:r>
              <w:t xml:space="preserve">вул. Бабкіна, 6 </w:t>
            </w:r>
          </w:p>
          <w:p w:rsidR="006148D7" w:rsidRPr="00772251" w:rsidRDefault="006148D7" w:rsidP="006148D7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83568">
              <w:t>=</w:t>
            </w:r>
            <w:r w:rsidRPr="00772251">
              <w:t>0,</w:t>
            </w:r>
            <w:r>
              <w:t xml:space="preserve">051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Pr="00A14357" w:rsidRDefault="006148D7" w:rsidP="00A14357">
            <w:pPr>
              <w:jc w:val="center"/>
            </w:pPr>
            <w:r w:rsidRPr="00A14357">
              <w:t>0,051</w:t>
            </w:r>
            <w:r w:rsidR="00383568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8D7" w:rsidRDefault="006148D7" w:rsidP="00A14357">
            <w:pPr>
              <w:jc w:val="center"/>
            </w:pPr>
            <w:r>
              <w:t>12750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A14357">
            <w:pPr>
              <w:jc w:val="center"/>
            </w:pPr>
            <w:r>
              <w:t>9817</w:t>
            </w:r>
          </w:p>
        </w:tc>
      </w:tr>
      <w:tr w:rsidR="006148D7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6148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A14357">
            <w:pPr>
              <w:jc w:val="center"/>
            </w:pPr>
            <w:r>
              <w:t>332170400330306268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68" w:rsidRDefault="006148D7" w:rsidP="006148D7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A01554" w:rsidRDefault="006148D7" w:rsidP="006148D7">
            <w:pPr>
              <w:jc w:val="both"/>
            </w:pPr>
            <w:r>
              <w:t xml:space="preserve">пров. Сєрова </w:t>
            </w:r>
          </w:p>
          <w:p w:rsidR="006148D7" w:rsidRPr="00772251" w:rsidRDefault="006148D7" w:rsidP="006148D7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A01554">
              <w:t>=</w:t>
            </w:r>
            <w:r w:rsidRPr="00772251">
              <w:t>0,</w:t>
            </w:r>
            <w:r>
              <w:t xml:space="preserve">17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Pr="00A14357" w:rsidRDefault="006148D7" w:rsidP="00A14357">
            <w:pPr>
              <w:jc w:val="center"/>
            </w:pPr>
            <w:r w:rsidRPr="00A14357">
              <w:t>0,17</w:t>
            </w:r>
            <w:r w:rsidR="00A0155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8D7" w:rsidRDefault="006148D7" w:rsidP="00A14357">
            <w:pPr>
              <w:jc w:val="center"/>
            </w:pPr>
            <w:r>
              <w:t>35000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8D7" w:rsidRDefault="006148D7" w:rsidP="00A14357">
            <w:pPr>
              <w:jc w:val="center"/>
            </w:pPr>
            <w:r>
              <w:t>25550,36</w:t>
            </w:r>
          </w:p>
        </w:tc>
      </w:tr>
      <w:tr w:rsidR="00DF71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DF719D" w:rsidRDefault="00DF719D" w:rsidP="00614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A14357">
            <w:pPr>
              <w:jc w:val="center"/>
            </w:pPr>
            <w:r>
              <w:t>332170400330306269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54" w:rsidRDefault="00DF719D" w:rsidP="00DF719D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DF719D" w:rsidRPr="00772251" w:rsidRDefault="00DF719D" w:rsidP="00DF719D">
            <w:pPr>
              <w:jc w:val="both"/>
            </w:pPr>
            <w:r>
              <w:t xml:space="preserve">вул. Павла Грабовського </w:t>
            </w: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75</w:t>
            </w:r>
            <w:r w:rsidR="00A01554">
              <w:t>=</w:t>
            </w:r>
            <w:r w:rsidRPr="00772251">
              <w:t>0,</w:t>
            </w:r>
            <w:r>
              <w:t xml:space="preserve">08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A14357" w:rsidRDefault="00DF719D" w:rsidP="00A14357">
            <w:pPr>
              <w:jc w:val="center"/>
            </w:pPr>
            <w:r w:rsidRPr="00A14357">
              <w:t>0,08</w:t>
            </w:r>
            <w:r w:rsidR="00A01554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9D" w:rsidRDefault="00DF719D" w:rsidP="00A14357">
            <w:pPr>
              <w:jc w:val="center"/>
            </w:pPr>
            <w:r>
              <w:t>21000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A14357">
            <w:pPr>
              <w:jc w:val="center"/>
            </w:pPr>
            <w:r>
              <w:t>15575</w:t>
            </w:r>
          </w:p>
        </w:tc>
      </w:tr>
      <w:tr w:rsidR="00DF71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DF719D" w:rsidRDefault="00DF719D" w:rsidP="006148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56439E">
            <w:pPr>
              <w:jc w:val="center"/>
            </w:pPr>
            <w:r>
              <w:t>332170400330306270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9E" w:rsidRDefault="00DF719D" w:rsidP="00DF719D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DF719D" w:rsidRPr="00772251" w:rsidRDefault="00DF719D" w:rsidP="00DF719D">
            <w:pPr>
              <w:jc w:val="both"/>
            </w:pPr>
            <w:r>
              <w:t xml:space="preserve">вул. Павла Грабовського </w:t>
            </w: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56439E">
              <w:t>=</w:t>
            </w:r>
            <w:r w:rsidRPr="00772251">
              <w:t>0,</w:t>
            </w:r>
            <w:r>
              <w:t xml:space="preserve">075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635CF5" w:rsidRDefault="00DF719D" w:rsidP="00635CF5">
            <w:pPr>
              <w:jc w:val="center"/>
            </w:pPr>
            <w:r w:rsidRPr="00635CF5">
              <w:t>0,075</w:t>
            </w:r>
            <w:r w:rsidR="0056439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9D" w:rsidRDefault="00DF719D" w:rsidP="00635CF5">
            <w:pPr>
              <w:jc w:val="center"/>
            </w:pPr>
            <w:r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635CF5">
            <w:pPr>
              <w:jc w:val="center"/>
            </w:pPr>
            <w:r>
              <w:t>13350</w:t>
            </w:r>
          </w:p>
        </w:tc>
      </w:tr>
      <w:tr w:rsidR="00DF71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DF7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56439E">
            <w:pPr>
              <w:jc w:val="center"/>
            </w:pPr>
            <w:r>
              <w:t>332170400330306271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9E" w:rsidRDefault="00DF719D" w:rsidP="00DF719D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56439E" w:rsidRDefault="00DF719D" w:rsidP="00DF719D">
            <w:pPr>
              <w:jc w:val="both"/>
            </w:pPr>
            <w:r>
              <w:t xml:space="preserve">пров. Польовий </w:t>
            </w:r>
          </w:p>
          <w:p w:rsidR="00DF719D" w:rsidRPr="00772251" w:rsidRDefault="00DF719D" w:rsidP="00DF719D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56439E">
              <w:t>=</w:t>
            </w:r>
            <w:r w:rsidRPr="00772251">
              <w:t>0,</w:t>
            </w:r>
            <w:r>
              <w:t xml:space="preserve">152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635CF5" w:rsidRDefault="00DF719D" w:rsidP="00635CF5">
            <w:pPr>
              <w:jc w:val="center"/>
            </w:pPr>
            <w:r w:rsidRPr="00635CF5">
              <w:t>0,152</w:t>
            </w:r>
            <w:r w:rsidR="0056439E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9D" w:rsidRDefault="00DF719D" w:rsidP="00635CF5">
            <w:pPr>
              <w:jc w:val="center"/>
            </w:pPr>
            <w:r>
              <w:t>108</w:t>
            </w:r>
            <w:r w:rsidR="003C041A">
              <w:t>0</w:t>
            </w:r>
            <w: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635CF5">
            <w:pPr>
              <w:jc w:val="center"/>
            </w:pPr>
            <w:r>
              <w:t>80100</w:t>
            </w:r>
          </w:p>
        </w:tc>
      </w:tr>
      <w:tr w:rsidR="00DF71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DF7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56439E">
            <w:pPr>
              <w:jc w:val="center"/>
            </w:pPr>
            <w:r>
              <w:t>332170400330306273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DF719D" w:rsidP="00DF719D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C041A" w:rsidRDefault="00DF719D" w:rsidP="00DF719D">
            <w:pPr>
              <w:jc w:val="both"/>
            </w:pPr>
            <w:r>
              <w:t xml:space="preserve">вул. Василя Стуса </w:t>
            </w:r>
          </w:p>
          <w:p w:rsidR="00DF719D" w:rsidRPr="00772251" w:rsidRDefault="00DF719D" w:rsidP="00DF719D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3C041A">
              <w:t>=</w:t>
            </w:r>
            <w:r w:rsidRPr="00772251">
              <w:t>0,</w:t>
            </w:r>
            <w:r>
              <w:t xml:space="preserve">285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635CF5" w:rsidRDefault="00DF719D" w:rsidP="00635CF5">
            <w:pPr>
              <w:jc w:val="center"/>
            </w:pPr>
            <w:r w:rsidRPr="00635CF5">
              <w:t>0,285</w:t>
            </w:r>
            <w:r w:rsidR="003C041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9D" w:rsidRDefault="00DF719D" w:rsidP="00635CF5">
            <w:pPr>
              <w:jc w:val="center"/>
            </w:pPr>
            <w:r>
              <w:t>142500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635CF5">
            <w:pPr>
              <w:jc w:val="center"/>
            </w:pPr>
            <w:r>
              <w:t>88825</w:t>
            </w:r>
          </w:p>
        </w:tc>
      </w:tr>
      <w:tr w:rsidR="00DF71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DF7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56439E">
            <w:pPr>
              <w:jc w:val="center"/>
            </w:pPr>
            <w:r>
              <w:t>332170400330306274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DF719D" w:rsidP="00DF719D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C041A" w:rsidRDefault="00DF719D" w:rsidP="00DF719D">
            <w:pPr>
              <w:jc w:val="both"/>
            </w:pPr>
            <w:r>
              <w:t xml:space="preserve">вул. Спортивна </w:t>
            </w:r>
          </w:p>
          <w:p w:rsidR="00DF719D" w:rsidRPr="00772251" w:rsidRDefault="00DF719D" w:rsidP="00DF719D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110</w:t>
            </w:r>
            <w:r w:rsidR="003C041A">
              <w:t>=</w:t>
            </w:r>
            <w:r w:rsidRPr="00772251">
              <w:t>0,</w:t>
            </w:r>
            <w:r>
              <w:t xml:space="preserve">08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635CF5" w:rsidRDefault="00DF719D" w:rsidP="00635CF5">
            <w:pPr>
              <w:jc w:val="center"/>
            </w:pPr>
            <w:r w:rsidRPr="00635CF5">
              <w:t>0,08</w:t>
            </w:r>
            <w:r w:rsidR="003C041A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9D" w:rsidRDefault="00DF719D" w:rsidP="00635CF5">
            <w:pPr>
              <w:jc w:val="center"/>
            </w:pPr>
            <w:r>
              <w:t>21000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635CF5">
            <w:pPr>
              <w:jc w:val="center"/>
            </w:pPr>
            <w:r>
              <w:t>13965</w:t>
            </w:r>
          </w:p>
        </w:tc>
      </w:tr>
      <w:tr w:rsidR="00DF71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DF71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56439E">
            <w:pPr>
              <w:jc w:val="center"/>
            </w:pPr>
            <w:r>
              <w:t>332170400330306275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DF719D" w:rsidP="00DF719D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DF719D" w:rsidRPr="00772251" w:rsidRDefault="00DF719D" w:rsidP="00DF719D">
            <w:pPr>
              <w:jc w:val="both"/>
            </w:pPr>
            <w:r>
              <w:t xml:space="preserve">вул. Юрія Яновського </w:t>
            </w: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C041A">
              <w:t>=</w:t>
            </w:r>
            <w:r w:rsidRPr="00772251">
              <w:t>0,</w:t>
            </w:r>
            <w:r>
              <w:t xml:space="preserve">28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Pr="00635CF5" w:rsidRDefault="00DF719D" w:rsidP="00635CF5">
            <w:pPr>
              <w:jc w:val="center"/>
            </w:pPr>
            <w:r w:rsidRPr="00635CF5">
              <w:t>0,28</w:t>
            </w:r>
            <w:r w:rsidR="003C041A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19D" w:rsidRDefault="00DF719D" w:rsidP="00635CF5">
            <w:pPr>
              <w:jc w:val="center"/>
            </w:pPr>
            <w:r>
              <w:t>47600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9D" w:rsidRDefault="00DF719D" w:rsidP="00635CF5">
            <w:pPr>
              <w:jc w:val="center"/>
            </w:pPr>
            <w:r>
              <w:t>31733,36</w:t>
            </w:r>
          </w:p>
        </w:tc>
      </w:tr>
      <w:tr w:rsidR="006C456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C4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56439E">
            <w:pPr>
              <w:jc w:val="center"/>
            </w:pPr>
            <w:r>
              <w:t>332170400330306276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6C456C" w:rsidP="006C456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C041A" w:rsidRDefault="006C456C" w:rsidP="006C456C">
            <w:pPr>
              <w:jc w:val="both"/>
            </w:pPr>
            <w:r>
              <w:t xml:space="preserve">вул. </w:t>
            </w:r>
            <w:r w:rsidR="00C919E7">
              <w:t xml:space="preserve">Лісова (колишня </w:t>
            </w:r>
            <w:r>
              <w:t>Лісна</w:t>
            </w:r>
            <w:r w:rsidR="00C919E7">
              <w:t>)</w:t>
            </w:r>
            <w:r>
              <w:t xml:space="preserve"> </w:t>
            </w:r>
          </w:p>
          <w:p w:rsidR="006C456C" w:rsidRPr="00772251" w:rsidRDefault="006C456C" w:rsidP="006C456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C041A">
              <w:t>=</w:t>
            </w:r>
            <w:r w:rsidRPr="00772251">
              <w:t>0,</w:t>
            </w:r>
            <w:r>
              <w:t xml:space="preserve">20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Pr="00635CF5" w:rsidRDefault="006C456C" w:rsidP="00635CF5">
            <w:pPr>
              <w:jc w:val="center"/>
            </w:pPr>
            <w:r w:rsidRPr="00635CF5">
              <w:t>0,20</w:t>
            </w:r>
            <w:r w:rsidR="00C919E7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6C" w:rsidRDefault="006C456C" w:rsidP="00635CF5">
            <w:pPr>
              <w:jc w:val="center"/>
            </w:pPr>
            <w:r>
              <w:t>34000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35CF5">
            <w:pPr>
              <w:jc w:val="center"/>
            </w:pPr>
            <w:r>
              <w:t>22666,64</w:t>
            </w:r>
          </w:p>
        </w:tc>
      </w:tr>
      <w:tr w:rsidR="006C456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C4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56439E">
            <w:pPr>
              <w:jc w:val="center"/>
            </w:pPr>
            <w:r>
              <w:t>332170400330306277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6C456C" w:rsidP="006C456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C919E7" w:rsidRDefault="006C456C" w:rsidP="00C919E7">
            <w:r>
              <w:t>вул. М</w:t>
            </w:r>
            <w:r w:rsidR="00C919E7">
              <w:t>арка</w:t>
            </w:r>
            <w:r>
              <w:t xml:space="preserve"> Кропивницького </w:t>
            </w:r>
          </w:p>
          <w:p w:rsidR="006C456C" w:rsidRPr="00772251" w:rsidRDefault="006C456C" w:rsidP="006C456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C041A">
              <w:t>=</w:t>
            </w:r>
            <w:r w:rsidRPr="00772251">
              <w:t>0,</w:t>
            </w:r>
            <w:r>
              <w:t xml:space="preserve">17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Pr="00635CF5" w:rsidRDefault="006C456C" w:rsidP="00635CF5">
            <w:pPr>
              <w:jc w:val="center"/>
            </w:pPr>
            <w:r w:rsidRPr="00635CF5">
              <w:t>0,17</w:t>
            </w:r>
            <w:r w:rsidR="00C919E7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6C" w:rsidRDefault="006C456C" w:rsidP="00635CF5">
            <w:pPr>
              <w:jc w:val="center"/>
            </w:pPr>
            <w:r>
              <w:t>31500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35CF5">
            <w:pPr>
              <w:jc w:val="center"/>
            </w:pPr>
            <w:r>
              <w:t>21262</w:t>
            </w:r>
          </w:p>
        </w:tc>
      </w:tr>
      <w:tr w:rsidR="006C456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C4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56439E">
            <w:pPr>
              <w:jc w:val="center"/>
            </w:pPr>
            <w:r>
              <w:t>332170400330306278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6C456C" w:rsidP="006C456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C041A" w:rsidRDefault="006C456C" w:rsidP="006C456C">
            <w:pPr>
              <w:jc w:val="both"/>
            </w:pPr>
            <w:r>
              <w:t xml:space="preserve">вул. Коцюбинського </w:t>
            </w:r>
          </w:p>
          <w:p w:rsidR="006C456C" w:rsidRPr="00772251" w:rsidRDefault="006C456C" w:rsidP="006C456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3C041A">
              <w:t>=</w:t>
            </w:r>
            <w:r w:rsidRPr="00772251">
              <w:t>0,</w:t>
            </w:r>
            <w:r>
              <w:t xml:space="preserve">151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Pr="00635CF5" w:rsidRDefault="006C456C" w:rsidP="00635CF5">
            <w:pPr>
              <w:jc w:val="center"/>
            </w:pPr>
            <w:r w:rsidRPr="00635CF5">
              <w:t>0,151</w:t>
            </w:r>
            <w:r w:rsidR="00C919E7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6C" w:rsidRDefault="006C456C" w:rsidP="00635CF5">
            <w:pPr>
              <w:jc w:val="center"/>
            </w:pPr>
            <w:r>
              <w:t>85000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35CF5">
            <w:pPr>
              <w:jc w:val="center"/>
            </w:pPr>
            <w:r>
              <w:t>56666,64</w:t>
            </w:r>
          </w:p>
        </w:tc>
      </w:tr>
      <w:tr w:rsidR="006C456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C4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56439E">
            <w:pPr>
              <w:jc w:val="center"/>
            </w:pPr>
            <w:r>
              <w:t>332170400330306279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6C456C" w:rsidP="006C456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C041A" w:rsidRDefault="006C456C" w:rsidP="006C456C">
            <w:pPr>
              <w:jc w:val="both"/>
            </w:pPr>
            <w:r>
              <w:t xml:space="preserve">вул. Остапа Вересая </w:t>
            </w:r>
          </w:p>
          <w:p w:rsidR="006C456C" w:rsidRPr="00772251" w:rsidRDefault="006C456C" w:rsidP="006C456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C041A">
              <w:t>=</w:t>
            </w:r>
            <w:r w:rsidRPr="00772251">
              <w:t>0,</w:t>
            </w:r>
            <w:r>
              <w:t xml:space="preserve">28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Pr="00635CF5" w:rsidRDefault="006C456C" w:rsidP="00635CF5">
            <w:pPr>
              <w:jc w:val="center"/>
            </w:pPr>
            <w:r w:rsidRPr="00635CF5">
              <w:t>0,28</w:t>
            </w:r>
            <w:r w:rsidR="00C919E7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6C" w:rsidRDefault="006C456C" w:rsidP="00635CF5">
            <w:pPr>
              <w:jc w:val="center"/>
            </w:pPr>
            <w:r>
              <w:t>45000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35CF5">
            <w:pPr>
              <w:jc w:val="center"/>
            </w:pPr>
            <w:r>
              <w:t>29925</w:t>
            </w:r>
          </w:p>
        </w:tc>
      </w:tr>
      <w:tr w:rsidR="006C456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C4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56439E">
            <w:pPr>
              <w:jc w:val="center"/>
            </w:pPr>
            <w:r>
              <w:t>332170400330306280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1A" w:rsidRDefault="006C456C" w:rsidP="006C456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3C041A" w:rsidRDefault="006C456C" w:rsidP="006C456C">
            <w:pPr>
              <w:jc w:val="both"/>
            </w:pPr>
            <w:r>
              <w:t xml:space="preserve">вул. Перемоги </w:t>
            </w:r>
          </w:p>
          <w:p w:rsidR="006C456C" w:rsidRPr="00772251" w:rsidRDefault="006C456C" w:rsidP="006C456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3C041A">
              <w:t>=</w:t>
            </w:r>
            <w:r w:rsidRPr="00772251">
              <w:t>0,</w:t>
            </w:r>
            <w:r>
              <w:t xml:space="preserve">108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Pr="00635CF5" w:rsidRDefault="006C456C" w:rsidP="00635CF5">
            <w:pPr>
              <w:jc w:val="center"/>
            </w:pPr>
            <w:r w:rsidRPr="00635CF5">
              <w:t>0,108</w:t>
            </w:r>
            <w:r w:rsidR="00C919E7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56C" w:rsidRDefault="006C456C" w:rsidP="00635CF5">
            <w:pPr>
              <w:jc w:val="center"/>
            </w:pPr>
            <w:r>
              <w:t>19000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56C" w:rsidRDefault="006C456C" w:rsidP="00635CF5">
            <w:pPr>
              <w:jc w:val="center"/>
            </w:pPr>
            <w:r>
              <w:t>12634,64</w:t>
            </w:r>
          </w:p>
        </w:tc>
      </w:tr>
      <w:tr w:rsidR="00634CD0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D0" w:rsidRDefault="00634CD0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D0" w:rsidRDefault="00634CD0" w:rsidP="00EE43D3">
            <w:pPr>
              <w:jc w:val="center"/>
            </w:pPr>
            <w:r>
              <w:t>332170400330306281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D0" w:rsidRDefault="00634CD0" w:rsidP="00153BC6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634CD0" w:rsidRDefault="00634CD0" w:rsidP="00153BC6">
            <w:pPr>
              <w:jc w:val="both"/>
            </w:pPr>
            <w:r>
              <w:t xml:space="preserve">вул. Незалежності </w:t>
            </w:r>
          </w:p>
          <w:p w:rsidR="00634CD0" w:rsidRPr="00772251" w:rsidRDefault="00634CD0" w:rsidP="00153BC6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50=</w:t>
            </w:r>
            <w:r w:rsidRPr="00772251">
              <w:t>0,</w:t>
            </w:r>
            <w:r>
              <w:t xml:space="preserve">06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D0" w:rsidRPr="00635CF5" w:rsidRDefault="00634CD0" w:rsidP="00EE43D3">
            <w:pPr>
              <w:jc w:val="center"/>
            </w:pPr>
            <w:r w:rsidRPr="00635CF5">
              <w:t>0,06</w:t>
            </w:r>
            <w:r w:rsidR="00EE43D3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CD0" w:rsidRDefault="00634CD0" w:rsidP="00EE43D3">
            <w:pPr>
              <w:jc w:val="center"/>
            </w:pPr>
            <w: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D0" w:rsidRDefault="00634CD0" w:rsidP="00EE43D3">
            <w:pPr>
              <w:jc w:val="center"/>
            </w:pPr>
            <w:r>
              <w:t>3172</w:t>
            </w:r>
          </w:p>
        </w:tc>
      </w:tr>
      <w:tr w:rsidR="00885CB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Default="00885CBB" w:rsidP="006C45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Default="00885CBB" w:rsidP="00EE43D3">
            <w:pPr>
              <w:jc w:val="center"/>
            </w:pPr>
            <w:r>
              <w:t>332170400330306282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3D3" w:rsidRDefault="00885CBB" w:rsidP="00885CBB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EE43D3" w:rsidRDefault="00885CBB" w:rsidP="00885CBB">
            <w:pPr>
              <w:jc w:val="both"/>
            </w:pPr>
            <w:r>
              <w:t xml:space="preserve">вул. Липова </w:t>
            </w:r>
          </w:p>
          <w:p w:rsidR="00885CBB" w:rsidRPr="00772251" w:rsidRDefault="00885CBB" w:rsidP="00885CBB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EE43D3">
              <w:t>=</w:t>
            </w:r>
            <w:r w:rsidRPr="00772251">
              <w:t>0,</w:t>
            </w:r>
            <w:r>
              <w:t xml:space="preserve">16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Pr="00EE43D3" w:rsidRDefault="00885CBB" w:rsidP="00EE43D3">
            <w:pPr>
              <w:jc w:val="center"/>
            </w:pPr>
            <w:r w:rsidRPr="00EE43D3">
              <w:t>0,16</w:t>
            </w:r>
            <w:r w:rsidR="00EE43D3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BB" w:rsidRDefault="00885CBB" w:rsidP="00EE43D3">
            <w:pPr>
              <w:jc w:val="center"/>
            </w:pPr>
            <w:r>
              <w:t>27500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Default="00885CBB" w:rsidP="00EE43D3">
            <w:pPr>
              <w:jc w:val="center"/>
            </w:pPr>
            <w:r>
              <w:t>17783,36</w:t>
            </w:r>
          </w:p>
        </w:tc>
      </w:tr>
      <w:tr w:rsidR="00885CB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Default="00885CBB" w:rsidP="00885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Default="00885CBB" w:rsidP="00EE43D3">
            <w:pPr>
              <w:jc w:val="center"/>
            </w:pPr>
            <w:r>
              <w:t>332170400330306283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A" w:rsidRDefault="00885CBB" w:rsidP="007666EA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7666EA" w:rsidRDefault="00885CBB" w:rsidP="007666EA">
            <w:pPr>
              <w:jc w:val="both"/>
            </w:pPr>
            <w:r>
              <w:t>пров. О</w:t>
            </w:r>
            <w:r w:rsidR="007666EA">
              <w:t>леся</w:t>
            </w:r>
            <w:r>
              <w:t xml:space="preserve"> Гончара </w:t>
            </w:r>
          </w:p>
          <w:p w:rsidR="00885CBB" w:rsidRPr="00772251" w:rsidRDefault="00885CBB" w:rsidP="007666EA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75</w:t>
            </w:r>
            <w:r w:rsidR="007666EA">
              <w:t>=</w:t>
            </w:r>
            <w:r w:rsidRPr="00772251">
              <w:t>0,</w:t>
            </w:r>
            <w:r>
              <w:t xml:space="preserve">05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Pr="00EE43D3" w:rsidRDefault="00885CBB" w:rsidP="00EE43D3">
            <w:pPr>
              <w:jc w:val="center"/>
            </w:pPr>
            <w:r w:rsidRPr="00EE43D3">
              <w:t>0,05</w:t>
            </w:r>
            <w:r w:rsidR="007666EA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BB" w:rsidRDefault="00885CBB" w:rsidP="00EE43D3">
            <w:pPr>
              <w:jc w:val="center"/>
            </w:pPr>
            <w:r>
              <w:t>11500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BB" w:rsidRDefault="00885CBB" w:rsidP="00EE43D3">
            <w:pPr>
              <w:jc w:val="center"/>
            </w:pPr>
            <w:r>
              <w:t>7436,64</w:t>
            </w:r>
          </w:p>
        </w:tc>
      </w:tr>
      <w:tr w:rsidR="00BA1CA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BA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332170400330306284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A" w:rsidRDefault="00BA1CA5" w:rsidP="00BA1CA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7666EA" w:rsidRDefault="00BA1CA5" w:rsidP="00BA1CA5">
            <w:pPr>
              <w:jc w:val="both"/>
            </w:pPr>
            <w:r>
              <w:t xml:space="preserve">вул. Мічуріна </w:t>
            </w:r>
          </w:p>
          <w:p w:rsidR="00BA1CA5" w:rsidRPr="00772251" w:rsidRDefault="00BA1CA5" w:rsidP="00BA1CA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7666EA">
              <w:t>=</w:t>
            </w:r>
            <w:r w:rsidRPr="00772251">
              <w:t>0,</w:t>
            </w:r>
            <w:r>
              <w:t xml:space="preserve">125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Pr="00EE43D3" w:rsidRDefault="00BA1CA5" w:rsidP="00EE43D3">
            <w:pPr>
              <w:jc w:val="center"/>
            </w:pPr>
            <w:r w:rsidRPr="00EE43D3">
              <w:t>0,125</w:t>
            </w:r>
            <w:r w:rsidR="007666E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CA5" w:rsidRDefault="00BA1CA5" w:rsidP="00EE43D3">
            <w:pPr>
              <w:jc w:val="center"/>
            </w:pPr>
            <w:r>
              <w:t>92000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63173,36</w:t>
            </w:r>
          </w:p>
        </w:tc>
      </w:tr>
      <w:tr w:rsidR="00BA1CA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BA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332170400330306285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EA" w:rsidRDefault="00BA1CA5" w:rsidP="00BA1CA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7666EA" w:rsidRDefault="00BA1CA5" w:rsidP="00BA1CA5">
            <w:pPr>
              <w:jc w:val="both"/>
            </w:pPr>
            <w:r>
              <w:t xml:space="preserve">вул. Гоголя </w:t>
            </w:r>
          </w:p>
          <w:p w:rsidR="00BA1CA5" w:rsidRPr="00772251" w:rsidRDefault="00BA1CA5" w:rsidP="00BA1CA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7666EA">
              <w:t>=</w:t>
            </w:r>
            <w:r w:rsidRPr="00772251">
              <w:t>0,</w:t>
            </w:r>
            <w:r>
              <w:t xml:space="preserve">18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Pr="00EE43D3" w:rsidRDefault="00BA1CA5" w:rsidP="00EE43D3">
            <w:pPr>
              <w:jc w:val="center"/>
            </w:pPr>
            <w:r w:rsidRPr="00EE43D3">
              <w:t>0,18</w:t>
            </w:r>
            <w:r w:rsidR="007666EA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CA5" w:rsidRDefault="00BA1CA5" w:rsidP="00EE43D3">
            <w:pPr>
              <w:jc w:val="center"/>
            </w:pPr>
            <w:r>
              <w:t>45000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33375</w:t>
            </w:r>
          </w:p>
        </w:tc>
      </w:tr>
      <w:tr w:rsidR="00BA1CA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BA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332170400330306286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56" w:rsidRDefault="00BA1CA5" w:rsidP="009A3656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BA1CA5" w:rsidRPr="00772251" w:rsidRDefault="00BA1CA5" w:rsidP="009A3656">
            <w:pPr>
              <w:jc w:val="both"/>
            </w:pPr>
            <w:r>
              <w:t>вул. Нечуя</w:t>
            </w:r>
            <w:r w:rsidR="009A3656">
              <w:t>-</w:t>
            </w:r>
            <w:r>
              <w:t xml:space="preserve">Левицького </w:t>
            </w: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9A3656">
              <w:t>=</w:t>
            </w:r>
            <w:r w:rsidRPr="00772251">
              <w:t>0,</w:t>
            </w:r>
            <w:r>
              <w:t xml:space="preserve">26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Pr="00EE43D3" w:rsidRDefault="00BA1CA5" w:rsidP="00EE43D3">
            <w:pPr>
              <w:jc w:val="center"/>
            </w:pPr>
            <w:r w:rsidRPr="00EE43D3">
              <w:t>0,26</w:t>
            </w:r>
            <w:r w:rsidR="009A3656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CA5" w:rsidRDefault="00BA1CA5" w:rsidP="00EE43D3">
            <w:pPr>
              <w:jc w:val="center"/>
            </w:pPr>
            <w:r>
              <w:t>64500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48053</w:t>
            </w:r>
          </w:p>
        </w:tc>
      </w:tr>
      <w:tr w:rsidR="00BA1CA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BA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332170400330306287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56" w:rsidRDefault="00BA1CA5" w:rsidP="00BA1CA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</w:t>
            </w:r>
          </w:p>
          <w:p w:rsidR="009A3656" w:rsidRDefault="00BA1CA5" w:rsidP="00BA1CA5">
            <w:pPr>
              <w:jc w:val="both"/>
            </w:pPr>
            <w:r>
              <w:t xml:space="preserve">вул. Кибальчича </w:t>
            </w:r>
          </w:p>
          <w:p w:rsidR="00BA1CA5" w:rsidRPr="00772251" w:rsidRDefault="00BA1CA5" w:rsidP="00BA1CA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9A3656">
              <w:t>=</w:t>
            </w:r>
            <w:r w:rsidRPr="00772251">
              <w:t>0,</w:t>
            </w:r>
            <w:r>
              <w:t xml:space="preserve">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Pr="00EE43D3" w:rsidRDefault="00BA1CA5" w:rsidP="00EE43D3">
            <w:pPr>
              <w:jc w:val="center"/>
            </w:pPr>
            <w:r w:rsidRPr="00EE43D3">
              <w:t>0,1</w:t>
            </w:r>
            <w:r w:rsidR="009A3656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CA5" w:rsidRDefault="00BA1CA5" w:rsidP="00EE43D3">
            <w:pPr>
              <w:jc w:val="center"/>
            </w:pPr>
            <w: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20070</w:t>
            </w:r>
          </w:p>
        </w:tc>
      </w:tr>
      <w:tr w:rsidR="00BA1CA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BA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332170400330306288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56" w:rsidRDefault="00BA1CA5" w:rsidP="00BA1CA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9A3656" w:rsidRDefault="00BA1CA5" w:rsidP="00BA1CA5">
            <w:pPr>
              <w:jc w:val="both"/>
            </w:pPr>
            <w:r>
              <w:t xml:space="preserve">вул. Головатого </w:t>
            </w:r>
          </w:p>
          <w:p w:rsidR="00BA1CA5" w:rsidRPr="00772251" w:rsidRDefault="00BA1CA5" w:rsidP="00BA1CA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75</w:t>
            </w:r>
            <w:r w:rsidR="009A3656">
              <w:t>=</w:t>
            </w:r>
            <w:r w:rsidRPr="00772251">
              <w:t>0,</w:t>
            </w:r>
            <w:r>
              <w:t xml:space="preserve">121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Pr="00EE43D3" w:rsidRDefault="00BA1CA5" w:rsidP="00EE43D3">
            <w:pPr>
              <w:jc w:val="center"/>
            </w:pPr>
            <w:r w:rsidRPr="00EE43D3">
              <w:t>0,121</w:t>
            </w:r>
            <w:r w:rsidR="009A3656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CA5" w:rsidRDefault="00BA1CA5" w:rsidP="00EE43D3">
            <w:pPr>
              <w:jc w:val="center"/>
            </w:pPr>
            <w:r>
              <w:t>88000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65412,64</w:t>
            </w:r>
          </w:p>
        </w:tc>
      </w:tr>
      <w:tr w:rsidR="00BA1CA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BA1C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332170400330306289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56" w:rsidRDefault="00BA1CA5" w:rsidP="00BA1CA5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9A3656" w:rsidRDefault="00BA1CA5" w:rsidP="00BA1CA5">
            <w:pPr>
              <w:jc w:val="both"/>
            </w:pPr>
            <w:r>
              <w:t xml:space="preserve">пров. Остапа Вересая </w:t>
            </w:r>
          </w:p>
          <w:p w:rsidR="00BA1CA5" w:rsidRPr="00772251" w:rsidRDefault="00BA1CA5" w:rsidP="00BA1CA5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9A3656">
              <w:t>=</w:t>
            </w:r>
            <w:r w:rsidRPr="00772251">
              <w:t>0,</w:t>
            </w:r>
            <w:r>
              <w:t xml:space="preserve">141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Pr="00EE43D3" w:rsidRDefault="00BA1CA5" w:rsidP="00EE43D3">
            <w:pPr>
              <w:jc w:val="center"/>
            </w:pPr>
            <w:r w:rsidRPr="00EE43D3">
              <w:t>0,141</w:t>
            </w:r>
            <w:r w:rsidR="009A3656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CA5" w:rsidRDefault="00BA1CA5" w:rsidP="00EE43D3">
            <w:pPr>
              <w:jc w:val="center"/>
            </w:pPr>
            <w:r>
              <w:t>33800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A5" w:rsidRDefault="00BA1CA5" w:rsidP="00EE43D3">
            <w:pPr>
              <w:jc w:val="center"/>
            </w:pPr>
            <w:r>
              <w:t>25237,36</w:t>
            </w:r>
          </w:p>
        </w:tc>
      </w:tr>
      <w:tr w:rsidR="003C40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3C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EE43D3">
            <w:pPr>
              <w:jc w:val="center"/>
            </w:pPr>
            <w:r>
              <w:t>332170400330306290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04" w:rsidRDefault="003C40E2" w:rsidP="003C40E2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7F5904" w:rsidRDefault="003C40E2" w:rsidP="003C40E2">
            <w:pPr>
              <w:jc w:val="both"/>
            </w:pPr>
            <w:r>
              <w:t xml:space="preserve">вул. Драгоманова </w:t>
            </w:r>
          </w:p>
          <w:p w:rsidR="003C40E2" w:rsidRPr="00772251" w:rsidRDefault="003C40E2" w:rsidP="003C40E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7F5904">
              <w:t>=</w:t>
            </w:r>
            <w:r w:rsidRPr="00772251">
              <w:t>0,</w:t>
            </w:r>
            <w:r>
              <w:t xml:space="preserve">119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Pr="00EE43D3" w:rsidRDefault="003C40E2" w:rsidP="00EE43D3">
            <w:pPr>
              <w:jc w:val="center"/>
            </w:pPr>
            <w:r w:rsidRPr="00EE43D3">
              <w:t>0,119</w:t>
            </w:r>
            <w:r w:rsidR="007F5904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E2" w:rsidRDefault="003C40E2" w:rsidP="00EE43D3">
            <w:pPr>
              <w:jc w:val="center"/>
            </w:pPr>
            <w:r>
              <w:t>29500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EE43D3">
            <w:pPr>
              <w:jc w:val="center"/>
            </w:pPr>
            <w:r>
              <w:t>22419,64</w:t>
            </w:r>
          </w:p>
        </w:tc>
      </w:tr>
      <w:tr w:rsidR="003C40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3C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EE43D3">
            <w:pPr>
              <w:jc w:val="center"/>
            </w:pPr>
            <w:r>
              <w:t>332170400330306291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04" w:rsidRDefault="003C40E2" w:rsidP="003C40E2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7F5904" w:rsidRDefault="003C40E2" w:rsidP="003C40E2">
            <w:pPr>
              <w:jc w:val="both"/>
            </w:pPr>
            <w:r>
              <w:t xml:space="preserve">вул. Лобановського </w:t>
            </w:r>
          </w:p>
          <w:p w:rsidR="003C40E2" w:rsidRPr="00772251" w:rsidRDefault="003C40E2" w:rsidP="003C40E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7F5904">
              <w:t>=</w:t>
            </w:r>
            <w:r w:rsidRPr="00772251">
              <w:t>0,</w:t>
            </w:r>
            <w:r>
              <w:t xml:space="preserve">17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Pr="00EE43D3" w:rsidRDefault="003C40E2" w:rsidP="00EE43D3">
            <w:pPr>
              <w:jc w:val="center"/>
            </w:pPr>
            <w:r w:rsidRPr="00EE43D3">
              <w:t>0,17</w:t>
            </w:r>
            <w:r w:rsidR="007F5904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E2" w:rsidRDefault="003C40E2" w:rsidP="00EE43D3">
            <w:pPr>
              <w:jc w:val="center"/>
            </w:pPr>
            <w:r>
              <w:t>145000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EE43D3">
            <w:pPr>
              <w:jc w:val="center"/>
            </w:pPr>
            <w:r>
              <w:t>109716,64</w:t>
            </w:r>
          </w:p>
        </w:tc>
      </w:tr>
      <w:tr w:rsidR="005B5DF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3" w:rsidRDefault="005B5DF3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3" w:rsidRDefault="005B5DF3" w:rsidP="008A3381">
            <w:pPr>
              <w:jc w:val="center"/>
            </w:pPr>
            <w:r>
              <w:t>332170400330306292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5B5DF3" w:rsidP="00153BC6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5B5DF3" w:rsidP="00153BC6">
            <w:pPr>
              <w:jc w:val="both"/>
            </w:pPr>
            <w:r>
              <w:t xml:space="preserve">пров. Левадний </w:t>
            </w:r>
          </w:p>
          <w:p w:rsidR="005B5DF3" w:rsidRPr="00772251" w:rsidRDefault="005B5DF3" w:rsidP="00153BC6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A3381">
              <w:t>=</w:t>
            </w:r>
            <w:r w:rsidRPr="00772251">
              <w:t>0,</w:t>
            </w:r>
            <w:r>
              <w:t xml:space="preserve">109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3" w:rsidRPr="008A3381" w:rsidRDefault="005B5DF3" w:rsidP="008A3381">
            <w:pPr>
              <w:jc w:val="center"/>
            </w:pPr>
            <w:r w:rsidRPr="008A3381">
              <w:t>0,109</w:t>
            </w:r>
            <w:r w:rsidR="008A338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F3" w:rsidRDefault="005B5DF3" w:rsidP="008A3381">
            <w:pPr>
              <w:jc w:val="center"/>
            </w:pPr>
            <w:r>
              <w:t>27500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F3" w:rsidRDefault="005B5DF3" w:rsidP="008A3381">
            <w:pPr>
              <w:jc w:val="center"/>
            </w:pPr>
            <w:r>
              <w:t>20900,36</w:t>
            </w:r>
          </w:p>
        </w:tc>
      </w:tr>
      <w:tr w:rsidR="003C40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3C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8A3381">
            <w:pPr>
              <w:jc w:val="center"/>
            </w:pPr>
            <w:r>
              <w:t>332170400330306293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3C40E2" w:rsidP="003C40E2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3C40E2" w:rsidP="003C40E2">
            <w:pPr>
              <w:jc w:val="both"/>
            </w:pPr>
            <w:r>
              <w:t xml:space="preserve">пров. Левадний </w:t>
            </w:r>
          </w:p>
          <w:p w:rsidR="003C40E2" w:rsidRPr="00772251" w:rsidRDefault="003C40E2" w:rsidP="003C40E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8A3381">
              <w:t>=</w:t>
            </w:r>
            <w:r w:rsidRPr="00772251">
              <w:t>0,</w:t>
            </w:r>
            <w:r>
              <w:t xml:space="preserve">16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Pr="008A3381" w:rsidRDefault="003C40E2" w:rsidP="008A3381">
            <w:pPr>
              <w:jc w:val="center"/>
            </w:pPr>
            <w:r w:rsidRPr="008A3381">
              <w:t>0,16</w:t>
            </w:r>
            <w:r w:rsidR="008A3381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E2" w:rsidRDefault="003C40E2" w:rsidP="008A3381">
            <w:pPr>
              <w:jc w:val="center"/>
            </w:pPr>
            <w:r>
              <w:t>135000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8A3381">
            <w:pPr>
              <w:jc w:val="center"/>
            </w:pPr>
            <w:r>
              <w:t>103050</w:t>
            </w:r>
          </w:p>
        </w:tc>
      </w:tr>
      <w:tr w:rsidR="003C40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3C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8A3381">
            <w:pPr>
              <w:jc w:val="center"/>
            </w:pPr>
            <w:r>
              <w:t>332170400330306294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3C40E2" w:rsidP="003C40E2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3C40E2" w:rsidP="003C40E2">
            <w:pPr>
              <w:jc w:val="both"/>
            </w:pPr>
            <w:r>
              <w:t xml:space="preserve">пров. Левадний </w:t>
            </w:r>
          </w:p>
          <w:p w:rsidR="003C40E2" w:rsidRPr="00772251" w:rsidRDefault="003C40E2" w:rsidP="003C40E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A3381">
              <w:t>=</w:t>
            </w:r>
            <w:r w:rsidRPr="00772251">
              <w:t>0,</w:t>
            </w:r>
            <w:r>
              <w:t xml:space="preserve">193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Pr="008A3381" w:rsidRDefault="003C40E2" w:rsidP="008A3381">
            <w:pPr>
              <w:jc w:val="center"/>
            </w:pPr>
            <w:r w:rsidRPr="008A3381">
              <w:t>0,193</w:t>
            </w:r>
            <w:r w:rsidR="008A338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E2" w:rsidRDefault="003C40E2" w:rsidP="008A3381">
            <w:pPr>
              <w:jc w:val="center"/>
            </w:pPr>
            <w:r>
              <w:t>49000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8A3381">
            <w:pPr>
              <w:jc w:val="center"/>
            </w:pPr>
            <w:r>
              <w:t>37402,64</w:t>
            </w:r>
          </w:p>
        </w:tc>
      </w:tr>
      <w:tr w:rsidR="003C40E2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3C4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8A3381">
            <w:pPr>
              <w:jc w:val="center"/>
            </w:pPr>
            <w:r>
              <w:t>332170400330306295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3C40E2" w:rsidP="003C40E2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3C40E2" w:rsidP="003C40E2">
            <w:pPr>
              <w:jc w:val="both"/>
            </w:pPr>
            <w:r>
              <w:t xml:space="preserve">вул. Тополева </w:t>
            </w:r>
          </w:p>
          <w:p w:rsidR="003C40E2" w:rsidRPr="00772251" w:rsidRDefault="003C40E2" w:rsidP="003C40E2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8A3381">
              <w:t>=</w:t>
            </w:r>
            <w:r w:rsidRPr="00772251">
              <w:t>0,</w:t>
            </w:r>
            <w:r>
              <w:t xml:space="preserve">05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Pr="008A3381" w:rsidRDefault="003C40E2" w:rsidP="008A3381">
            <w:pPr>
              <w:jc w:val="center"/>
            </w:pPr>
            <w:r w:rsidRPr="008A3381">
              <w:t>0,05</w:t>
            </w:r>
            <w:r w:rsidR="008A3381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0E2" w:rsidRDefault="003C40E2" w:rsidP="008A3381">
            <w:pPr>
              <w:jc w:val="center"/>
            </w:pPr>
            <w:r>
              <w:t>47000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E2" w:rsidRDefault="003C40E2" w:rsidP="008A3381">
            <w:pPr>
              <w:jc w:val="center"/>
            </w:pPr>
            <w:r>
              <w:t>35877,36</w:t>
            </w:r>
          </w:p>
        </w:tc>
      </w:tr>
      <w:tr w:rsidR="00700A0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0C" w:rsidRDefault="00700A0C" w:rsidP="00700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0C" w:rsidRDefault="00700A0C" w:rsidP="008A3381">
            <w:pPr>
              <w:jc w:val="center"/>
            </w:pPr>
            <w:r>
              <w:t>332170400330306296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700A0C" w:rsidP="00700A0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700A0C" w:rsidP="00700A0C">
            <w:pPr>
              <w:jc w:val="both"/>
            </w:pPr>
            <w:r>
              <w:t xml:space="preserve">вул. Корнія Косогона </w:t>
            </w:r>
          </w:p>
          <w:p w:rsidR="00700A0C" w:rsidRPr="00772251" w:rsidRDefault="00700A0C" w:rsidP="00700A0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A3381">
              <w:t>=</w:t>
            </w:r>
            <w:r w:rsidRPr="00772251">
              <w:t>0,</w:t>
            </w:r>
            <w:r>
              <w:t xml:space="preserve">268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0C" w:rsidRPr="008A3381" w:rsidRDefault="00700A0C" w:rsidP="008A3381">
            <w:pPr>
              <w:jc w:val="center"/>
            </w:pPr>
            <w:r w:rsidRPr="008A3381">
              <w:t>0,268</w:t>
            </w:r>
            <w:r w:rsidR="008A338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0C" w:rsidRDefault="00700A0C" w:rsidP="008A3381">
            <w:pPr>
              <w:jc w:val="center"/>
            </w:pPr>
            <w:r>
              <w:t>67000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A0C" w:rsidRDefault="00700A0C" w:rsidP="008A3381">
            <w:pPr>
              <w:jc w:val="center"/>
            </w:pPr>
            <w:r>
              <w:t>51366,64</w:t>
            </w:r>
          </w:p>
        </w:tc>
      </w:tr>
      <w:tr w:rsidR="00083C8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Default="00083C8C" w:rsidP="00083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Default="00083C8C" w:rsidP="008A3381">
            <w:pPr>
              <w:jc w:val="center"/>
            </w:pPr>
            <w:r>
              <w:t>332170400330306297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083C8C" w:rsidP="00083C8C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083C8C" w:rsidP="00083C8C">
            <w:pPr>
              <w:jc w:val="both"/>
            </w:pPr>
            <w:r>
              <w:t xml:space="preserve">вул. Леся Курбаса </w:t>
            </w:r>
          </w:p>
          <w:p w:rsidR="00083C8C" w:rsidRPr="00772251" w:rsidRDefault="00083C8C" w:rsidP="00083C8C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110</w:t>
            </w:r>
            <w:r w:rsidR="008A3381">
              <w:t>=</w:t>
            </w:r>
            <w:r w:rsidRPr="00772251">
              <w:t>0,</w:t>
            </w:r>
            <w:r>
              <w:t xml:space="preserve">17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Pr="008A3381" w:rsidRDefault="00083C8C" w:rsidP="008A3381">
            <w:pPr>
              <w:jc w:val="center"/>
            </w:pPr>
            <w:r w:rsidRPr="008A3381">
              <w:t>0,17</w:t>
            </w:r>
            <w:r w:rsidR="008A3381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C" w:rsidRDefault="00083C8C" w:rsidP="008A3381">
            <w:pPr>
              <w:jc w:val="center"/>
            </w:pPr>
            <w:r>
              <w:t>68000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Default="00083C8C" w:rsidP="008A3381">
            <w:pPr>
              <w:jc w:val="center"/>
            </w:pPr>
            <w:r>
              <w:t>38533,36</w:t>
            </w:r>
          </w:p>
        </w:tc>
      </w:tr>
      <w:tr w:rsidR="00083C8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Default="00CC6778" w:rsidP="00083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Default="00CC6778" w:rsidP="008A3381">
            <w:pPr>
              <w:jc w:val="center"/>
            </w:pPr>
            <w:r>
              <w:t>332170400330306298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CC6778" w:rsidP="00CC6778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CC6778" w:rsidP="00CC6778">
            <w:pPr>
              <w:jc w:val="both"/>
            </w:pPr>
            <w:r>
              <w:t xml:space="preserve">вул. Остапа Вишні </w:t>
            </w:r>
          </w:p>
          <w:p w:rsidR="00083C8C" w:rsidRPr="00772251" w:rsidRDefault="00CC6778" w:rsidP="00CC6778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90</w:t>
            </w:r>
            <w:r w:rsidR="008A3381">
              <w:t>=</w:t>
            </w:r>
            <w:r w:rsidRPr="00772251">
              <w:t>0,</w:t>
            </w:r>
            <w:r>
              <w:t xml:space="preserve">253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8C" w:rsidRPr="008A3381" w:rsidRDefault="00CC6778" w:rsidP="008A3381">
            <w:pPr>
              <w:jc w:val="center"/>
            </w:pPr>
            <w:r w:rsidRPr="008A3381">
              <w:t>0,253</w:t>
            </w:r>
            <w:r w:rsidR="008A338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C8C" w:rsidRDefault="00CC6778" w:rsidP="008A3381">
            <w:pPr>
              <w:jc w:val="center"/>
            </w:pPr>
            <w:r>
              <w:t>91100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778" w:rsidRDefault="00CC6778" w:rsidP="008A3381">
            <w:pPr>
              <w:jc w:val="center"/>
            </w:pPr>
            <w:r>
              <w:t>49801,36</w:t>
            </w:r>
          </w:p>
        </w:tc>
      </w:tr>
      <w:tr w:rsidR="00FD590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0E" w:rsidRDefault="00FD590E" w:rsidP="00FD5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0E" w:rsidRDefault="00FD590E" w:rsidP="008A3381">
            <w:pPr>
              <w:jc w:val="center"/>
            </w:pPr>
            <w:r>
              <w:t>332170400330306300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81" w:rsidRDefault="00FD590E" w:rsidP="00FD590E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8A3381" w:rsidRDefault="008A3381" w:rsidP="00FD590E">
            <w:pPr>
              <w:jc w:val="both"/>
            </w:pPr>
            <w:r>
              <w:t xml:space="preserve">вул. Петра </w:t>
            </w:r>
            <w:r w:rsidR="00FD590E">
              <w:t xml:space="preserve">Верни </w:t>
            </w:r>
          </w:p>
          <w:p w:rsidR="00FD590E" w:rsidRPr="00772251" w:rsidRDefault="00FD590E" w:rsidP="00FD590E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8A3381">
              <w:t>=</w:t>
            </w:r>
            <w:r w:rsidRPr="00772251">
              <w:t>0,</w:t>
            </w:r>
            <w:r>
              <w:t xml:space="preserve">14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0E" w:rsidRPr="008A3381" w:rsidRDefault="00FD590E" w:rsidP="008A3381">
            <w:pPr>
              <w:jc w:val="center"/>
            </w:pPr>
            <w:r w:rsidRPr="008A3381">
              <w:t>0,14</w:t>
            </w:r>
            <w:r w:rsidR="008A3381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0E" w:rsidRDefault="00FD590E" w:rsidP="008A3381">
            <w:pPr>
              <w:jc w:val="center"/>
            </w:pPr>
            <w:r>
              <w:t>43000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0E" w:rsidRDefault="00FD590E" w:rsidP="008A3381">
            <w:pPr>
              <w:jc w:val="center"/>
            </w:pPr>
            <w:r>
              <w:t>35058,64</w:t>
            </w:r>
          </w:p>
        </w:tc>
      </w:tr>
      <w:tr w:rsidR="00007A6D" w:rsidRPr="00007A6D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54197E">
            <w:pPr>
              <w:jc w:val="center"/>
              <w:rPr>
                <w:sz w:val="28"/>
                <w:szCs w:val="28"/>
              </w:rPr>
            </w:pPr>
            <w:r w:rsidRPr="000762BA">
              <w:rPr>
                <w:sz w:val="28"/>
                <w:szCs w:val="28"/>
              </w:rPr>
              <w:t>134.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332170400330306301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A" w:rsidRDefault="0054197E" w:rsidP="0054197E">
            <w:pPr>
              <w:jc w:val="both"/>
            </w:pPr>
            <w:r w:rsidRPr="000762BA">
              <w:t>Газопровід низького тиску м. Бориспіль</w:t>
            </w:r>
          </w:p>
          <w:p w:rsidR="0054197E" w:rsidRPr="000762BA" w:rsidRDefault="000762BA" w:rsidP="0054197E">
            <w:pPr>
              <w:jc w:val="both"/>
            </w:pPr>
            <w:r>
              <w:t>вул. Івана Миколайчука</w:t>
            </w:r>
            <w:r w:rsidR="0054197E" w:rsidRPr="000762BA">
              <w:t xml:space="preserve"> </w:t>
            </w:r>
            <w:r>
              <w:t xml:space="preserve">(колишній </w:t>
            </w:r>
            <w:r w:rsidR="0054197E" w:rsidRPr="000762BA">
              <w:t>пров. Лісний</w:t>
            </w:r>
            <w:r>
              <w:t>) ПЕ дн 90=</w:t>
            </w:r>
            <w:r w:rsidR="0054197E" w:rsidRPr="000762BA">
              <w:t>0,222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0,222</w:t>
            </w:r>
            <w:r w:rsidR="000762B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158000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122713,36</w:t>
            </w:r>
          </w:p>
        </w:tc>
      </w:tr>
      <w:tr w:rsidR="00007A6D" w:rsidRPr="00007A6D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54197E">
            <w:pPr>
              <w:jc w:val="center"/>
              <w:rPr>
                <w:sz w:val="28"/>
                <w:szCs w:val="28"/>
              </w:rPr>
            </w:pPr>
            <w:r w:rsidRPr="000762BA">
              <w:rPr>
                <w:sz w:val="28"/>
                <w:szCs w:val="28"/>
              </w:rPr>
              <w:t>135.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332170400330306304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BA" w:rsidRDefault="0054197E" w:rsidP="0054197E">
            <w:pPr>
              <w:jc w:val="both"/>
            </w:pPr>
            <w:r w:rsidRPr="000762BA">
              <w:t>Газопровід низького тиску м. Бориспіль</w:t>
            </w:r>
          </w:p>
          <w:p w:rsidR="000762BA" w:rsidRDefault="000762BA" w:rsidP="000762BA">
            <w:pPr>
              <w:jc w:val="both"/>
            </w:pPr>
            <w:r>
              <w:t>вул. Симона Петлюри</w:t>
            </w:r>
            <w:r w:rsidR="0054197E" w:rsidRPr="000762BA">
              <w:t xml:space="preserve"> </w:t>
            </w:r>
            <w:r>
              <w:t xml:space="preserve">(колишній </w:t>
            </w:r>
            <w:r w:rsidR="0054197E" w:rsidRPr="000762BA">
              <w:t>пров. Панфілова</w:t>
            </w:r>
            <w:r>
              <w:t>)</w:t>
            </w:r>
            <w:r w:rsidR="0054197E" w:rsidRPr="000762BA">
              <w:t xml:space="preserve"> </w:t>
            </w:r>
          </w:p>
          <w:p w:rsidR="0054197E" w:rsidRPr="000762BA" w:rsidRDefault="000762BA" w:rsidP="000762BA">
            <w:pPr>
              <w:jc w:val="both"/>
            </w:pPr>
            <w:r>
              <w:t>ПЕ дн 110=</w:t>
            </w:r>
            <w:r w:rsidR="0054197E" w:rsidRPr="000762BA">
              <w:t>0,282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0,282</w:t>
            </w:r>
            <w:r w:rsidR="000762B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165000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0762BA" w:rsidRDefault="0054197E" w:rsidP="008A3381">
            <w:pPr>
              <w:jc w:val="center"/>
            </w:pPr>
            <w:r w:rsidRPr="000762BA">
              <w:t>129250</w:t>
            </w:r>
          </w:p>
        </w:tc>
      </w:tr>
      <w:tr w:rsidR="0060112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C" w:rsidRPr="000762BA" w:rsidRDefault="0060112C" w:rsidP="00153BC6">
            <w:pPr>
              <w:jc w:val="center"/>
              <w:rPr>
                <w:sz w:val="28"/>
                <w:szCs w:val="28"/>
              </w:rPr>
            </w:pPr>
            <w:r w:rsidRPr="000762BA">
              <w:rPr>
                <w:sz w:val="28"/>
                <w:szCs w:val="28"/>
              </w:rPr>
              <w:t>136.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C" w:rsidRPr="000762BA" w:rsidRDefault="0060112C" w:rsidP="00055711">
            <w:pPr>
              <w:jc w:val="center"/>
            </w:pPr>
            <w:r w:rsidRPr="000762BA">
              <w:t>332170400330306305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60112C" w:rsidP="00153BC6">
            <w:pPr>
              <w:jc w:val="both"/>
            </w:pPr>
            <w:r w:rsidRPr="000762BA">
              <w:t xml:space="preserve">Газопровід низького тиску м. Бориспіль </w:t>
            </w:r>
          </w:p>
          <w:p w:rsidR="00055711" w:rsidRDefault="0060112C" w:rsidP="00153BC6">
            <w:pPr>
              <w:jc w:val="both"/>
            </w:pPr>
            <w:r w:rsidRPr="000762BA">
              <w:t xml:space="preserve">пров. Олеся Гончара </w:t>
            </w:r>
          </w:p>
          <w:p w:rsidR="0060112C" w:rsidRPr="000762BA" w:rsidRDefault="00055711" w:rsidP="00153BC6">
            <w:pPr>
              <w:jc w:val="both"/>
            </w:pPr>
            <w:r>
              <w:t>ПЕ дн 63=</w:t>
            </w:r>
            <w:r w:rsidR="0060112C" w:rsidRPr="000762BA">
              <w:t>0,065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C" w:rsidRPr="00E83352" w:rsidRDefault="0060112C" w:rsidP="00055711">
            <w:pPr>
              <w:jc w:val="center"/>
            </w:pPr>
            <w:r w:rsidRPr="00E83352">
              <w:t>0,065</w:t>
            </w:r>
            <w:r w:rsidR="0005571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12C" w:rsidRPr="000762BA" w:rsidRDefault="0060112C" w:rsidP="00055711">
            <w:pPr>
              <w:jc w:val="center"/>
            </w:pPr>
            <w:r w:rsidRPr="000762BA"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12C" w:rsidRPr="000762BA" w:rsidRDefault="0060112C" w:rsidP="00055711">
            <w:pPr>
              <w:jc w:val="center"/>
            </w:pPr>
            <w:r w:rsidRPr="000762BA">
              <w:t>14100</w:t>
            </w:r>
          </w:p>
        </w:tc>
      </w:tr>
      <w:tr w:rsidR="0054197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Default="0054197E" w:rsidP="00541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Default="0054197E" w:rsidP="00055711">
            <w:pPr>
              <w:jc w:val="center"/>
            </w:pPr>
            <w:r>
              <w:t>332170400330306306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54197E" w:rsidP="00EE009E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055711" w:rsidRDefault="00EE009E" w:rsidP="00EE009E">
            <w:pPr>
              <w:jc w:val="both"/>
            </w:pPr>
            <w:r>
              <w:t>вул</w:t>
            </w:r>
            <w:r w:rsidR="0054197E">
              <w:t xml:space="preserve">. </w:t>
            </w:r>
            <w:r>
              <w:t>Липова</w:t>
            </w:r>
            <w:r w:rsidR="0054197E">
              <w:t xml:space="preserve"> </w:t>
            </w:r>
            <w:r>
              <w:t xml:space="preserve">до будинків № 4 та № 4-а </w:t>
            </w:r>
          </w:p>
          <w:p w:rsidR="0054197E" w:rsidRPr="00772251" w:rsidRDefault="0054197E" w:rsidP="00EE009E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 w:rsidR="00EE009E">
              <w:t xml:space="preserve"> 50</w:t>
            </w:r>
            <w:r w:rsidR="00055711">
              <w:t>=</w:t>
            </w:r>
            <w:r w:rsidRPr="00772251">
              <w:t>0,</w:t>
            </w:r>
            <w:r>
              <w:t>0</w:t>
            </w:r>
            <w:r w:rsidR="00EE009E">
              <w:t>73</w:t>
            </w:r>
            <w:r>
              <w:t xml:space="preserve">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7E" w:rsidRPr="00E83352" w:rsidRDefault="00EE009E" w:rsidP="00055711">
            <w:pPr>
              <w:jc w:val="center"/>
            </w:pPr>
            <w:r w:rsidRPr="00E83352">
              <w:t>0,073</w:t>
            </w:r>
            <w:r w:rsidR="0005571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97E" w:rsidRDefault="00EE009E" w:rsidP="00055711">
            <w:pPr>
              <w:jc w:val="center"/>
            </w:pPr>
            <w: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E" w:rsidRDefault="00EE009E" w:rsidP="00055711">
            <w:pPr>
              <w:jc w:val="center"/>
            </w:pPr>
            <w:r>
              <w:t>11875</w:t>
            </w:r>
          </w:p>
        </w:tc>
      </w:tr>
      <w:tr w:rsidR="00EE009E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E" w:rsidRDefault="00EE009E" w:rsidP="005419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E" w:rsidRDefault="00EE009E" w:rsidP="00055711">
            <w:pPr>
              <w:jc w:val="center"/>
            </w:pPr>
            <w:r>
              <w:t>332170400330306307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EE009E" w:rsidP="00EE009E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055711" w:rsidRDefault="00EE009E" w:rsidP="00055711">
            <w:r>
              <w:t xml:space="preserve">вул. Європейська (колишня Червоноармійська) </w:t>
            </w:r>
          </w:p>
          <w:p w:rsidR="00EE009E" w:rsidRPr="00772251" w:rsidRDefault="00EE009E" w:rsidP="00055711"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055711">
              <w:t>=</w:t>
            </w:r>
            <w:r w:rsidRPr="00772251">
              <w:t>0,</w:t>
            </w:r>
            <w:r>
              <w:t xml:space="preserve">138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E" w:rsidRPr="00E83352" w:rsidRDefault="00EE009E" w:rsidP="00055711">
            <w:pPr>
              <w:jc w:val="center"/>
            </w:pPr>
            <w:r w:rsidRPr="00E83352">
              <w:t>0,138</w:t>
            </w:r>
            <w:r w:rsidR="0005571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09E" w:rsidRDefault="00EE009E" w:rsidP="00055711">
            <w:pPr>
              <w:jc w:val="center"/>
            </w:pPr>
            <w:r>
              <w:t>32000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09E" w:rsidRDefault="00EE009E" w:rsidP="00055711">
            <w:pPr>
              <w:jc w:val="center"/>
            </w:pPr>
            <w:r>
              <w:t>25333,36</w:t>
            </w:r>
          </w:p>
        </w:tc>
      </w:tr>
      <w:tr w:rsidR="005827A4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4" w:rsidRDefault="005827A4" w:rsidP="005827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4" w:rsidRDefault="005827A4" w:rsidP="00055711">
            <w:pPr>
              <w:jc w:val="center"/>
            </w:pPr>
            <w:r>
              <w:t>332170400330306308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5827A4" w:rsidP="005827A4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055711" w:rsidRDefault="005827A4" w:rsidP="005827A4">
            <w:pPr>
              <w:jc w:val="both"/>
            </w:pPr>
            <w:r>
              <w:t xml:space="preserve">вул. Шкіля </w:t>
            </w:r>
          </w:p>
          <w:p w:rsidR="005827A4" w:rsidRPr="00772251" w:rsidRDefault="005827A4" w:rsidP="005827A4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055711">
              <w:t>=</w:t>
            </w:r>
            <w:r w:rsidRPr="00772251">
              <w:t>0,</w:t>
            </w:r>
            <w:r>
              <w:t xml:space="preserve">165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7A4" w:rsidRPr="00E83352" w:rsidRDefault="00A007D8" w:rsidP="00055711">
            <w:pPr>
              <w:jc w:val="center"/>
            </w:pPr>
            <w:r w:rsidRPr="00E83352">
              <w:t>0,165</w:t>
            </w:r>
            <w:r w:rsidR="0005571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7A4" w:rsidRDefault="00A007D8" w:rsidP="00055711">
            <w:pPr>
              <w:jc w:val="center"/>
            </w:pPr>
            <w:r>
              <w:t>38000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7D8" w:rsidRDefault="00A007D8" w:rsidP="00055711">
            <w:pPr>
              <w:jc w:val="center"/>
            </w:pPr>
            <w:r>
              <w:t>30083,36</w:t>
            </w:r>
          </w:p>
        </w:tc>
      </w:tr>
      <w:tr w:rsidR="00A96E9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Default="00A96E99" w:rsidP="00A96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Default="00A96E99" w:rsidP="00055711">
            <w:pPr>
              <w:jc w:val="center"/>
            </w:pPr>
            <w:r>
              <w:t>332170400330306309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A96E99" w:rsidP="00A96E99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055711" w:rsidRDefault="00A96E99" w:rsidP="00A96E99">
            <w:pPr>
              <w:jc w:val="both"/>
            </w:pPr>
            <w:r>
              <w:t>вул.</w:t>
            </w:r>
            <w:r w:rsidR="00055711">
              <w:t xml:space="preserve"> Квіткова (колишня </w:t>
            </w:r>
            <w:r>
              <w:t xml:space="preserve">Цвіточна </w:t>
            </w:r>
          </w:p>
          <w:p w:rsidR="00A96E99" w:rsidRPr="00772251" w:rsidRDefault="00A96E99" w:rsidP="00A96E99">
            <w:pPr>
              <w:jc w:val="both"/>
            </w:pP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055711">
              <w:t>=</w:t>
            </w:r>
            <w:r w:rsidRPr="00772251">
              <w:t>0,</w:t>
            </w:r>
            <w:r>
              <w:t xml:space="preserve">116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Pr="00E83352" w:rsidRDefault="00A96E99" w:rsidP="00055711">
            <w:pPr>
              <w:jc w:val="center"/>
            </w:pPr>
            <w:r w:rsidRPr="00E83352">
              <w:t>0,116</w:t>
            </w:r>
            <w:r w:rsidR="00055711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99" w:rsidRDefault="00A96E99" w:rsidP="00055711">
            <w:pPr>
              <w:jc w:val="center"/>
            </w:pPr>
            <w:r>
              <w:t>29500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Default="00A96E99" w:rsidP="00055711">
            <w:pPr>
              <w:jc w:val="center"/>
            </w:pPr>
            <w:r>
              <w:t>19666,64</w:t>
            </w:r>
          </w:p>
        </w:tc>
      </w:tr>
      <w:tr w:rsidR="00A96E99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Default="00A96E99" w:rsidP="00A96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Default="005231FF" w:rsidP="00055711">
            <w:pPr>
              <w:jc w:val="center"/>
            </w:pPr>
            <w:r>
              <w:t>332170400330306310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5231FF" w:rsidP="005231FF">
            <w:pPr>
              <w:jc w:val="both"/>
            </w:pPr>
            <w:r w:rsidRPr="00772251">
              <w:t>Газопровід низького тиску м.</w:t>
            </w:r>
            <w:r>
              <w:t xml:space="preserve"> Бориспіль </w:t>
            </w:r>
          </w:p>
          <w:p w:rsidR="00A96E99" w:rsidRPr="00772251" w:rsidRDefault="005231FF" w:rsidP="00055711">
            <w:pPr>
              <w:jc w:val="both"/>
            </w:pPr>
            <w:r>
              <w:t>пров.</w:t>
            </w:r>
            <w:r w:rsidR="00055711">
              <w:t> </w:t>
            </w:r>
            <w:r>
              <w:t xml:space="preserve">Переяславський </w:t>
            </w:r>
            <w:r w:rsidRPr="00772251">
              <w:t>ПЕ</w:t>
            </w:r>
            <w:r>
              <w:t xml:space="preserve"> </w:t>
            </w:r>
            <w:r w:rsidRPr="00772251">
              <w:t>дн</w:t>
            </w:r>
            <w:r>
              <w:t xml:space="preserve"> 63</w:t>
            </w:r>
            <w:r w:rsidR="00055711">
              <w:t>=</w:t>
            </w:r>
            <w:r w:rsidRPr="00772251">
              <w:t>0,</w:t>
            </w:r>
            <w:r>
              <w:t xml:space="preserve">11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99" w:rsidRPr="00E83352" w:rsidRDefault="005231FF" w:rsidP="00055711">
            <w:pPr>
              <w:jc w:val="center"/>
            </w:pPr>
            <w:r w:rsidRPr="00E83352">
              <w:t>0,11</w:t>
            </w:r>
            <w:r w:rsidR="00055711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E99" w:rsidRDefault="005231FF" w:rsidP="00055711">
            <w:pPr>
              <w:jc w:val="center"/>
            </w:pPr>
            <w: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1FF" w:rsidRDefault="005231FF" w:rsidP="00055711">
            <w:pPr>
              <w:jc w:val="center"/>
            </w:pPr>
            <w:r>
              <w:t>10300</w:t>
            </w:r>
          </w:p>
        </w:tc>
      </w:tr>
      <w:tr w:rsidR="006D06D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D8" w:rsidRDefault="006D06D8" w:rsidP="006D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D8" w:rsidRDefault="006D06D8" w:rsidP="00055711">
            <w:pPr>
              <w:jc w:val="center"/>
            </w:pPr>
            <w:r>
              <w:t>332170400420200478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6D06D8" w:rsidP="006D06D8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055711" w:rsidRDefault="006D06D8" w:rsidP="006D06D8">
            <w:pPr>
              <w:jc w:val="both"/>
            </w:pPr>
            <w:r>
              <w:t xml:space="preserve">вул. Запорізька </w:t>
            </w:r>
          </w:p>
          <w:p w:rsidR="006D06D8" w:rsidRPr="00772251" w:rsidRDefault="006D06D8" w:rsidP="006D06D8">
            <w:pPr>
              <w:jc w:val="both"/>
            </w:pPr>
            <w:r>
              <w:t>СТ «ТЕМП» (ПШГ-78)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D8" w:rsidRPr="00E83352" w:rsidRDefault="00224E6D" w:rsidP="00055711">
            <w:pPr>
              <w:jc w:val="center"/>
            </w:pPr>
            <w:r w:rsidRPr="00E83352">
              <w:t>1,0</w:t>
            </w:r>
            <w:r w:rsidR="00055711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06D8" w:rsidRDefault="00224E6D" w:rsidP="00055711">
            <w:pPr>
              <w:jc w:val="center"/>
            </w:pPr>
            <w:r>
              <w:t>25528,89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6D8" w:rsidRDefault="00224E6D" w:rsidP="00055711">
            <w:pPr>
              <w:jc w:val="center"/>
            </w:pPr>
            <w:r>
              <w:t>14891,37</w:t>
            </w:r>
          </w:p>
        </w:tc>
      </w:tr>
      <w:tr w:rsidR="00DC60F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6D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055711">
            <w:pPr>
              <w:jc w:val="center"/>
            </w:pPr>
            <w:r>
              <w:t>332170400420200479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DC60F8" w:rsidP="00DC60F8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пров. Бабкіна, 12 </w:t>
            </w:r>
          </w:p>
          <w:p w:rsidR="00DC60F8" w:rsidRDefault="00DC60F8" w:rsidP="00DC60F8">
            <w:pPr>
              <w:jc w:val="both"/>
            </w:pPr>
            <w:r>
              <w:t>(153 кв. 1 черга)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Pr="00E83352" w:rsidRDefault="00DC60F8" w:rsidP="00055711">
            <w:pPr>
              <w:jc w:val="center"/>
            </w:pPr>
            <w:r w:rsidRPr="00E83352">
              <w:t>1,0</w:t>
            </w:r>
            <w:r w:rsidR="00055711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F8" w:rsidRDefault="00DC60F8" w:rsidP="00055711">
            <w:pPr>
              <w:jc w:val="center"/>
            </w:pPr>
            <w:r>
              <w:t>28500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055711">
            <w:pPr>
              <w:jc w:val="center"/>
            </w:pPr>
            <w:r>
              <w:t>16802,96</w:t>
            </w:r>
          </w:p>
        </w:tc>
      </w:tr>
      <w:tr w:rsidR="00DC60F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6D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055711">
            <w:pPr>
              <w:jc w:val="center"/>
            </w:pPr>
            <w:r>
              <w:t>332170400420200480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DC60F8" w:rsidP="00DC60F8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DC60F8" w:rsidRDefault="00DC60F8" w:rsidP="00DC60F8">
            <w:pPr>
              <w:jc w:val="both"/>
            </w:pPr>
            <w:r>
              <w:t>вул. Франка, Широка (ПГРШ-60)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Pr="00E83352" w:rsidRDefault="00DC60F8" w:rsidP="00055711">
            <w:pPr>
              <w:jc w:val="center"/>
            </w:pPr>
            <w:r w:rsidRPr="00E83352">
              <w:t>1,0</w:t>
            </w:r>
            <w:r w:rsidR="00055711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F8" w:rsidRDefault="00DC60F8" w:rsidP="00055711">
            <w:pPr>
              <w:jc w:val="center"/>
            </w:pPr>
            <w:r>
              <w:t>98281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055711">
            <w:pPr>
              <w:jc w:val="center"/>
            </w:pPr>
            <w:r>
              <w:t>62245</w:t>
            </w:r>
          </w:p>
        </w:tc>
      </w:tr>
      <w:tr w:rsidR="00DC60F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DC60F8" w:rsidP="006D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Default="00FC491B" w:rsidP="00055711">
            <w:pPr>
              <w:jc w:val="center"/>
            </w:pPr>
            <w:r>
              <w:t>332170400420200481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FC491B" w:rsidP="00DC60F8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DC60F8" w:rsidRDefault="00FC491B" w:rsidP="00DC60F8">
            <w:pPr>
              <w:jc w:val="both"/>
            </w:pPr>
            <w:r>
              <w:t>вул. Франка, Широка (ПГРШ-60)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F8" w:rsidRPr="00E83352" w:rsidRDefault="00FC491B" w:rsidP="00055711">
            <w:pPr>
              <w:jc w:val="center"/>
            </w:pPr>
            <w:r w:rsidRPr="00E83352">
              <w:t>1,0</w:t>
            </w:r>
            <w:r w:rsidR="00055711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0F8" w:rsidRDefault="00FC491B" w:rsidP="00055711">
            <w:pPr>
              <w:jc w:val="center"/>
            </w:pPr>
            <w:r>
              <w:t>98281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Default="00FC491B" w:rsidP="00055711">
            <w:pPr>
              <w:jc w:val="center"/>
            </w:pPr>
            <w:r>
              <w:t>62245</w:t>
            </w:r>
          </w:p>
        </w:tc>
      </w:tr>
      <w:tr w:rsidR="00FC49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Default="00FC491B" w:rsidP="006D0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Default="00FC491B" w:rsidP="00055711">
            <w:pPr>
              <w:jc w:val="center"/>
            </w:pPr>
            <w:r>
              <w:t>332170400420200482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711" w:rsidRDefault="00FC491B" w:rsidP="00FC491B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FC491B" w:rsidRDefault="00FC491B" w:rsidP="00055711">
            <w:r>
              <w:t>вул. Головатого,77 (ПГРШ-60-2-</w:t>
            </w:r>
            <w:r>
              <w:rPr>
                <w:lang w:val="en-US"/>
              </w:rPr>
              <w:t>VI</w:t>
            </w:r>
            <w:r>
              <w:t>)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Pr="00055711" w:rsidRDefault="00FC491B" w:rsidP="00055711">
            <w:pPr>
              <w:jc w:val="center"/>
            </w:pPr>
            <w:r w:rsidRPr="00E83352">
              <w:rPr>
                <w:lang w:val="en-US"/>
              </w:rPr>
              <w:t>1</w:t>
            </w:r>
            <w:r w:rsidR="00055711">
              <w:t>,</w:t>
            </w:r>
            <w:r w:rsidRPr="00E83352">
              <w:rPr>
                <w:lang w:val="en-US"/>
              </w:rPr>
              <w:t>0</w:t>
            </w:r>
            <w:r w:rsidR="00055711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1B" w:rsidRPr="00FC491B" w:rsidRDefault="00FC491B" w:rsidP="000557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Pr="00FC491B" w:rsidRDefault="00FC491B" w:rsidP="000557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13650</w:t>
            </w:r>
          </w:p>
        </w:tc>
      </w:tr>
      <w:tr w:rsidR="001E64D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Pr="00FC491B" w:rsidRDefault="001E64D5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Default="001E64D5" w:rsidP="00B6168D">
            <w:pPr>
              <w:jc w:val="center"/>
            </w:pPr>
            <w:r>
              <w:t>332170400420200483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8D" w:rsidRDefault="001E64D5" w:rsidP="00153BC6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1E64D5" w:rsidRDefault="001E64D5" w:rsidP="00B6168D">
            <w:r>
              <w:t>вул. Головатого,77 (ПГРШ-60-2-</w:t>
            </w:r>
            <w:r>
              <w:rPr>
                <w:lang w:val="en-US"/>
              </w:rPr>
              <w:t>VI</w:t>
            </w:r>
            <w:r>
              <w:t>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Pr="00B6168D" w:rsidRDefault="001E64D5" w:rsidP="00B6168D">
            <w:pPr>
              <w:jc w:val="center"/>
              <w:rPr>
                <w:lang w:val="ru-RU"/>
              </w:rPr>
            </w:pPr>
            <w:r w:rsidRPr="00B6168D">
              <w:rPr>
                <w:lang w:val="ru-RU"/>
              </w:rPr>
              <w:t>1,0</w:t>
            </w:r>
            <w:r w:rsidR="00B6168D">
              <w:rPr>
                <w:lang w:val="ru-RU"/>
              </w:rPr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D5" w:rsidRPr="00FC491B" w:rsidRDefault="001E64D5" w:rsidP="00B616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Pr="00FC491B" w:rsidRDefault="001E64D5" w:rsidP="00B616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13650</w:t>
            </w:r>
          </w:p>
        </w:tc>
      </w:tr>
      <w:tr w:rsidR="001E64D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Pr="00FC491B" w:rsidRDefault="001E64D5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Default="001E64D5" w:rsidP="00B6168D">
            <w:pPr>
              <w:jc w:val="center"/>
            </w:pPr>
            <w:r>
              <w:t>332170400420200484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8D" w:rsidRDefault="001E64D5" w:rsidP="00153BC6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B6168D" w:rsidRDefault="00B6168D" w:rsidP="00153BC6">
            <w:pPr>
              <w:jc w:val="both"/>
            </w:pPr>
            <w:r>
              <w:t>вул. Євгена Коновальця</w:t>
            </w:r>
          </w:p>
          <w:p w:rsidR="00B6168D" w:rsidRDefault="00B6168D" w:rsidP="00153BC6">
            <w:pPr>
              <w:jc w:val="both"/>
            </w:pPr>
            <w:r>
              <w:t>(колишній</w:t>
            </w:r>
          </w:p>
          <w:p w:rsidR="001E64D5" w:rsidRDefault="001E64D5" w:rsidP="00153BC6">
            <w:pPr>
              <w:jc w:val="both"/>
            </w:pPr>
            <w:r>
              <w:t>пров. Горького</w:t>
            </w:r>
            <w:r w:rsidR="00B6168D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Pr="00B6168D" w:rsidRDefault="001E64D5" w:rsidP="00B6168D">
            <w:pPr>
              <w:jc w:val="center"/>
              <w:rPr>
                <w:lang w:val="ru-RU"/>
              </w:rPr>
            </w:pPr>
            <w:r w:rsidRPr="00B6168D">
              <w:rPr>
                <w:lang w:val="ru-RU"/>
              </w:rPr>
              <w:t>1,0</w:t>
            </w:r>
            <w:r w:rsidR="00B6168D">
              <w:rPr>
                <w:lang w:val="ru-RU"/>
              </w:rPr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D5" w:rsidRPr="00FC491B" w:rsidRDefault="001E64D5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Default="001E64D5" w:rsidP="00B6168D">
            <w:pPr>
              <w:jc w:val="center"/>
            </w:pPr>
            <w:r>
              <w:t>20280,6</w:t>
            </w:r>
          </w:p>
        </w:tc>
      </w:tr>
      <w:tr w:rsidR="001E64D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Default="001E64D5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Default="001E64D5" w:rsidP="00B6168D">
            <w:pPr>
              <w:jc w:val="center"/>
            </w:pPr>
            <w:r>
              <w:t>332170400420200485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1E64D5" w:rsidP="00153BC6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1E64D5" w:rsidRDefault="001E64D5" w:rsidP="00153BC6">
            <w:pPr>
              <w:jc w:val="both"/>
            </w:pPr>
            <w:r>
              <w:t>вул. Головатого, 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Pr="00B6168D" w:rsidRDefault="001E64D5" w:rsidP="00B6168D">
            <w:pPr>
              <w:jc w:val="center"/>
              <w:rPr>
                <w:lang w:val="ru-RU"/>
              </w:rPr>
            </w:pPr>
            <w:r w:rsidRPr="00B6168D">
              <w:rPr>
                <w:lang w:val="ru-RU"/>
              </w:rPr>
              <w:t>1,0</w:t>
            </w:r>
            <w:r w:rsidR="00760284">
              <w:rPr>
                <w:lang w:val="ru-RU"/>
              </w:rPr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4D5" w:rsidRDefault="001E64D5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33650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4D5" w:rsidRDefault="001E64D5" w:rsidP="00B6168D">
            <w:pPr>
              <w:jc w:val="center"/>
            </w:pPr>
            <w:r>
              <w:t>21242,2</w:t>
            </w:r>
          </w:p>
        </w:tc>
      </w:tr>
      <w:tr w:rsidR="00FC491B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Default="00FC491B" w:rsidP="00FC49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Default="00FC491B" w:rsidP="00B6168D">
            <w:pPr>
              <w:jc w:val="center"/>
            </w:pPr>
            <w:r>
              <w:t>332170400420200486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FC491B" w:rsidP="00FC491B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760284" w:rsidRDefault="00FC491B" w:rsidP="00FC491B">
            <w:pPr>
              <w:jc w:val="both"/>
            </w:pPr>
            <w:r>
              <w:t xml:space="preserve">вул. Бабкіна, 13 </w:t>
            </w:r>
          </w:p>
          <w:p w:rsidR="00FC491B" w:rsidRDefault="00FC491B" w:rsidP="00FC491B">
            <w:pPr>
              <w:jc w:val="both"/>
            </w:pPr>
            <w:r>
              <w:t>(</w:t>
            </w:r>
            <w:r w:rsidR="00964027">
              <w:t>ПГРШ 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1B" w:rsidRPr="00B6168D" w:rsidRDefault="00964027" w:rsidP="00B6168D">
            <w:pPr>
              <w:jc w:val="center"/>
              <w:rPr>
                <w:lang w:val="ru-RU"/>
              </w:rPr>
            </w:pPr>
            <w:r w:rsidRPr="00B6168D">
              <w:rPr>
                <w:lang w:val="ru-RU"/>
              </w:rPr>
              <w:t>1,0</w:t>
            </w:r>
            <w:r w:rsidR="00760284">
              <w:rPr>
                <w:lang w:val="ru-RU"/>
              </w:rPr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1B" w:rsidRDefault="00964027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27" w:rsidRDefault="00964027" w:rsidP="00B6168D">
            <w:pPr>
              <w:jc w:val="center"/>
            </w:pPr>
            <w:r>
              <w:t>21125,32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332170400420200487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 xml:space="preserve">вул. Олени Пчілки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  <w:rPr>
                <w:lang w:val="ru-RU"/>
              </w:rPr>
            </w:pPr>
            <w:r w:rsidRPr="00B6168D">
              <w:rPr>
                <w:lang w:val="ru-RU"/>
              </w:rPr>
              <w:t>1,0</w:t>
            </w:r>
            <w:r w:rsidR="00760284">
              <w:rPr>
                <w:lang w:val="ru-RU"/>
              </w:rPr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22875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332170400420200488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 xml:space="preserve">вул. Віктора Йови, 3 №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30211,5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20392,98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332170400420200489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>вул. Віктора Йови, 3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30211,5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20392,98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332170400420200490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>вул. Віктора Йови,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24613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16613,76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332170400420200491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>вул. Бабкіна,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25650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332170400420200492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>вул. Бабкіна, 6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25650</w:t>
            </w:r>
          </w:p>
        </w:tc>
      </w:tr>
      <w:tr w:rsidR="00C7430A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C74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332170400420200493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7430A" w:rsidP="00C7430A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7430A" w:rsidRDefault="00C7430A" w:rsidP="00C7430A">
            <w:pPr>
              <w:jc w:val="both"/>
            </w:pPr>
            <w:r>
              <w:t>вул. Леся Курбаса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Pr="00B6168D" w:rsidRDefault="00C7430A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0A" w:rsidRDefault="00C7430A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0A" w:rsidRDefault="00C7430A" w:rsidP="00B6168D">
            <w:pPr>
              <w:jc w:val="center"/>
            </w:pPr>
            <w:r>
              <w:t>2174,96</w:t>
            </w:r>
          </w:p>
        </w:tc>
      </w:tr>
      <w:tr w:rsidR="00CA5C2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CA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B6168D">
            <w:pPr>
              <w:jc w:val="center"/>
            </w:pPr>
            <w:r>
              <w:t>332170400420200494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CA5C23" w:rsidP="00CA5C23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</w:t>
            </w:r>
          </w:p>
          <w:p w:rsidR="00CA5C23" w:rsidRDefault="00CA5C23" w:rsidP="00CA5C23">
            <w:pPr>
              <w:jc w:val="both"/>
            </w:pPr>
            <w:r>
              <w:t>вул. Олеся Гончара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Pr="00B6168D" w:rsidRDefault="00CA5C23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C23" w:rsidRDefault="00CA5C23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B6168D">
            <w:pPr>
              <w:jc w:val="center"/>
            </w:pPr>
            <w:r>
              <w:t>866,64</w:t>
            </w:r>
          </w:p>
        </w:tc>
      </w:tr>
      <w:tr w:rsidR="00CA5C2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CA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B6168D">
            <w:pPr>
              <w:jc w:val="center"/>
            </w:pPr>
            <w:r>
              <w:t>332170400420200495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C23" w:rsidRDefault="00CA5C23" w:rsidP="00CA5C23">
            <w:pPr>
              <w:jc w:val="both"/>
            </w:pPr>
            <w:r>
              <w:t>ШРП</w:t>
            </w:r>
            <w:r w:rsidRPr="00772251">
              <w:t xml:space="preserve"> м.</w:t>
            </w:r>
            <w:r>
              <w:t xml:space="preserve"> Бориспіль мікрорайон Лозівка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Pr="00B6168D" w:rsidRDefault="00CA5C23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C23" w:rsidRDefault="00CA5C23" w:rsidP="00B6168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B6168D">
            <w:pPr>
              <w:jc w:val="center"/>
            </w:pPr>
            <w:r>
              <w:t>8516,64</w:t>
            </w:r>
          </w:p>
        </w:tc>
      </w:tr>
      <w:tr w:rsidR="00CA5C23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CA5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Default="00CA5C23" w:rsidP="00B6168D">
            <w:pPr>
              <w:jc w:val="center"/>
            </w:pPr>
            <w:r>
              <w:t>332170400</w:t>
            </w:r>
            <w:r w:rsidR="00BF5073">
              <w:t>4203</w:t>
            </w:r>
            <w:r>
              <w:t>004</w:t>
            </w:r>
            <w:r w:rsidR="00BF5073">
              <w:t>5</w:t>
            </w:r>
            <w: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BF5073" w:rsidP="00CA5C23">
            <w:pPr>
              <w:jc w:val="both"/>
            </w:pPr>
            <w:r>
              <w:t xml:space="preserve">СКЗ м. Бориспіль, </w:t>
            </w:r>
          </w:p>
          <w:p w:rsidR="00760284" w:rsidRDefault="00BF5073" w:rsidP="00CA5C23">
            <w:pPr>
              <w:jc w:val="both"/>
            </w:pPr>
            <w:r>
              <w:t>вул. Привокзальна</w:t>
            </w:r>
          </w:p>
          <w:p w:rsidR="00CA5C23" w:rsidRDefault="00BF5073" w:rsidP="00CA5C23">
            <w:pPr>
              <w:jc w:val="both"/>
            </w:pPr>
            <w:r>
              <w:t>(завод продтоварів)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23" w:rsidRPr="00B6168D" w:rsidRDefault="00BF5073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C23" w:rsidRPr="00BF5073" w:rsidRDefault="00BF5073" w:rsidP="00B6168D">
            <w:pPr>
              <w:jc w:val="center"/>
            </w:pPr>
            <w: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73" w:rsidRPr="00217310" w:rsidRDefault="00217310" w:rsidP="00B6168D">
            <w:pPr>
              <w:jc w:val="center"/>
            </w:pPr>
            <w:r w:rsidRPr="00217310">
              <w:t>0</w:t>
            </w:r>
          </w:p>
        </w:tc>
      </w:tr>
      <w:tr w:rsidR="0037544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Default="0037544C" w:rsidP="0037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Default="0037544C" w:rsidP="00B6168D">
            <w:pPr>
              <w:jc w:val="center"/>
            </w:pPr>
            <w:r>
              <w:t>332170400420300456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84" w:rsidRDefault="0037544C" w:rsidP="0037544C">
            <w:pPr>
              <w:jc w:val="both"/>
            </w:pPr>
            <w:r>
              <w:t xml:space="preserve">СКЗ м. Бориспіль, </w:t>
            </w:r>
          </w:p>
          <w:p w:rsidR="00760284" w:rsidRDefault="0037544C" w:rsidP="0037544C">
            <w:pPr>
              <w:jc w:val="both"/>
            </w:pPr>
            <w:r>
              <w:t xml:space="preserve">вул. Привокзальна </w:t>
            </w:r>
          </w:p>
          <w:p w:rsidR="0037544C" w:rsidRDefault="0037544C" w:rsidP="0037544C">
            <w:pPr>
              <w:jc w:val="both"/>
            </w:pPr>
            <w:r>
              <w:t>(завод продтоварів)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Pr="00B6168D" w:rsidRDefault="0037544C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4C" w:rsidRDefault="0037544C" w:rsidP="00B6168D">
            <w:pPr>
              <w:jc w:val="center"/>
            </w:pPr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Pr="00217310" w:rsidRDefault="00217310" w:rsidP="00B6168D">
            <w:pPr>
              <w:jc w:val="center"/>
            </w:pPr>
            <w:r w:rsidRPr="00217310">
              <w:t>0</w:t>
            </w:r>
          </w:p>
        </w:tc>
      </w:tr>
      <w:tr w:rsidR="0037544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Default="0037544C" w:rsidP="0037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Default="0037544C" w:rsidP="00B6168D">
            <w:pPr>
              <w:jc w:val="center"/>
            </w:pPr>
            <w:r>
              <w:t>332170400420300457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4C" w:rsidRDefault="0037544C" w:rsidP="0037544C">
            <w:pPr>
              <w:jc w:val="both"/>
            </w:pPr>
            <w:r>
              <w:t>СКЗ</w:t>
            </w:r>
            <w:r w:rsidRPr="00772251">
              <w:t xml:space="preserve"> м.</w:t>
            </w:r>
            <w:r>
              <w:t xml:space="preserve"> Бориспіль мікрорайон Лозівка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Pr="00B6168D" w:rsidRDefault="0037544C" w:rsidP="00B6168D">
            <w:pPr>
              <w:jc w:val="center"/>
            </w:pPr>
            <w:r w:rsidRPr="00B6168D">
              <w:t>1,0</w:t>
            </w:r>
            <w:r w:rsidR="00760284">
              <w:t>0000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4C" w:rsidRDefault="0037544C" w:rsidP="00B6168D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Pr="00217310" w:rsidRDefault="00217310" w:rsidP="00B6168D">
            <w:pPr>
              <w:jc w:val="center"/>
            </w:pPr>
            <w:r w:rsidRPr="00217310">
              <w:t>0</w:t>
            </w:r>
          </w:p>
        </w:tc>
      </w:tr>
      <w:tr w:rsidR="0037544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Default="0037544C" w:rsidP="0037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Default="0037544C" w:rsidP="00B6168D">
            <w:pPr>
              <w:jc w:val="center"/>
            </w:pPr>
            <w:r>
              <w:t>332170400330100307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5A" w:rsidRDefault="0037544C" w:rsidP="0037544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28785A" w:rsidRDefault="0037544C" w:rsidP="0037544C">
            <w:pPr>
              <w:jc w:val="both"/>
            </w:pPr>
            <w:r>
              <w:t xml:space="preserve">вул. Запорізька, </w:t>
            </w:r>
          </w:p>
          <w:p w:rsidR="0028785A" w:rsidRDefault="0037544C" w:rsidP="0037544C">
            <w:pPr>
              <w:jc w:val="both"/>
            </w:pPr>
            <w:r>
              <w:t xml:space="preserve">СТ «ТЕМП» </w:t>
            </w:r>
          </w:p>
          <w:p w:rsidR="0037544C" w:rsidRPr="00772251" w:rsidRDefault="0037544C" w:rsidP="0037544C">
            <w:pPr>
              <w:jc w:val="both"/>
            </w:pPr>
            <w:r>
              <w:t xml:space="preserve">СТ </w:t>
            </w:r>
            <w:r w:rsidRPr="00772251">
              <w:t>дн</w:t>
            </w:r>
            <w:r>
              <w:t xml:space="preserve"> 57</w:t>
            </w:r>
            <w:r w:rsidR="0028785A">
              <w:t>=</w:t>
            </w:r>
            <w:r w:rsidRPr="00772251">
              <w:t>0,</w:t>
            </w:r>
            <w:r>
              <w:t xml:space="preserve">025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Pr="00B6168D" w:rsidRDefault="0037544C" w:rsidP="00B6168D">
            <w:pPr>
              <w:jc w:val="center"/>
            </w:pPr>
            <w:r w:rsidRPr="00B6168D">
              <w:t>0,025</w:t>
            </w:r>
            <w:r w:rsidR="0028785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44C" w:rsidRDefault="0037544C" w:rsidP="00B6168D">
            <w:pPr>
              <w:jc w:val="center"/>
            </w:pPr>
            <w:r>
              <w:t>4814,55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44C" w:rsidRPr="0037544C" w:rsidRDefault="0037544C" w:rsidP="00B6168D">
            <w:pPr>
              <w:jc w:val="center"/>
            </w:pPr>
            <w:r w:rsidRPr="0037544C">
              <w:t>2808,31</w:t>
            </w:r>
          </w:p>
        </w:tc>
      </w:tr>
      <w:tr w:rsidR="009E5CD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Default="009E5CDD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Default="009E5CDD" w:rsidP="00A254F0">
            <w:pPr>
              <w:jc w:val="center"/>
            </w:pPr>
            <w:r>
              <w:t>332170400330100308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63" w:rsidRDefault="009E5CDD" w:rsidP="00153BC6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7B2363" w:rsidRDefault="009E5CDD" w:rsidP="00153BC6">
            <w:pPr>
              <w:jc w:val="both"/>
            </w:pPr>
            <w:r>
              <w:t xml:space="preserve">пров. Бабкіна, 12 (153 кв. 1 черга)» </w:t>
            </w:r>
          </w:p>
          <w:p w:rsidR="009E5CDD" w:rsidRPr="00772251" w:rsidRDefault="009E5CDD" w:rsidP="00153BC6">
            <w:pPr>
              <w:jc w:val="both"/>
            </w:pPr>
            <w:r>
              <w:t xml:space="preserve">СТ </w:t>
            </w:r>
            <w:r w:rsidRPr="00772251">
              <w:t>дн</w:t>
            </w:r>
            <w:r>
              <w:t xml:space="preserve"> 45</w:t>
            </w:r>
            <w:r w:rsidR="007B2363">
              <w:t>=</w:t>
            </w:r>
            <w:r w:rsidRPr="00772251">
              <w:t>0,</w:t>
            </w:r>
            <w:r>
              <w:t xml:space="preserve">154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Pr="00A254F0" w:rsidRDefault="009E5CDD" w:rsidP="00A254F0">
            <w:pPr>
              <w:jc w:val="center"/>
            </w:pPr>
            <w:r w:rsidRPr="00A254F0">
              <w:t>0,154</w:t>
            </w:r>
            <w:r w:rsidR="007B236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DD" w:rsidRDefault="009E5CDD" w:rsidP="00A254F0">
            <w:pPr>
              <w:jc w:val="center"/>
            </w:pPr>
            <w: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Pr="00A254F0" w:rsidRDefault="009E5CDD" w:rsidP="00A254F0">
            <w:pPr>
              <w:jc w:val="center"/>
            </w:pPr>
            <w:r w:rsidRPr="006875B7">
              <w:t>2298,96</w:t>
            </w:r>
          </w:p>
        </w:tc>
      </w:tr>
      <w:tr w:rsidR="009E5CD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Default="009E5CDD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Default="009E5CDD" w:rsidP="00A254F0">
            <w:pPr>
              <w:jc w:val="center"/>
            </w:pPr>
            <w:r>
              <w:t>332170400330100309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63" w:rsidRDefault="009E5CDD" w:rsidP="00153BC6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мікрорайон Лозівка </w:t>
            </w:r>
          </w:p>
          <w:p w:rsidR="009E5CDD" w:rsidRPr="00772251" w:rsidRDefault="009E5CDD" w:rsidP="00153BC6">
            <w:pPr>
              <w:jc w:val="both"/>
            </w:pPr>
            <w:r>
              <w:t xml:space="preserve">СТ </w:t>
            </w:r>
            <w:r w:rsidRPr="00772251">
              <w:t>дн</w:t>
            </w:r>
            <w:r>
              <w:t xml:space="preserve"> 108</w:t>
            </w:r>
            <w:r w:rsidR="007B2363">
              <w:t>=</w:t>
            </w:r>
            <w:r w:rsidRPr="00772251">
              <w:t>0,</w:t>
            </w:r>
            <w:r>
              <w:t xml:space="preserve">955 </w:t>
            </w:r>
            <w:r w:rsidRPr="00772251"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Pr="00A254F0" w:rsidRDefault="009E5CDD" w:rsidP="00A254F0">
            <w:pPr>
              <w:jc w:val="center"/>
            </w:pPr>
            <w:r w:rsidRPr="00A254F0">
              <w:t>0,955</w:t>
            </w:r>
            <w:r w:rsidR="007B236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DD" w:rsidRDefault="009E5CDD" w:rsidP="00A254F0">
            <w:pPr>
              <w:jc w:val="center"/>
            </w:pPr>
            <w:r>
              <w:t>668500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CDD" w:rsidRPr="006875B7" w:rsidRDefault="009E5CDD" w:rsidP="00A254F0">
            <w:pPr>
              <w:jc w:val="center"/>
            </w:pPr>
            <w:r>
              <w:t>403885,32</w:t>
            </w:r>
          </w:p>
        </w:tc>
      </w:tr>
      <w:tr w:rsidR="001F29D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Default="001F29D8" w:rsidP="00687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Default="001F29D8" w:rsidP="00A254F0">
            <w:pPr>
              <w:jc w:val="center"/>
            </w:pPr>
            <w:r>
              <w:t>332170400330100310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63" w:rsidRDefault="001F29D8" w:rsidP="006875B7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7B2363" w:rsidRDefault="001F29D8" w:rsidP="006875B7">
            <w:pPr>
              <w:jc w:val="both"/>
            </w:pPr>
            <w:r>
              <w:t xml:space="preserve">вул. Головатого, 77 </w:t>
            </w:r>
          </w:p>
          <w:p w:rsidR="001F29D8" w:rsidRPr="00772251" w:rsidRDefault="001F29D8" w:rsidP="006875B7">
            <w:pPr>
              <w:jc w:val="both"/>
            </w:pPr>
            <w:r>
              <w:t>СТ дн 159=0,135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Pr="00A254F0" w:rsidRDefault="001F29D8" w:rsidP="00A254F0">
            <w:pPr>
              <w:jc w:val="center"/>
            </w:pPr>
            <w:r w:rsidRPr="00A254F0">
              <w:t>0,135</w:t>
            </w:r>
            <w:r w:rsidR="007B236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D8" w:rsidRDefault="001F29D8" w:rsidP="00A254F0">
            <w:pPr>
              <w:jc w:val="center"/>
            </w:pPr>
            <w:r>
              <w:t>54000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Default="001F29D8" w:rsidP="00A254F0">
            <w:pPr>
              <w:jc w:val="center"/>
            </w:pPr>
            <w:r>
              <w:t>35100</w:t>
            </w:r>
          </w:p>
        </w:tc>
      </w:tr>
      <w:tr w:rsidR="001F29D8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Default="001F29D8" w:rsidP="001F2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Default="001F29D8" w:rsidP="00A254F0">
            <w:pPr>
              <w:jc w:val="center"/>
            </w:pPr>
            <w:r>
              <w:t>332170400330100311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63" w:rsidRDefault="001F29D8" w:rsidP="001F29D8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7B2363" w:rsidRDefault="001F29D8" w:rsidP="001F29D8">
            <w:pPr>
              <w:jc w:val="both"/>
            </w:pPr>
            <w:r>
              <w:t xml:space="preserve">вул. Головатого, 77 </w:t>
            </w:r>
          </w:p>
          <w:p w:rsidR="001F29D8" w:rsidRPr="00772251" w:rsidRDefault="001F29D8" w:rsidP="001F29D8">
            <w:pPr>
              <w:jc w:val="both"/>
            </w:pPr>
            <w:r>
              <w:t>СТ дн</w:t>
            </w:r>
            <w:r w:rsidR="000E25CC">
              <w:t xml:space="preserve"> 57</w:t>
            </w:r>
            <w:r>
              <w:t>=</w:t>
            </w:r>
            <w:r w:rsidR="000E25CC">
              <w:t>0,007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9D8" w:rsidRPr="00A254F0" w:rsidRDefault="000E25CC" w:rsidP="00A254F0">
            <w:pPr>
              <w:jc w:val="center"/>
            </w:pPr>
            <w:r w:rsidRPr="00A254F0">
              <w:t>0,007</w:t>
            </w:r>
            <w:r w:rsidR="007B2363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9D8" w:rsidRDefault="000E25CC" w:rsidP="00A254F0">
            <w:pPr>
              <w:jc w:val="center"/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227,16</w:t>
            </w:r>
          </w:p>
        </w:tc>
      </w:tr>
      <w:tr w:rsidR="000E25C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1F2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332170400330100312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63" w:rsidRDefault="000E25CC" w:rsidP="000E25C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87228A" w:rsidRDefault="0087228A" w:rsidP="0087228A">
            <w:pPr>
              <w:jc w:val="both"/>
            </w:pPr>
            <w:r>
              <w:t>вул. Євгена Коновальця</w:t>
            </w:r>
          </w:p>
          <w:p w:rsidR="0087228A" w:rsidRDefault="0087228A" w:rsidP="0087228A">
            <w:pPr>
              <w:jc w:val="both"/>
            </w:pPr>
            <w:r>
              <w:t>(колишній</w:t>
            </w:r>
          </w:p>
          <w:p w:rsidR="0087228A" w:rsidRDefault="0087228A" w:rsidP="0087228A">
            <w:pPr>
              <w:jc w:val="both"/>
            </w:pPr>
            <w:r>
              <w:t>пров. Горького)</w:t>
            </w:r>
          </w:p>
          <w:p w:rsidR="000E25CC" w:rsidRPr="00772251" w:rsidRDefault="000E25CC" w:rsidP="0087228A">
            <w:pPr>
              <w:jc w:val="both"/>
            </w:pPr>
            <w:r>
              <w:t>СТ дн 57=0,024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Pr="00A254F0" w:rsidRDefault="000E25CC" w:rsidP="00A254F0">
            <w:pPr>
              <w:jc w:val="center"/>
            </w:pPr>
            <w:r w:rsidRPr="00A254F0">
              <w:t>0,024</w:t>
            </w:r>
            <w:r w:rsidR="0087228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CC" w:rsidRDefault="000E25CC" w:rsidP="00A254F0">
            <w:pPr>
              <w:jc w:val="center"/>
            </w:pPr>
            <w:r>
              <w:t>4600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2856,36</w:t>
            </w:r>
          </w:p>
        </w:tc>
      </w:tr>
      <w:tr w:rsidR="000E25C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0E2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332170400330100314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8A" w:rsidRDefault="000E25CC" w:rsidP="000E25C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87228A" w:rsidRDefault="000E25CC" w:rsidP="000E25CC">
            <w:pPr>
              <w:jc w:val="both"/>
            </w:pPr>
            <w:r>
              <w:t xml:space="preserve">вул. Головатого, 89 </w:t>
            </w:r>
          </w:p>
          <w:p w:rsidR="000E25CC" w:rsidRPr="00772251" w:rsidRDefault="000E25CC" w:rsidP="000E25CC">
            <w:pPr>
              <w:jc w:val="both"/>
            </w:pPr>
            <w:r>
              <w:t>СТ дн 57=0,384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Pr="00A254F0" w:rsidRDefault="000E25CC" w:rsidP="00A254F0">
            <w:pPr>
              <w:jc w:val="center"/>
            </w:pPr>
            <w:r w:rsidRPr="00A254F0">
              <w:t>0,384</w:t>
            </w:r>
            <w:r w:rsidR="0087228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CC" w:rsidRDefault="000E25CC" w:rsidP="00A254F0">
            <w:pPr>
              <w:jc w:val="center"/>
            </w:pPr>
            <w:r>
              <w:t>240000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151500</w:t>
            </w:r>
          </w:p>
        </w:tc>
      </w:tr>
      <w:tr w:rsidR="000E25C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0E2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332170400330100315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8A" w:rsidRDefault="000E25CC" w:rsidP="000E25C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87228A" w:rsidRDefault="000E25CC" w:rsidP="000E25CC">
            <w:pPr>
              <w:jc w:val="both"/>
            </w:pPr>
            <w:r>
              <w:t xml:space="preserve">вул. Бабкіна, 13 </w:t>
            </w:r>
          </w:p>
          <w:p w:rsidR="000E25CC" w:rsidRPr="00772251" w:rsidRDefault="000E25CC" w:rsidP="000E25CC">
            <w:pPr>
              <w:jc w:val="both"/>
            </w:pPr>
            <w:r>
              <w:t>СТ дн 57=0,017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Pr="00A254F0" w:rsidRDefault="000E25CC" w:rsidP="00A254F0">
            <w:pPr>
              <w:jc w:val="center"/>
            </w:pPr>
            <w:r w:rsidRPr="00A254F0">
              <w:t>0,017</w:t>
            </w:r>
            <w:r w:rsidR="0087228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CC" w:rsidRDefault="000E25CC" w:rsidP="00A254F0">
            <w:pPr>
              <w:jc w:val="center"/>
            </w:pPr>
            <w:r>
              <w:t>10500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6824,96</w:t>
            </w:r>
          </w:p>
        </w:tc>
      </w:tr>
      <w:tr w:rsidR="000E25C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0E2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332170400330100316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8A" w:rsidRDefault="000E25CC" w:rsidP="000E25C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87228A" w:rsidRDefault="000E25CC" w:rsidP="000E25CC">
            <w:pPr>
              <w:jc w:val="both"/>
            </w:pPr>
            <w:r>
              <w:t xml:space="preserve">вул. Олени Пчілки </w:t>
            </w:r>
          </w:p>
          <w:p w:rsidR="000E25CC" w:rsidRPr="00772251" w:rsidRDefault="000E25CC" w:rsidP="000E25CC">
            <w:pPr>
              <w:jc w:val="both"/>
            </w:pPr>
            <w:r>
              <w:t>СТ дн 57=0,008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Pr="00A254F0" w:rsidRDefault="000E25CC" w:rsidP="00A254F0">
            <w:pPr>
              <w:jc w:val="center"/>
            </w:pPr>
            <w:r w:rsidRPr="00A254F0">
              <w:t>0,008</w:t>
            </w:r>
            <w:r w:rsidR="0087228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CC" w:rsidRDefault="000E25CC" w:rsidP="00A254F0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1398,36</w:t>
            </w:r>
          </w:p>
        </w:tc>
      </w:tr>
      <w:tr w:rsidR="000E25C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0E2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332170400330100317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8A" w:rsidRDefault="000E25CC" w:rsidP="000E25C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87228A" w:rsidRDefault="000E25CC" w:rsidP="000E25CC">
            <w:pPr>
              <w:jc w:val="both"/>
            </w:pPr>
            <w:r>
              <w:t xml:space="preserve">вул. Віктора Йови,3 </w:t>
            </w:r>
          </w:p>
          <w:p w:rsidR="000E25CC" w:rsidRPr="00772251" w:rsidRDefault="0087228A" w:rsidP="000E25CC">
            <w:pPr>
              <w:jc w:val="both"/>
            </w:pPr>
            <w:r>
              <w:t>СТ д</w:t>
            </w:r>
            <w:r w:rsidR="000E25CC">
              <w:t xml:space="preserve"> 108 =0,020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Pr="00A254F0" w:rsidRDefault="000E25CC" w:rsidP="00A254F0">
            <w:pPr>
              <w:jc w:val="center"/>
            </w:pPr>
            <w:r w:rsidRPr="00A254F0">
              <w:t>0,020</w:t>
            </w:r>
            <w:r w:rsidR="0087228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CC" w:rsidRDefault="000E25CC" w:rsidP="00A254F0">
            <w:pPr>
              <w:jc w:val="center"/>
            </w:pPr>
            <w:r>
              <w:t>77260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52150,32</w:t>
            </w:r>
          </w:p>
        </w:tc>
      </w:tr>
      <w:tr w:rsidR="000E25CC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0E2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332170400330100318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28A" w:rsidRDefault="000E25CC" w:rsidP="000E25CC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87228A" w:rsidRDefault="000E25CC" w:rsidP="000E25CC">
            <w:pPr>
              <w:jc w:val="both"/>
            </w:pPr>
            <w:r>
              <w:t xml:space="preserve">вул. Бабкіна, 6 </w:t>
            </w:r>
          </w:p>
          <w:p w:rsidR="000E25CC" w:rsidRPr="00772251" w:rsidRDefault="0087228A" w:rsidP="000E25CC">
            <w:pPr>
              <w:jc w:val="both"/>
            </w:pPr>
            <w:r>
              <w:t>СТ д 57</w:t>
            </w:r>
            <w:r w:rsidR="000E25CC">
              <w:t>=0,022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Pr="00A254F0" w:rsidRDefault="000E25CC" w:rsidP="00A254F0">
            <w:pPr>
              <w:jc w:val="center"/>
            </w:pPr>
            <w:r w:rsidRPr="00A254F0">
              <w:t>0,022</w:t>
            </w:r>
            <w:r w:rsidR="0087228A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5CC" w:rsidRDefault="000E25CC" w:rsidP="00A254F0">
            <w:pPr>
              <w:jc w:val="center"/>
            </w:pPr>
            <w: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5CC" w:rsidRDefault="000E25CC" w:rsidP="00A254F0">
            <w:pPr>
              <w:jc w:val="center"/>
            </w:pPr>
            <w:r>
              <w:t>2777,96</w:t>
            </w:r>
          </w:p>
        </w:tc>
      </w:tr>
      <w:tr w:rsidR="00C832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Default="00C8329D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Default="00C8329D" w:rsidP="00C8329D">
            <w:pPr>
              <w:jc w:val="center"/>
            </w:pPr>
            <w:r>
              <w:t>332170400330100319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AC" w:rsidRDefault="00C8329D" w:rsidP="00153BC6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4D22AC" w:rsidRDefault="00C8329D" w:rsidP="00153BC6">
            <w:pPr>
              <w:jc w:val="both"/>
            </w:pPr>
            <w:r>
              <w:t xml:space="preserve">вул. Олеся Гончара </w:t>
            </w:r>
          </w:p>
          <w:p w:rsidR="00C8329D" w:rsidRPr="00772251" w:rsidRDefault="004D22AC" w:rsidP="00153BC6">
            <w:pPr>
              <w:jc w:val="both"/>
            </w:pPr>
            <w:r>
              <w:t>СТ дн 57</w:t>
            </w:r>
            <w:r w:rsidR="00C8329D">
              <w:t>=0,012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Pr="00C8329D" w:rsidRDefault="00C8329D" w:rsidP="00C8329D">
            <w:pPr>
              <w:jc w:val="center"/>
            </w:pPr>
            <w:r w:rsidRPr="00C8329D">
              <w:t>0,012</w:t>
            </w:r>
            <w:r w:rsidR="004D22AC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9D" w:rsidRDefault="00C8329D" w:rsidP="00C8329D">
            <w:pPr>
              <w:jc w:val="center"/>
            </w:pPr>
            <w: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Default="00C8329D" w:rsidP="00C8329D">
            <w:pPr>
              <w:jc w:val="center"/>
            </w:pPr>
            <w:r>
              <w:t>1733,36</w:t>
            </w:r>
          </w:p>
        </w:tc>
      </w:tr>
      <w:tr w:rsidR="00C8329D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Default="00C8329D" w:rsidP="00153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Default="00C8329D" w:rsidP="00C8329D">
            <w:pPr>
              <w:jc w:val="center"/>
            </w:pPr>
            <w:r>
              <w:t>332170400330100320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AC" w:rsidRDefault="00C8329D" w:rsidP="00153BC6">
            <w:pPr>
              <w:jc w:val="both"/>
            </w:pPr>
            <w:r w:rsidRPr="00772251">
              <w:t xml:space="preserve">Газопровід </w:t>
            </w:r>
            <w:r>
              <w:t>високого</w:t>
            </w:r>
            <w:r w:rsidRPr="00772251">
              <w:t xml:space="preserve"> тиску м.</w:t>
            </w:r>
            <w:r>
              <w:t xml:space="preserve"> Бориспіль </w:t>
            </w:r>
          </w:p>
          <w:p w:rsidR="004D22AC" w:rsidRDefault="00C8329D" w:rsidP="00153BC6">
            <w:pPr>
              <w:jc w:val="both"/>
            </w:pPr>
            <w:r>
              <w:t xml:space="preserve">вул. Олеся Гончара </w:t>
            </w:r>
          </w:p>
          <w:p w:rsidR="00C8329D" w:rsidRPr="00772251" w:rsidRDefault="004D22AC" w:rsidP="00153BC6">
            <w:pPr>
              <w:jc w:val="both"/>
            </w:pPr>
            <w:r>
              <w:t>СТ дн 63</w:t>
            </w:r>
            <w:r w:rsidR="00C8329D">
              <w:t>=0,44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Pr="00C8329D" w:rsidRDefault="00C8329D" w:rsidP="00C8329D">
            <w:pPr>
              <w:jc w:val="center"/>
            </w:pPr>
            <w:r w:rsidRPr="00C8329D">
              <w:t>0,44</w:t>
            </w:r>
            <w:r w:rsidR="004D22AC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29D" w:rsidRDefault="00C8329D" w:rsidP="00C8329D">
            <w:pPr>
              <w:jc w:val="center"/>
            </w:pPr>
            <w:r>
              <w:t>43000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9D" w:rsidRDefault="00C8329D" w:rsidP="00C8329D">
            <w:pPr>
              <w:jc w:val="center"/>
            </w:pPr>
            <w:r>
              <w:t>23506,64</w:t>
            </w:r>
          </w:p>
        </w:tc>
      </w:tr>
      <w:tr w:rsidR="003615A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0E2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332170400330306211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9" w:rsidRDefault="003615A1" w:rsidP="00F83E9F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 xml:space="preserve">тиску </w:t>
            </w:r>
            <w:r>
              <w:t>Д</w:t>
            </w:r>
            <w:r w:rsidR="00F83E9F">
              <w:t>В</w:t>
            </w:r>
            <w:r>
              <w:t xml:space="preserve"> ввід                 </w:t>
            </w:r>
            <w:r w:rsidRPr="00772251">
              <w:t>м.</w:t>
            </w:r>
            <w:r>
              <w:t xml:space="preserve"> Бориспіль </w:t>
            </w:r>
          </w:p>
          <w:p w:rsidR="003615A1" w:rsidRPr="00772251" w:rsidRDefault="003615A1" w:rsidP="00F83E9F">
            <w:pPr>
              <w:jc w:val="both"/>
            </w:pPr>
            <w:r>
              <w:t>вул. Голова</w:t>
            </w:r>
            <w:r w:rsidR="004E22B9">
              <w:t>того, 8 (1 та 2 черги) СТ дн 89</w:t>
            </w:r>
            <w:r>
              <w:t>=0,02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Pr="00C8329D" w:rsidRDefault="003615A1" w:rsidP="00C8329D">
            <w:pPr>
              <w:jc w:val="center"/>
            </w:pPr>
            <w:r w:rsidRPr="00C8329D">
              <w:t>0,02</w:t>
            </w:r>
            <w:r w:rsidR="004E22B9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A1" w:rsidRDefault="003615A1" w:rsidP="00C8329D">
            <w:pPr>
              <w:jc w:val="center"/>
            </w:pPr>
            <w: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3475</w:t>
            </w:r>
          </w:p>
        </w:tc>
      </w:tr>
      <w:tr w:rsidR="003615A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361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332170400330306213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9" w:rsidRDefault="003615A1" w:rsidP="003615A1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Білодідівка, 19 (колишня вул. Робоча) 356 кв. 1 черга </w:t>
            </w:r>
          </w:p>
          <w:p w:rsidR="003615A1" w:rsidRPr="00772251" w:rsidRDefault="003615A1" w:rsidP="004E22B9">
            <w:pPr>
              <w:jc w:val="both"/>
            </w:pPr>
            <w:r>
              <w:t>СТ дн 89=0,023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Pr="00C8329D" w:rsidRDefault="003615A1" w:rsidP="00C8329D">
            <w:pPr>
              <w:jc w:val="center"/>
            </w:pPr>
            <w:r w:rsidRPr="00C8329D">
              <w:t>0,023</w:t>
            </w:r>
            <w:r w:rsidR="004E22B9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A1" w:rsidRDefault="003615A1" w:rsidP="00C8329D">
            <w:pPr>
              <w:jc w:val="center"/>
            </w:pPr>
            <w:r>
              <w:t>5800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3033,36</w:t>
            </w:r>
          </w:p>
        </w:tc>
      </w:tr>
      <w:tr w:rsidR="003615A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361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332170400330306252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9" w:rsidRDefault="003615A1" w:rsidP="003615A1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Володимира Момота, 48 (колишня вул. Горького) </w:t>
            </w:r>
          </w:p>
          <w:p w:rsidR="003615A1" w:rsidRPr="00772251" w:rsidRDefault="004E22B9" w:rsidP="003615A1">
            <w:pPr>
              <w:jc w:val="both"/>
            </w:pPr>
            <w:r>
              <w:t>СТ дн 89</w:t>
            </w:r>
            <w:r w:rsidR="003615A1">
              <w:t>=0,063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Pr="00C8329D" w:rsidRDefault="003615A1" w:rsidP="00C8329D">
            <w:pPr>
              <w:jc w:val="center"/>
            </w:pPr>
            <w:r w:rsidRPr="00C8329D">
              <w:t>0,063</w:t>
            </w:r>
            <w:r w:rsidR="004E22B9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A1" w:rsidRDefault="003615A1" w:rsidP="00C8329D">
            <w:pPr>
              <w:jc w:val="center"/>
            </w:pPr>
            <w:r>
              <w:t>5300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2959,68</w:t>
            </w:r>
          </w:p>
        </w:tc>
      </w:tr>
      <w:tr w:rsidR="003615A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3615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Default="003615A1" w:rsidP="00C8329D">
            <w:pPr>
              <w:jc w:val="center"/>
            </w:pPr>
            <w:r>
              <w:t>332170400330306272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9" w:rsidRDefault="003615A1" w:rsidP="00E520C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Василя Стуса </w:t>
            </w:r>
          </w:p>
          <w:p w:rsidR="003615A1" w:rsidRPr="00772251" w:rsidRDefault="003615A1" w:rsidP="00E520C6">
            <w:pPr>
              <w:jc w:val="both"/>
            </w:pPr>
            <w:r>
              <w:t>СТ дн</w:t>
            </w:r>
            <w:r w:rsidR="004E22B9">
              <w:t xml:space="preserve"> 89</w:t>
            </w:r>
            <w:r>
              <w:t>=0,</w:t>
            </w:r>
            <w:r w:rsidR="00E520C6">
              <w:t>158</w:t>
            </w:r>
            <w:r>
              <w:t xml:space="preserve">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A1" w:rsidRPr="00C8329D" w:rsidRDefault="00E520C6" w:rsidP="00C8329D">
            <w:pPr>
              <w:jc w:val="center"/>
            </w:pPr>
            <w:r w:rsidRPr="00C8329D">
              <w:t>0,158</w:t>
            </w:r>
            <w:r w:rsidR="004E22B9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5A1" w:rsidRDefault="00E520C6" w:rsidP="00C8329D">
            <w:pPr>
              <w:jc w:val="center"/>
            </w:pPr>
            <w: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6" w:rsidRDefault="00E520C6" w:rsidP="00C8329D">
            <w:pPr>
              <w:jc w:val="center"/>
            </w:pPr>
            <w:r>
              <w:t>5820,64</w:t>
            </w:r>
          </w:p>
        </w:tc>
      </w:tr>
      <w:tr w:rsidR="00E520C6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6" w:rsidRDefault="00E520C6" w:rsidP="00E52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6" w:rsidRDefault="00E520C6" w:rsidP="00C8329D">
            <w:pPr>
              <w:jc w:val="center"/>
            </w:pPr>
            <w:r>
              <w:t>332170400330306299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9" w:rsidRDefault="00E520C6" w:rsidP="00E520C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Остапа Вишні </w:t>
            </w:r>
          </w:p>
          <w:p w:rsidR="00E520C6" w:rsidRPr="00772251" w:rsidRDefault="004E22B9" w:rsidP="00E520C6">
            <w:pPr>
              <w:jc w:val="both"/>
            </w:pPr>
            <w:r>
              <w:t>СТ дн 76</w:t>
            </w:r>
            <w:r w:rsidR="00E520C6">
              <w:t>=0,30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6" w:rsidRPr="00C8329D" w:rsidRDefault="00E520C6" w:rsidP="00C8329D">
            <w:pPr>
              <w:jc w:val="center"/>
            </w:pPr>
            <w:r w:rsidRPr="00C8329D">
              <w:t>0,30</w:t>
            </w:r>
            <w:r w:rsidR="004E22B9">
              <w:t>000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C6" w:rsidRDefault="00E520C6" w:rsidP="00C8329D">
            <w:pPr>
              <w:jc w:val="center"/>
            </w:pPr>
            <w:r>
              <w:t>47500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C6" w:rsidRDefault="00E520C6" w:rsidP="00C8329D">
            <w:pPr>
              <w:jc w:val="center"/>
            </w:pPr>
            <w:r>
              <w:t>20583,32</w:t>
            </w:r>
          </w:p>
        </w:tc>
      </w:tr>
      <w:tr w:rsidR="00547976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54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C8329D">
            <w:pPr>
              <w:jc w:val="center"/>
            </w:pPr>
            <w:r>
              <w:t>332170400330306302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976" w:rsidRPr="00772251" w:rsidRDefault="00547976" w:rsidP="0054797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</w:t>
            </w:r>
            <w:r w:rsidR="004E22B9">
              <w:t xml:space="preserve">вул. Івана Миколайчука (колишній </w:t>
            </w:r>
            <w:r>
              <w:t>пров. Лісний</w:t>
            </w:r>
            <w:r w:rsidR="004E22B9">
              <w:t>)</w:t>
            </w:r>
            <w:r>
              <w:t xml:space="preserve"> СТ дн</w:t>
            </w:r>
            <w:r w:rsidR="004E22B9">
              <w:t xml:space="preserve"> 76</w:t>
            </w:r>
            <w:r>
              <w:t>=0,001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Pr="00C8329D" w:rsidRDefault="00547976" w:rsidP="00C8329D">
            <w:pPr>
              <w:jc w:val="center"/>
            </w:pPr>
            <w:r w:rsidRPr="00C8329D">
              <w:t>0,001</w:t>
            </w:r>
            <w:r w:rsidR="004E22B9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76" w:rsidRDefault="00547976" w:rsidP="00C8329D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C8329D">
            <w:pPr>
              <w:jc w:val="center"/>
            </w:pPr>
            <w:r>
              <w:t>1802,32</w:t>
            </w:r>
          </w:p>
        </w:tc>
      </w:tr>
      <w:tr w:rsidR="00547976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54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C8329D">
            <w:pPr>
              <w:jc w:val="center"/>
            </w:pPr>
            <w:r>
              <w:t>332170400330306303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B9" w:rsidRDefault="00547976" w:rsidP="0054797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</w:t>
            </w:r>
            <w:r w:rsidR="004E22B9">
              <w:t xml:space="preserve">вул. Симона Петлюти (колишній </w:t>
            </w:r>
            <w:r>
              <w:t>пров. Панфілова</w:t>
            </w:r>
            <w:r w:rsidR="004E22B9">
              <w:t>)</w:t>
            </w:r>
            <w:r>
              <w:t xml:space="preserve"> </w:t>
            </w:r>
          </w:p>
          <w:p w:rsidR="00547976" w:rsidRPr="00772251" w:rsidRDefault="00547976" w:rsidP="00547976">
            <w:pPr>
              <w:jc w:val="both"/>
            </w:pPr>
            <w:r>
              <w:t>СТ дн 108=0,007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Pr="00C8329D" w:rsidRDefault="00547976" w:rsidP="00C8329D">
            <w:pPr>
              <w:jc w:val="center"/>
            </w:pPr>
            <w:r w:rsidRPr="00C8329D">
              <w:t>0,007</w:t>
            </w:r>
            <w:r w:rsidR="004E22B9"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76" w:rsidRDefault="00547976" w:rsidP="00C8329D">
            <w:pPr>
              <w:jc w:val="center"/>
            </w:pPr>
            <w: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C8329D">
            <w:pPr>
              <w:jc w:val="center"/>
            </w:pPr>
            <w:r>
              <w:t>4375</w:t>
            </w:r>
          </w:p>
        </w:tc>
      </w:tr>
      <w:tr w:rsidR="000252C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Default="000252C5" w:rsidP="0015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Default="000252C5" w:rsidP="00153BC6">
            <w:pPr>
              <w:jc w:val="center"/>
            </w:pPr>
            <w:r>
              <w:t>332170400330306311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0252C5" w:rsidP="00153BC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пров. Бабкіна,12 (153 кв. 1 черга) </w:t>
            </w:r>
          </w:p>
          <w:p w:rsidR="000252C5" w:rsidRPr="00772251" w:rsidRDefault="00153BC6" w:rsidP="00153BC6">
            <w:pPr>
              <w:jc w:val="both"/>
            </w:pPr>
            <w:r>
              <w:t>СТ дн 76</w:t>
            </w:r>
            <w:r w:rsidR="000252C5">
              <w:t>=0,014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Pr="00153BC6" w:rsidRDefault="000252C5" w:rsidP="00153BC6">
            <w:pPr>
              <w:jc w:val="center"/>
            </w:pPr>
            <w:r w:rsidRPr="00153BC6">
              <w:t>0,014</w:t>
            </w:r>
            <w:r w:rsidR="00153BC6"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C5" w:rsidRDefault="000252C5" w:rsidP="00153BC6">
            <w:pPr>
              <w:jc w:val="center"/>
            </w:pPr>
            <w: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Default="000252C5" w:rsidP="00153BC6">
            <w:pPr>
              <w:jc w:val="center"/>
            </w:pPr>
            <w:r>
              <w:t>2063,68</w:t>
            </w:r>
          </w:p>
        </w:tc>
      </w:tr>
      <w:tr w:rsidR="000252C5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Default="000252C5" w:rsidP="00153B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Default="000252C5" w:rsidP="00153BC6">
            <w:pPr>
              <w:jc w:val="center"/>
            </w:pPr>
            <w:r>
              <w:t>332170400330306080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0252C5" w:rsidP="00153BC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Деснянська </w:t>
            </w:r>
          </w:p>
          <w:p w:rsidR="000252C5" w:rsidRPr="00772251" w:rsidRDefault="00153BC6" w:rsidP="00153BC6">
            <w:pPr>
              <w:jc w:val="both"/>
            </w:pPr>
            <w:r>
              <w:t>д 90</w:t>
            </w:r>
            <w:r w:rsidR="000252C5">
              <w:t>=0,381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Pr="00153BC6" w:rsidRDefault="000252C5" w:rsidP="00153BC6">
            <w:pPr>
              <w:jc w:val="center"/>
            </w:pPr>
            <w:r w:rsidRPr="00153BC6">
              <w:t>0,381</w:t>
            </w:r>
            <w:r w:rsidR="00153BC6"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2C5" w:rsidRDefault="000252C5" w:rsidP="00153BC6">
            <w:pPr>
              <w:jc w:val="center"/>
            </w:pPr>
            <w:r>
              <w:t>4255,08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C5" w:rsidRDefault="000252C5" w:rsidP="00153BC6">
            <w:pPr>
              <w:jc w:val="center"/>
            </w:pPr>
            <w:r>
              <w:t>1241,46</w:t>
            </w:r>
          </w:p>
        </w:tc>
      </w:tr>
      <w:tr w:rsidR="00547976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54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153BC6">
            <w:pPr>
              <w:jc w:val="center"/>
            </w:pPr>
            <w:r>
              <w:t>332170400330306081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547976" w:rsidP="00547976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Молодіжна </w:t>
            </w:r>
          </w:p>
          <w:p w:rsidR="00547976" w:rsidRPr="00772251" w:rsidRDefault="00153BC6" w:rsidP="00547976">
            <w:pPr>
              <w:jc w:val="both"/>
            </w:pPr>
            <w:r>
              <w:t>д 63</w:t>
            </w:r>
            <w:r w:rsidR="00547976">
              <w:t>=0,288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Pr="00153BC6" w:rsidRDefault="00547976" w:rsidP="00153BC6">
            <w:pPr>
              <w:jc w:val="center"/>
            </w:pPr>
            <w:r w:rsidRPr="00153BC6">
              <w:t>0,288</w:t>
            </w:r>
            <w:r w:rsidR="00153BC6"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76" w:rsidRDefault="00547976" w:rsidP="00153BC6">
            <w:pPr>
              <w:jc w:val="center"/>
            </w:pPr>
            <w:r>
              <w:t>1</w:t>
            </w:r>
            <w:r w:rsidR="00153BC6">
              <w:t>9</w:t>
            </w:r>
            <w:r>
              <w:t>42,76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153BC6">
            <w:pPr>
              <w:jc w:val="center"/>
            </w:pPr>
            <w:r>
              <w:t>566,46</w:t>
            </w:r>
          </w:p>
        </w:tc>
      </w:tr>
      <w:tr w:rsidR="00547976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5479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153BC6">
            <w:pPr>
              <w:jc w:val="center"/>
            </w:pPr>
            <w:r>
              <w:t>332170400330306082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547976" w:rsidP="00153BC6"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</w:t>
            </w:r>
            <w:r w:rsidR="00153BC6">
              <w:t xml:space="preserve">вул. Гришинська (колишня </w:t>
            </w:r>
          </w:p>
          <w:p w:rsidR="00153BC6" w:rsidRDefault="00547976" w:rsidP="00153BC6">
            <w:r>
              <w:t>вул. Воровського</w:t>
            </w:r>
            <w:r w:rsidR="00153BC6">
              <w:t>)</w:t>
            </w:r>
            <w:r>
              <w:t xml:space="preserve"> </w:t>
            </w:r>
          </w:p>
          <w:p w:rsidR="00547976" w:rsidRPr="00772251" w:rsidRDefault="00153BC6" w:rsidP="00547976">
            <w:pPr>
              <w:jc w:val="both"/>
            </w:pPr>
            <w:r>
              <w:t>д 63</w:t>
            </w:r>
            <w:r w:rsidR="00547976">
              <w:t>=0,379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Pr="00153BC6" w:rsidRDefault="00547976" w:rsidP="00153BC6">
            <w:pPr>
              <w:jc w:val="center"/>
            </w:pPr>
            <w:r w:rsidRPr="00153BC6">
              <w:t>0,379</w:t>
            </w:r>
            <w:r w:rsidR="00153BC6"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976" w:rsidRDefault="00547976" w:rsidP="00153BC6">
            <w:pPr>
              <w:jc w:val="center"/>
            </w:pPr>
            <w:r>
              <w:t>2523,48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976" w:rsidRDefault="00547976" w:rsidP="00153BC6">
            <w:pPr>
              <w:jc w:val="center"/>
            </w:pPr>
            <w:r>
              <w:t>731,42</w:t>
            </w:r>
          </w:p>
        </w:tc>
      </w:tr>
      <w:tr w:rsidR="00331A9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33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  <w:r>
              <w:t>332170400330306083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331A91" w:rsidP="00331A91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мікрорайон Нестерівка вул. Світлична </w:t>
            </w:r>
          </w:p>
          <w:p w:rsidR="00331A91" w:rsidRPr="00772251" w:rsidRDefault="00153BC6" w:rsidP="00331A91">
            <w:pPr>
              <w:jc w:val="both"/>
            </w:pPr>
            <w:r>
              <w:t>д 63</w:t>
            </w:r>
            <w:r w:rsidR="00331A91">
              <w:t>=0,150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153BC6" w:rsidRDefault="00331A91" w:rsidP="00153BC6">
            <w:pPr>
              <w:jc w:val="center"/>
            </w:pPr>
            <w:r w:rsidRPr="00153BC6">
              <w:t>0,150</w:t>
            </w:r>
            <w:r w:rsidR="00153BC6">
              <w:t>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91" w:rsidRDefault="00331A91" w:rsidP="00153BC6">
            <w:pPr>
              <w:jc w:val="center"/>
            </w:pPr>
            <w:r>
              <w:t>1013,62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  <w:r>
              <w:t>295,32</w:t>
            </w:r>
          </w:p>
        </w:tc>
      </w:tr>
      <w:tr w:rsidR="00331A9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33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  <w:r>
              <w:t>332170400330306084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331A91" w:rsidP="00331A91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мікрорайон Нестерівка вул. Вишнева </w:t>
            </w:r>
          </w:p>
          <w:p w:rsidR="00331A91" w:rsidRPr="00772251" w:rsidRDefault="00153BC6" w:rsidP="00331A91">
            <w:pPr>
              <w:jc w:val="both"/>
            </w:pPr>
            <w:r>
              <w:t>д 90</w:t>
            </w:r>
            <w:r w:rsidR="00331A91">
              <w:t>=0,188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153BC6" w:rsidRDefault="00331A91" w:rsidP="00153BC6">
            <w:pPr>
              <w:jc w:val="center"/>
            </w:pPr>
            <w:r w:rsidRPr="00153BC6">
              <w:t>0,188</w:t>
            </w:r>
            <w:r w:rsidR="00153BC6"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91" w:rsidRDefault="00331A91" w:rsidP="00153BC6">
            <w:pPr>
              <w:jc w:val="center"/>
            </w:pPr>
            <w:r>
              <w:t>2101,14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  <w:r>
              <w:t>612,97</w:t>
            </w:r>
          </w:p>
        </w:tc>
      </w:tr>
      <w:tr w:rsidR="00331A9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331A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  <w:r>
              <w:t>332170400330306104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C6" w:rsidRDefault="00331A91" w:rsidP="00331A91">
            <w:pPr>
              <w:jc w:val="both"/>
            </w:pPr>
            <w:r w:rsidRPr="00772251">
              <w:t xml:space="preserve">Газопровід </w:t>
            </w:r>
            <w:r>
              <w:t xml:space="preserve">низького </w:t>
            </w:r>
            <w:r w:rsidRPr="00772251">
              <w:t>тиску</w:t>
            </w:r>
            <w:r>
              <w:t xml:space="preserve"> </w:t>
            </w:r>
            <w:r w:rsidRPr="00772251">
              <w:t>м.</w:t>
            </w:r>
            <w:r>
              <w:t xml:space="preserve"> Бориспіль       вул. Вересая </w:t>
            </w:r>
          </w:p>
          <w:p w:rsidR="00331A91" w:rsidRPr="00772251" w:rsidRDefault="00153BC6" w:rsidP="00331A91">
            <w:pPr>
              <w:jc w:val="both"/>
            </w:pPr>
            <w:r>
              <w:t>д 63</w:t>
            </w:r>
            <w:r w:rsidR="00331A91">
              <w:t>=0,194 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153BC6" w:rsidRDefault="00331A91" w:rsidP="00153BC6">
            <w:pPr>
              <w:jc w:val="center"/>
            </w:pPr>
            <w:r w:rsidRPr="00153BC6">
              <w:t>0,194</w:t>
            </w:r>
            <w:r w:rsidR="00153BC6">
              <w:t>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91" w:rsidRDefault="00331A91" w:rsidP="00153BC6">
            <w:pPr>
              <w:jc w:val="center"/>
            </w:pPr>
            <w:r>
              <w:t>24000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  <w:r>
              <w:t>19240</w:t>
            </w:r>
          </w:p>
        </w:tc>
      </w:tr>
      <w:tr w:rsidR="00331A91" w:rsidRPr="008A27D9" w:rsidTr="00984CCB">
        <w:trPr>
          <w:cantSplit/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331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4C47B1" w:rsidRDefault="00331A91" w:rsidP="00153BC6">
            <w:pPr>
              <w:jc w:val="center"/>
              <w:rPr>
                <w:b/>
              </w:rPr>
            </w:pPr>
            <w:r w:rsidRPr="004C47B1">
              <w:rPr>
                <w:b/>
              </w:rPr>
              <w:t>Всього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Default="00331A91" w:rsidP="00153BC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153BC6" w:rsidRDefault="00BC565C" w:rsidP="00153BC6">
            <w:pPr>
              <w:jc w:val="center"/>
              <w:rPr>
                <w:b/>
                <w:sz w:val="22"/>
                <w:szCs w:val="22"/>
              </w:rPr>
            </w:pPr>
            <w:r w:rsidRPr="00153BC6">
              <w:rPr>
                <w:b/>
                <w:sz w:val="22"/>
                <w:szCs w:val="22"/>
              </w:rPr>
              <w:t>62,138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A91" w:rsidRPr="00153BC6" w:rsidRDefault="00BC565C" w:rsidP="00153BC6">
            <w:pPr>
              <w:jc w:val="center"/>
              <w:rPr>
                <w:b/>
                <w:sz w:val="22"/>
                <w:szCs w:val="22"/>
              </w:rPr>
            </w:pPr>
            <w:r w:rsidRPr="00153BC6">
              <w:rPr>
                <w:b/>
                <w:sz w:val="22"/>
                <w:szCs w:val="22"/>
              </w:rPr>
              <w:t>11</w:t>
            </w:r>
            <w:r w:rsidR="00153BC6" w:rsidRPr="00153BC6">
              <w:rPr>
                <w:b/>
                <w:sz w:val="22"/>
                <w:szCs w:val="22"/>
              </w:rPr>
              <w:t> </w:t>
            </w:r>
            <w:r w:rsidRPr="00153BC6">
              <w:rPr>
                <w:b/>
                <w:sz w:val="22"/>
                <w:szCs w:val="22"/>
              </w:rPr>
              <w:t>634</w:t>
            </w:r>
            <w:r w:rsidR="00153BC6" w:rsidRPr="00153BC6">
              <w:rPr>
                <w:b/>
                <w:sz w:val="22"/>
                <w:szCs w:val="22"/>
              </w:rPr>
              <w:t> </w:t>
            </w:r>
            <w:r w:rsidRPr="00153BC6">
              <w:rPr>
                <w:b/>
                <w:sz w:val="22"/>
                <w:szCs w:val="22"/>
              </w:rPr>
              <w:t>555,63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A91" w:rsidRPr="00217310" w:rsidRDefault="00BC565C" w:rsidP="00153BC6">
            <w:pPr>
              <w:jc w:val="center"/>
              <w:rPr>
                <w:b/>
                <w:sz w:val="22"/>
                <w:szCs w:val="22"/>
              </w:rPr>
            </w:pPr>
            <w:r w:rsidRPr="00217310">
              <w:rPr>
                <w:b/>
                <w:sz w:val="22"/>
                <w:szCs w:val="22"/>
              </w:rPr>
              <w:t>8</w:t>
            </w:r>
            <w:r w:rsidR="00153BC6" w:rsidRPr="00217310">
              <w:rPr>
                <w:b/>
                <w:sz w:val="22"/>
                <w:szCs w:val="22"/>
              </w:rPr>
              <w:t> </w:t>
            </w:r>
            <w:r w:rsidRPr="00217310">
              <w:rPr>
                <w:b/>
                <w:sz w:val="22"/>
                <w:szCs w:val="22"/>
              </w:rPr>
              <w:t>047</w:t>
            </w:r>
            <w:r w:rsidR="00153BC6" w:rsidRPr="00217310">
              <w:rPr>
                <w:b/>
                <w:sz w:val="22"/>
                <w:szCs w:val="22"/>
              </w:rPr>
              <w:t> </w:t>
            </w:r>
            <w:r w:rsidRPr="00217310">
              <w:rPr>
                <w:b/>
                <w:sz w:val="22"/>
                <w:szCs w:val="22"/>
              </w:rPr>
              <w:t>498,58</w:t>
            </w:r>
          </w:p>
        </w:tc>
      </w:tr>
      <w:tr w:rsidR="00331A91" w:rsidRPr="008A27D9" w:rsidTr="00984CCB">
        <w:trPr>
          <w:cantSplit/>
          <w:trHeight w:val="35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398" w:rsidRDefault="002F5398" w:rsidP="001A67F4">
            <w:pPr>
              <w:rPr>
                <w:b/>
                <w:sz w:val="28"/>
                <w:szCs w:val="28"/>
              </w:rPr>
            </w:pPr>
          </w:p>
          <w:p w:rsidR="00331A91" w:rsidRDefault="00331A91" w:rsidP="001A67F4">
            <w:pPr>
              <w:rPr>
                <w:b/>
                <w:sz w:val="28"/>
                <w:szCs w:val="28"/>
              </w:rPr>
            </w:pPr>
            <w:r w:rsidRPr="008A27D9">
              <w:rPr>
                <w:b/>
                <w:sz w:val="28"/>
                <w:szCs w:val="28"/>
              </w:rPr>
              <w:t xml:space="preserve">Загальна вартість: </w:t>
            </w:r>
            <w:r w:rsidR="00153BC6" w:rsidRPr="00153BC6">
              <w:rPr>
                <w:b/>
                <w:sz w:val="28"/>
                <w:szCs w:val="28"/>
              </w:rPr>
              <w:t>11 634 555,63</w:t>
            </w:r>
            <w:r w:rsidR="00153BC6">
              <w:rPr>
                <w:b/>
                <w:sz w:val="28"/>
                <w:szCs w:val="28"/>
              </w:rPr>
              <w:t xml:space="preserve"> </w:t>
            </w:r>
            <w:r w:rsidRPr="00153BC6">
              <w:rPr>
                <w:b/>
                <w:sz w:val="28"/>
                <w:szCs w:val="28"/>
              </w:rPr>
              <w:t xml:space="preserve">грн </w:t>
            </w:r>
            <w:r>
              <w:rPr>
                <w:b/>
                <w:sz w:val="28"/>
                <w:szCs w:val="28"/>
              </w:rPr>
              <w:t>(</w:t>
            </w:r>
            <w:r w:rsidR="00153BC6">
              <w:rPr>
                <w:b/>
                <w:sz w:val="28"/>
                <w:szCs w:val="28"/>
              </w:rPr>
              <w:t xml:space="preserve">одинадцять мільйонів </w:t>
            </w:r>
            <w:r w:rsidR="001A67F4">
              <w:rPr>
                <w:b/>
                <w:sz w:val="28"/>
                <w:szCs w:val="28"/>
              </w:rPr>
              <w:t xml:space="preserve">шістсот тридцять чотири </w:t>
            </w:r>
            <w:r>
              <w:rPr>
                <w:b/>
                <w:sz w:val="28"/>
                <w:szCs w:val="28"/>
              </w:rPr>
              <w:t>тисяч</w:t>
            </w:r>
            <w:r w:rsidR="001A67F4"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A67F4">
              <w:rPr>
                <w:b/>
                <w:sz w:val="28"/>
                <w:szCs w:val="28"/>
              </w:rPr>
              <w:t>п’ятсот п’ятдесят</w:t>
            </w:r>
            <w:r>
              <w:rPr>
                <w:b/>
                <w:sz w:val="28"/>
                <w:szCs w:val="28"/>
              </w:rPr>
              <w:t xml:space="preserve"> п</w:t>
            </w:r>
            <w:r w:rsidRPr="00C204BE">
              <w:rPr>
                <w:b/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</w:rPr>
              <w:t xml:space="preserve">ять гривень </w:t>
            </w:r>
            <w:r w:rsidR="001A67F4">
              <w:rPr>
                <w:b/>
                <w:sz w:val="28"/>
                <w:szCs w:val="28"/>
              </w:rPr>
              <w:t>63</w:t>
            </w:r>
            <w:r>
              <w:rPr>
                <w:b/>
                <w:sz w:val="28"/>
                <w:szCs w:val="28"/>
              </w:rPr>
              <w:t xml:space="preserve"> копійки).</w:t>
            </w:r>
          </w:p>
          <w:p w:rsidR="002F5398" w:rsidRPr="00FD6DF6" w:rsidRDefault="002F5398" w:rsidP="001A67F4">
            <w:pPr>
              <w:rPr>
                <w:b/>
                <w:sz w:val="28"/>
                <w:szCs w:val="28"/>
              </w:rPr>
            </w:pPr>
          </w:p>
        </w:tc>
      </w:tr>
    </w:tbl>
    <w:p w:rsidR="002F5398" w:rsidRDefault="002F5398" w:rsidP="002F5398">
      <w:pPr>
        <w:pStyle w:val="ae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150"/>
        <w:gridCol w:w="4881"/>
      </w:tblGrid>
      <w:tr w:rsidR="002F5398" w:rsidRPr="00533BDD" w:rsidTr="00CA785E">
        <w:tc>
          <w:tcPr>
            <w:tcW w:w="2567" w:type="pct"/>
          </w:tcPr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ВЛАСНИК: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Бориспільська міська рада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08301, Київська область, м. Бориспіль, вул. Київський Шлях, буд. 72,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код ЄДРПОУ 04054903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</w:rPr>
              <w:t>inf</w:t>
            </w: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@</w:t>
            </w:r>
            <w:hyperlink r:id="rId9" w:history="1"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borispol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-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rada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gov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/>
                </w:rPr>
                <w:t>.</w:t>
              </w:r>
              <w:r w:rsidRPr="00C80CF5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ua</w:t>
              </w:r>
            </w:hyperlink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80CF5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міської ради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____________ Владислав БАЙЧАС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  <w:tc>
          <w:tcPr>
            <w:tcW w:w="2433" w:type="pct"/>
          </w:tcPr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ПІДПРИЄМСТВО:</w:t>
            </w: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відповідальністю «Газорозподільні мережі України»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04116, м. Київ, вул. Шолуденка, буд. 1</w:t>
            </w:r>
          </w:p>
          <w:p w:rsidR="002F5398" w:rsidRPr="00C80CF5" w:rsidRDefault="002F5398" w:rsidP="00CA785E">
            <w:pPr>
              <w:pStyle w:val="ae"/>
              <w:jc w:val="both"/>
              <w:rPr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код ЄДРПОУ 44907200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п/р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193004650000026007300472954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АТ «Ощадбанк»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ІПН 449072026597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особі Київської філії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ТОВ «Газорозподільні мережі України»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08150, Київська область, Фастівський район, м. Боярка, вул. Шевченка Т., 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буд. 178, код ЄДРПОУ 45385755</w:t>
            </w: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5246D" w:rsidRPr="004558C5" w:rsidRDefault="0085246D" w:rsidP="0085246D">
            <w:pPr>
              <w:pStyle w:val="ae"/>
              <w:ind w:firstLine="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Виконуючий обов</w:t>
            </w:r>
            <w:r w:rsidRPr="005F20C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язки директора</w:t>
            </w:r>
            <w:r w:rsidRPr="004558C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Київської філії ТОВ «Газорозподільні мережі УКРАЇНИ»</w:t>
            </w: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F5398" w:rsidRPr="00C80CF5" w:rsidRDefault="002F5398" w:rsidP="00CA785E">
            <w:pPr>
              <w:pStyle w:val="ae"/>
              <w:ind w:firstLine="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_________________ </w:t>
            </w:r>
            <w:r w:rsidR="0085246D" w:rsidRPr="0085246D">
              <w:rPr>
                <w:rFonts w:ascii="Times New Roman" w:hAnsi="Times New Roman"/>
                <w:sz w:val="28"/>
                <w:szCs w:val="28"/>
                <w:lang w:val="uk-UA"/>
              </w:rPr>
              <w:t>Павло ПОПОВ</w:t>
            </w:r>
          </w:p>
          <w:p w:rsidR="002F5398" w:rsidRPr="00C80CF5" w:rsidRDefault="002F5398" w:rsidP="00CA785E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80CF5">
              <w:rPr>
                <w:rFonts w:ascii="Times New Roman" w:hAnsi="Times New Roman"/>
                <w:sz w:val="28"/>
                <w:szCs w:val="28"/>
                <w:lang w:val="uk-UA"/>
              </w:rPr>
              <w:t>М.П.</w:t>
            </w:r>
          </w:p>
        </w:tc>
      </w:tr>
    </w:tbl>
    <w:p w:rsidR="00FF4BE3" w:rsidRPr="008A27D9" w:rsidRDefault="00FF4BE3" w:rsidP="00FA10C5">
      <w:pPr>
        <w:jc w:val="both"/>
        <w:rPr>
          <w:sz w:val="16"/>
          <w:szCs w:val="16"/>
        </w:rPr>
      </w:pPr>
    </w:p>
    <w:sectPr w:rsidR="00FF4BE3" w:rsidRPr="008A27D9" w:rsidSect="00CA785E">
      <w:headerReference w:type="default" r:id="rId10"/>
      <w:footerReference w:type="even" r:id="rId11"/>
      <w:footerReference w:type="default" r:id="rId12"/>
      <w:pgSz w:w="11907" w:h="16840" w:code="9"/>
      <w:pgMar w:top="510" w:right="567" w:bottom="397" w:left="1701" w:header="34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24C" w:rsidRDefault="0037624C">
      <w:r>
        <w:separator/>
      </w:r>
    </w:p>
  </w:endnote>
  <w:endnote w:type="continuationSeparator" w:id="0">
    <w:p w:rsidR="0037624C" w:rsidRDefault="0037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CD" w:rsidRDefault="005F20CD">
    <w:pPr>
      <w:pStyle w:val="a6"/>
    </w:pPr>
  </w:p>
  <w:p w:rsidR="005F20CD" w:rsidRDefault="005F20CD">
    <w:pPr>
      <w:pStyle w:val="a6"/>
    </w:pPr>
  </w:p>
  <w:p w:rsidR="005F20CD" w:rsidRDefault="005F20CD">
    <w:pPr>
      <w:pStyle w:val="a6"/>
    </w:pPr>
  </w:p>
  <w:p w:rsidR="005F20CD" w:rsidRDefault="005F20CD">
    <w:pPr>
      <w:pStyle w:val="a6"/>
    </w:pPr>
  </w:p>
  <w:p w:rsidR="005F20CD" w:rsidRPr="0054138B" w:rsidRDefault="005F20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CD" w:rsidRPr="00DD6083" w:rsidRDefault="005F20CD" w:rsidP="009164F4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</w:t>
    </w:r>
    <w:r w:rsidRPr="00A93C3D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РІШЕННЯ </w:t>
    </w:r>
    <w:r w:rsidRPr="00DD6083">
      <w:rPr>
        <w:b/>
        <w:sz w:val="20"/>
        <w:szCs w:val="20"/>
      </w:rPr>
      <w:t>БОРИСПІЛЬСЬК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МІСЬК</w:t>
    </w:r>
    <w:r>
      <w:rPr>
        <w:b/>
        <w:sz w:val="20"/>
        <w:szCs w:val="20"/>
      </w:rPr>
      <w:t>ОЇ</w:t>
    </w:r>
    <w:r w:rsidRPr="00DD6083">
      <w:rPr>
        <w:b/>
        <w:sz w:val="20"/>
        <w:szCs w:val="20"/>
      </w:rPr>
      <w:t xml:space="preserve"> РАД</w:t>
    </w:r>
    <w:r>
      <w:rPr>
        <w:b/>
        <w:sz w:val="20"/>
        <w:szCs w:val="20"/>
      </w:rPr>
      <w:t>И</w:t>
    </w:r>
  </w:p>
  <w:p w:rsidR="005F20CD" w:rsidRPr="00DD6083" w:rsidRDefault="005F20CD" w:rsidP="009164F4">
    <w:pPr>
      <w:jc w:val="center"/>
      <w:rPr>
        <w:i/>
        <w:sz w:val="20"/>
        <w:szCs w:val="20"/>
      </w:rPr>
    </w:pPr>
    <w:r w:rsidRPr="00DD6083">
      <w:rPr>
        <w:i/>
        <w:sz w:val="20"/>
        <w:szCs w:val="20"/>
      </w:rPr>
      <w:t xml:space="preserve">вул. Київський </w:t>
    </w:r>
    <w:r>
      <w:rPr>
        <w:i/>
        <w:sz w:val="20"/>
        <w:szCs w:val="20"/>
      </w:rPr>
      <w:t>Ш</w:t>
    </w:r>
    <w:r w:rsidRPr="00DD6083">
      <w:rPr>
        <w:i/>
        <w:sz w:val="20"/>
        <w:szCs w:val="20"/>
      </w:rPr>
      <w:t xml:space="preserve">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</w:rPr>
        <w:t>72, м</w:t>
      </w:r>
    </w:smartTag>
    <w:r w:rsidRPr="00DD6083">
      <w:rPr>
        <w:i/>
        <w:sz w:val="20"/>
        <w:szCs w:val="20"/>
      </w:rPr>
      <w:t>. Бориспіль Київської обл.</w:t>
    </w:r>
    <w:r>
      <w:rPr>
        <w:i/>
        <w:sz w:val="20"/>
        <w:szCs w:val="20"/>
      </w:rPr>
      <w:t>, 08301</w:t>
    </w:r>
  </w:p>
  <w:p w:rsidR="005F20CD" w:rsidRPr="00DD6083" w:rsidRDefault="0037624C" w:rsidP="009164F4">
    <w:pPr>
      <w:jc w:val="center"/>
      <w:rPr>
        <w:i/>
        <w:sz w:val="20"/>
        <w:szCs w:val="20"/>
      </w:rPr>
    </w:pPr>
    <w:hyperlink r:id="rId1" w:history="1">
      <w:r w:rsidR="005F20CD" w:rsidRPr="00DD6083">
        <w:rPr>
          <w:rStyle w:val="a3"/>
          <w:i/>
          <w:sz w:val="20"/>
          <w:szCs w:val="20"/>
          <w:lang w:val="en-US"/>
        </w:rPr>
        <w:t>www</w:t>
      </w:r>
      <w:r w:rsidR="005F20CD" w:rsidRPr="00DD6083">
        <w:rPr>
          <w:rStyle w:val="a3"/>
          <w:i/>
          <w:sz w:val="20"/>
          <w:szCs w:val="20"/>
        </w:rPr>
        <w:t>.</w:t>
      </w:r>
      <w:r w:rsidR="005F20CD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5F20CD" w:rsidRPr="00DD6083">
      <w:rPr>
        <w:i/>
        <w:color w:val="0000FF"/>
        <w:sz w:val="20"/>
        <w:szCs w:val="20"/>
        <w:u w:val="single"/>
      </w:rPr>
      <w:t>-</w:t>
    </w:r>
    <w:r w:rsidR="005F20CD" w:rsidRPr="00DD6083">
      <w:rPr>
        <w:i/>
        <w:color w:val="0000FF"/>
        <w:sz w:val="20"/>
        <w:szCs w:val="20"/>
        <w:u w:val="single"/>
        <w:lang w:val="en-US"/>
      </w:rPr>
      <w:t>rada</w:t>
    </w:r>
    <w:r w:rsidR="005F20CD" w:rsidRPr="00DD6083">
      <w:rPr>
        <w:i/>
        <w:color w:val="0000FF"/>
        <w:sz w:val="20"/>
        <w:szCs w:val="20"/>
        <w:u w:val="single"/>
      </w:rPr>
      <w:t>.</w:t>
    </w:r>
    <w:r w:rsidR="005F20CD" w:rsidRPr="00DD6083">
      <w:rPr>
        <w:i/>
        <w:color w:val="0000FF"/>
        <w:sz w:val="20"/>
        <w:szCs w:val="20"/>
        <w:u w:val="single"/>
        <w:lang w:val="en-US"/>
      </w:rPr>
      <w:t>gov</w:t>
    </w:r>
    <w:r w:rsidR="005F20CD" w:rsidRPr="00DD6083">
      <w:rPr>
        <w:i/>
        <w:color w:val="0000FF"/>
        <w:sz w:val="20"/>
        <w:szCs w:val="20"/>
        <w:u w:val="single"/>
      </w:rPr>
      <w:t>.</w:t>
    </w:r>
    <w:r w:rsidR="005F20CD" w:rsidRPr="00383CDD">
      <w:rPr>
        <w:i/>
        <w:color w:val="0000FF"/>
        <w:sz w:val="20"/>
        <w:szCs w:val="20"/>
        <w:u w:val="single"/>
        <w:lang w:val="en-US"/>
      </w:rPr>
      <w:t>ua</w:t>
    </w:r>
    <w:r w:rsidR="005F20CD" w:rsidRPr="00DD6083">
      <w:rPr>
        <w:i/>
        <w:sz w:val="20"/>
        <w:szCs w:val="20"/>
      </w:rPr>
      <w:t xml:space="preserve"> </w:t>
    </w:r>
    <w:r w:rsidR="005F20CD" w:rsidRPr="00DD6083">
      <w:rPr>
        <w:i/>
        <w:sz w:val="20"/>
        <w:szCs w:val="20"/>
        <w:lang w:val="en-US"/>
      </w:rPr>
      <w:t>E</w:t>
    </w:r>
    <w:r w:rsidR="005F20CD" w:rsidRPr="00DD6083">
      <w:rPr>
        <w:i/>
        <w:sz w:val="20"/>
        <w:szCs w:val="20"/>
      </w:rPr>
      <w:t>-</w:t>
    </w:r>
    <w:r w:rsidR="005F20CD" w:rsidRPr="00DD6083">
      <w:rPr>
        <w:i/>
        <w:sz w:val="20"/>
        <w:szCs w:val="20"/>
        <w:lang w:val="en-US"/>
      </w:rPr>
      <w:t>mail</w:t>
    </w:r>
    <w:r w:rsidR="005F20CD" w:rsidRPr="00DD6083">
      <w:rPr>
        <w:i/>
        <w:sz w:val="20"/>
        <w:szCs w:val="20"/>
      </w:rPr>
      <w:t xml:space="preserve">: </w:t>
    </w:r>
    <w:r w:rsidR="005F20CD" w:rsidRPr="00DD6083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5F20CD" w:rsidRPr="00DD6083">
        <w:rPr>
          <w:rStyle w:val="a3"/>
          <w:i/>
          <w:sz w:val="20"/>
          <w:szCs w:val="20"/>
          <w:lang w:val="en-US"/>
        </w:rPr>
        <w:t>borispol-rada</w:t>
      </w:r>
      <w:r w:rsidR="005F20CD" w:rsidRPr="00DD6083">
        <w:rPr>
          <w:rStyle w:val="a3"/>
          <w:i/>
          <w:sz w:val="20"/>
          <w:szCs w:val="20"/>
        </w:rPr>
        <w:t>.</w:t>
      </w:r>
      <w:r w:rsidR="005F20CD" w:rsidRPr="00DD6083">
        <w:rPr>
          <w:rStyle w:val="a3"/>
          <w:i/>
          <w:sz w:val="20"/>
          <w:szCs w:val="20"/>
          <w:lang w:val="en-US"/>
        </w:rPr>
        <w:t>gov</w:t>
      </w:r>
      <w:r w:rsidR="005F20CD" w:rsidRPr="00DD6083">
        <w:rPr>
          <w:rStyle w:val="a3"/>
          <w:i/>
          <w:sz w:val="20"/>
          <w:szCs w:val="20"/>
        </w:rPr>
        <w:t>.</w:t>
      </w:r>
      <w:r w:rsidR="005F20CD" w:rsidRPr="00DD6083">
        <w:rPr>
          <w:rStyle w:val="a3"/>
          <w:i/>
          <w:sz w:val="20"/>
          <w:szCs w:val="20"/>
          <w:lang w:val="en-US"/>
        </w:rPr>
        <w:t>ua</w:t>
      </w:r>
    </w:hyperlink>
    <w:r w:rsidR="005F20CD" w:rsidRPr="00DD6083">
      <w:rPr>
        <w:i/>
        <w:sz w:val="20"/>
        <w:szCs w:val="20"/>
        <w:u w:val="single"/>
      </w:rPr>
      <w:t xml:space="preserve">  тел.</w:t>
    </w:r>
    <w:r w:rsidR="005F20CD">
      <w:rPr>
        <w:i/>
        <w:sz w:val="20"/>
        <w:szCs w:val="20"/>
        <w:u w:val="single"/>
      </w:rPr>
      <w:t xml:space="preserve"> 5</w:t>
    </w:r>
    <w:r w:rsidR="005F20CD" w:rsidRPr="00DD6083">
      <w:rPr>
        <w:i/>
        <w:sz w:val="20"/>
        <w:szCs w:val="20"/>
        <w:u w:val="single"/>
      </w:rPr>
      <w:t>-</w:t>
    </w:r>
    <w:r w:rsidR="005F20CD">
      <w:rPr>
        <w:i/>
        <w:sz w:val="20"/>
        <w:szCs w:val="20"/>
        <w:u w:val="single"/>
      </w:rPr>
      <w:t>58</w:t>
    </w:r>
    <w:r w:rsidR="005F20CD" w:rsidRPr="00DD6083">
      <w:rPr>
        <w:i/>
        <w:sz w:val="20"/>
        <w:szCs w:val="20"/>
        <w:u w:val="single"/>
      </w:rPr>
      <w:t>-</w:t>
    </w:r>
    <w:r w:rsidR="005F20CD">
      <w:rPr>
        <w:i/>
        <w:sz w:val="20"/>
        <w:szCs w:val="20"/>
        <w:u w:val="single"/>
      </w:rPr>
      <w:t>21</w:t>
    </w:r>
  </w:p>
  <w:p w:rsidR="005F20CD" w:rsidRPr="00462477" w:rsidRDefault="005F20CD" w:rsidP="00462477">
    <w:pPr>
      <w:jc w:val="center"/>
      <w:rPr>
        <w:b/>
        <w:sz w:val="20"/>
        <w:szCs w:val="20"/>
      </w:rPr>
    </w:pPr>
    <w:r w:rsidRPr="00462477">
      <w:rPr>
        <w:b/>
        <w:sz w:val="20"/>
        <w:szCs w:val="20"/>
      </w:rPr>
      <w:t xml:space="preserve">Про надання згоди на укладення договору на господарське відання складовими газорозподільної системи між Бориспільською міською радою та ТОВАРИСТВОМ З ОБМЕЖЕНОЮ ВІДПОВІДАЛЬНІСТЮ </w:t>
    </w:r>
  </w:p>
  <w:p w:rsidR="005F20CD" w:rsidRPr="00462477" w:rsidRDefault="005F20CD" w:rsidP="00462477">
    <w:pPr>
      <w:jc w:val="center"/>
      <w:rPr>
        <w:sz w:val="20"/>
        <w:szCs w:val="20"/>
      </w:rPr>
    </w:pPr>
    <w:r w:rsidRPr="00462477">
      <w:rPr>
        <w:b/>
        <w:sz w:val="20"/>
        <w:szCs w:val="20"/>
      </w:rPr>
      <w:t>«ГАЗОРОЗПОДІЛЬНІ МЕРЕЖІ УКРАЇНИ»</w:t>
    </w:r>
    <w:r w:rsidRPr="00462477">
      <w:rPr>
        <w:sz w:val="20"/>
        <w:szCs w:val="20"/>
      </w:rPr>
      <w:t xml:space="preserve"> </w:t>
    </w:r>
    <w:r w:rsidRPr="00462477">
      <w:rPr>
        <w:b/>
        <w:sz w:val="20"/>
        <w:szCs w:val="20"/>
      </w:rPr>
      <w:t>на комунальне майно Бориспільської міської територіальної громади в особі Бориспільської міської ради</w:t>
    </w:r>
  </w:p>
  <w:p w:rsidR="005F20CD" w:rsidRPr="00825F20" w:rsidRDefault="005F20CD" w:rsidP="00434BF8">
    <w:pPr>
      <w:pStyle w:val="a6"/>
      <w:jc w:val="center"/>
      <w:rPr>
        <w:b/>
        <w:sz w:val="20"/>
        <w:szCs w:val="20"/>
      </w:rPr>
    </w:pPr>
    <w:r w:rsidRPr="00825F20">
      <w:rPr>
        <w:b/>
        <w:sz w:val="20"/>
        <w:szCs w:val="20"/>
      </w:rPr>
      <w:t xml:space="preserve">ст.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PAGE </w:instrText>
    </w:r>
    <w:r w:rsidRPr="00825F20">
      <w:rPr>
        <w:b/>
        <w:sz w:val="20"/>
        <w:szCs w:val="20"/>
      </w:rPr>
      <w:fldChar w:fldCharType="separate"/>
    </w:r>
    <w:r w:rsidR="001D3F9B">
      <w:rPr>
        <w:b/>
        <w:noProof/>
        <w:sz w:val="20"/>
        <w:szCs w:val="20"/>
      </w:rPr>
      <w:t>2</w:t>
    </w:r>
    <w:r w:rsidRPr="00825F20">
      <w:rPr>
        <w:b/>
        <w:sz w:val="20"/>
        <w:szCs w:val="20"/>
      </w:rPr>
      <w:fldChar w:fldCharType="end"/>
    </w:r>
    <w:r w:rsidRPr="00825F20">
      <w:rPr>
        <w:b/>
        <w:sz w:val="20"/>
        <w:szCs w:val="20"/>
      </w:rPr>
      <w:t xml:space="preserve"> з </w:t>
    </w:r>
    <w:r w:rsidRPr="00825F20">
      <w:rPr>
        <w:b/>
        <w:sz w:val="20"/>
        <w:szCs w:val="20"/>
      </w:rPr>
      <w:fldChar w:fldCharType="begin"/>
    </w:r>
    <w:r w:rsidRPr="00825F20">
      <w:rPr>
        <w:b/>
        <w:sz w:val="20"/>
        <w:szCs w:val="20"/>
      </w:rPr>
      <w:instrText xml:space="preserve"> NUMPAGES </w:instrText>
    </w:r>
    <w:r w:rsidRPr="00825F20">
      <w:rPr>
        <w:b/>
        <w:sz w:val="20"/>
        <w:szCs w:val="20"/>
      </w:rPr>
      <w:fldChar w:fldCharType="separate"/>
    </w:r>
    <w:r w:rsidR="001D3F9B">
      <w:rPr>
        <w:b/>
        <w:noProof/>
        <w:sz w:val="20"/>
        <w:szCs w:val="20"/>
      </w:rPr>
      <w:t>27</w:t>
    </w:r>
    <w:r w:rsidRPr="00825F20">
      <w:rPr>
        <w:b/>
        <w:sz w:val="20"/>
        <w:szCs w:val="20"/>
      </w:rPr>
      <w:fldChar w:fldCharType="end"/>
    </w:r>
  </w:p>
  <w:p w:rsidR="005F20CD" w:rsidRPr="003B1D5C" w:rsidRDefault="005F20CD" w:rsidP="009164F4">
    <w:pPr>
      <w:pStyle w:val="a6"/>
      <w:tabs>
        <w:tab w:val="left" w:pos="315"/>
        <w:tab w:val="center" w:pos="4497"/>
      </w:tabs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24C" w:rsidRDefault="0037624C">
      <w:r>
        <w:separator/>
      </w:r>
    </w:p>
  </w:footnote>
  <w:footnote w:type="continuationSeparator" w:id="0">
    <w:p w:rsidR="0037624C" w:rsidRDefault="0037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CD" w:rsidRDefault="005F20CD" w:rsidP="00971F63">
    <w:pPr>
      <w:pStyle w:val="a4"/>
      <w:tabs>
        <w:tab w:val="clear" w:pos="4677"/>
        <w:tab w:val="clear" w:pos="9355"/>
        <w:tab w:val="left" w:pos="1545"/>
      </w:tabs>
    </w:pPr>
    <w:r>
      <w:tab/>
    </w:r>
  </w:p>
  <w:p w:rsidR="005F20CD" w:rsidRDefault="005F20CD" w:rsidP="00971F63">
    <w:pPr>
      <w:pStyle w:val="a4"/>
      <w:tabs>
        <w:tab w:val="clear" w:pos="4677"/>
        <w:tab w:val="clear" w:pos="9355"/>
        <w:tab w:val="left" w:pos="15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05D0"/>
    <w:multiLevelType w:val="multilevel"/>
    <w:tmpl w:val="6B145414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8"/>
        </w:tabs>
        <w:ind w:left="1968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abstractNum w:abstractNumId="1" w15:restartNumberingAfterBreak="0">
    <w:nsid w:val="24C961BE"/>
    <w:multiLevelType w:val="multilevel"/>
    <w:tmpl w:val="026682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 w15:restartNumberingAfterBreak="0">
    <w:nsid w:val="28A447F6"/>
    <w:multiLevelType w:val="hybridMultilevel"/>
    <w:tmpl w:val="86BC4D66"/>
    <w:lvl w:ilvl="0" w:tplc="968E6D6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215C2F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48A2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9EE2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160BC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38EE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9A678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2A80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36C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F4752DD"/>
    <w:multiLevelType w:val="hybridMultilevel"/>
    <w:tmpl w:val="B136FAD2"/>
    <w:lvl w:ilvl="0" w:tplc="55E0DF3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40472B13"/>
    <w:multiLevelType w:val="multilevel"/>
    <w:tmpl w:val="4BECEA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 w15:restartNumberingAfterBreak="0">
    <w:nsid w:val="4B53618A"/>
    <w:multiLevelType w:val="multilevel"/>
    <w:tmpl w:val="026682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B05"/>
    <w:rsid w:val="0000069C"/>
    <w:rsid w:val="0000086B"/>
    <w:rsid w:val="00001A3D"/>
    <w:rsid w:val="00005E75"/>
    <w:rsid w:val="00005FFC"/>
    <w:rsid w:val="0000657D"/>
    <w:rsid w:val="00007A6D"/>
    <w:rsid w:val="00010116"/>
    <w:rsid w:val="000103ED"/>
    <w:rsid w:val="00010F69"/>
    <w:rsid w:val="00011ED4"/>
    <w:rsid w:val="00012154"/>
    <w:rsid w:val="0001327C"/>
    <w:rsid w:val="00017276"/>
    <w:rsid w:val="000207AE"/>
    <w:rsid w:val="00021E54"/>
    <w:rsid w:val="00023849"/>
    <w:rsid w:val="00023D8F"/>
    <w:rsid w:val="000249BD"/>
    <w:rsid w:val="000252C5"/>
    <w:rsid w:val="00026225"/>
    <w:rsid w:val="00026559"/>
    <w:rsid w:val="00026720"/>
    <w:rsid w:val="00026758"/>
    <w:rsid w:val="00027318"/>
    <w:rsid w:val="0003092B"/>
    <w:rsid w:val="000328DD"/>
    <w:rsid w:val="00035136"/>
    <w:rsid w:val="000361E2"/>
    <w:rsid w:val="00040164"/>
    <w:rsid w:val="0004018E"/>
    <w:rsid w:val="00040AEB"/>
    <w:rsid w:val="00042CA5"/>
    <w:rsid w:val="0004325E"/>
    <w:rsid w:val="00043E4D"/>
    <w:rsid w:val="00046BF0"/>
    <w:rsid w:val="000471C0"/>
    <w:rsid w:val="00047EF7"/>
    <w:rsid w:val="00050018"/>
    <w:rsid w:val="00050B79"/>
    <w:rsid w:val="0005130C"/>
    <w:rsid w:val="0005157A"/>
    <w:rsid w:val="00052D83"/>
    <w:rsid w:val="00053D1C"/>
    <w:rsid w:val="00055280"/>
    <w:rsid w:val="00055375"/>
    <w:rsid w:val="00055711"/>
    <w:rsid w:val="00060196"/>
    <w:rsid w:val="00060837"/>
    <w:rsid w:val="0006333A"/>
    <w:rsid w:val="000640FD"/>
    <w:rsid w:val="00064967"/>
    <w:rsid w:val="00064CC3"/>
    <w:rsid w:val="00067EE6"/>
    <w:rsid w:val="00070E9D"/>
    <w:rsid w:val="0007111D"/>
    <w:rsid w:val="00072AF3"/>
    <w:rsid w:val="000744C5"/>
    <w:rsid w:val="00074851"/>
    <w:rsid w:val="00075415"/>
    <w:rsid w:val="0007626A"/>
    <w:rsid w:val="000762BA"/>
    <w:rsid w:val="00076F0F"/>
    <w:rsid w:val="000770E3"/>
    <w:rsid w:val="0008007E"/>
    <w:rsid w:val="00081D35"/>
    <w:rsid w:val="0008279D"/>
    <w:rsid w:val="00083C8C"/>
    <w:rsid w:val="00084F63"/>
    <w:rsid w:val="000853F7"/>
    <w:rsid w:val="00090DBC"/>
    <w:rsid w:val="00092498"/>
    <w:rsid w:val="00093204"/>
    <w:rsid w:val="0009357F"/>
    <w:rsid w:val="00093E81"/>
    <w:rsid w:val="00094D5E"/>
    <w:rsid w:val="0009556F"/>
    <w:rsid w:val="000A017E"/>
    <w:rsid w:val="000A045C"/>
    <w:rsid w:val="000A17E5"/>
    <w:rsid w:val="000A2035"/>
    <w:rsid w:val="000A6FAE"/>
    <w:rsid w:val="000B0351"/>
    <w:rsid w:val="000B053F"/>
    <w:rsid w:val="000B0E2F"/>
    <w:rsid w:val="000B1382"/>
    <w:rsid w:val="000B1E9E"/>
    <w:rsid w:val="000B2924"/>
    <w:rsid w:val="000B2F94"/>
    <w:rsid w:val="000B44C1"/>
    <w:rsid w:val="000B47B3"/>
    <w:rsid w:val="000B4BDD"/>
    <w:rsid w:val="000B55F6"/>
    <w:rsid w:val="000C0EB3"/>
    <w:rsid w:val="000C147F"/>
    <w:rsid w:val="000C167A"/>
    <w:rsid w:val="000C301B"/>
    <w:rsid w:val="000C31E8"/>
    <w:rsid w:val="000C43C7"/>
    <w:rsid w:val="000C46B3"/>
    <w:rsid w:val="000C6C7C"/>
    <w:rsid w:val="000C780F"/>
    <w:rsid w:val="000C796B"/>
    <w:rsid w:val="000D02DA"/>
    <w:rsid w:val="000D201B"/>
    <w:rsid w:val="000D2F57"/>
    <w:rsid w:val="000D34E4"/>
    <w:rsid w:val="000D5507"/>
    <w:rsid w:val="000D557F"/>
    <w:rsid w:val="000E1310"/>
    <w:rsid w:val="000E1C0C"/>
    <w:rsid w:val="000E2375"/>
    <w:rsid w:val="000E25CC"/>
    <w:rsid w:val="000E310E"/>
    <w:rsid w:val="000E36A4"/>
    <w:rsid w:val="000E514B"/>
    <w:rsid w:val="000E5CF4"/>
    <w:rsid w:val="000E6650"/>
    <w:rsid w:val="000E6773"/>
    <w:rsid w:val="000E728B"/>
    <w:rsid w:val="000F0CF5"/>
    <w:rsid w:val="000F1785"/>
    <w:rsid w:val="000F2368"/>
    <w:rsid w:val="000F31AA"/>
    <w:rsid w:val="000F388B"/>
    <w:rsid w:val="000F4BB5"/>
    <w:rsid w:val="000F5D9E"/>
    <w:rsid w:val="000F7905"/>
    <w:rsid w:val="00100D22"/>
    <w:rsid w:val="00100EEE"/>
    <w:rsid w:val="00101038"/>
    <w:rsid w:val="00101B2F"/>
    <w:rsid w:val="00101BD1"/>
    <w:rsid w:val="00102725"/>
    <w:rsid w:val="00103C66"/>
    <w:rsid w:val="00104843"/>
    <w:rsid w:val="00104EC8"/>
    <w:rsid w:val="0010618F"/>
    <w:rsid w:val="00106ADF"/>
    <w:rsid w:val="00106F83"/>
    <w:rsid w:val="001108EC"/>
    <w:rsid w:val="001117ED"/>
    <w:rsid w:val="0011453D"/>
    <w:rsid w:val="0011662C"/>
    <w:rsid w:val="0011738B"/>
    <w:rsid w:val="00121A4D"/>
    <w:rsid w:val="00122016"/>
    <w:rsid w:val="00122DEF"/>
    <w:rsid w:val="00123128"/>
    <w:rsid w:val="00130696"/>
    <w:rsid w:val="00131551"/>
    <w:rsid w:val="0013201E"/>
    <w:rsid w:val="0013348F"/>
    <w:rsid w:val="00133D9F"/>
    <w:rsid w:val="00134FC6"/>
    <w:rsid w:val="00136508"/>
    <w:rsid w:val="00137EAF"/>
    <w:rsid w:val="0014247F"/>
    <w:rsid w:val="00142AF2"/>
    <w:rsid w:val="00143A57"/>
    <w:rsid w:val="00146110"/>
    <w:rsid w:val="00152EED"/>
    <w:rsid w:val="00153BC6"/>
    <w:rsid w:val="00154333"/>
    <w:rsid w:val="00154BE9"/>
    <w:rsid w:val="0015514A"/>
    <w:rsid w:val="00155D92"/>
    <w:rsid w:val="00160706"/>
    <w:rsid w:val="001628F0"/>
    <w:rsid w:val="00162AD1"/>
    <w:rsid w:val="00162CE4"/>
    <w:rsid w:val="00163724"/>
    <w:rsid w:val="00163B4A"/>
    <w:rsid w:val="00163D00"/>
    <w:rsid w:val="0016407D"/>
    <w:rsid w:val="00170F69"/>
    <w:rsid w:val="0017133C"/>
    <w:rsid w:val="00171735"/>
    <w:rsid w:val="00171888"/>
    <w:rsid w:val="00171ACA"/>
    <w:rsid w:val="00173976"/>
    <w:rsid w:val="00174C25"/>
    <w:rsid w:val="0017551A"/>
    <w:rsid w:val="00175AA5"/>
    <w:rsid w:val="00175B34"/>
    <w:rsid w:val="00182A71"/>
    <w:rsid w:val="001836AA"/>
    <w:rsid w:val="001836D9"/>
    <w:rsid w:val="00183E9E"/>
    <w:rsid w:val="001846D3"/>
    <w:rsid w:val="0018479A"/>
    <w:rsid w:val="001849B1"/>
    <w:rsid w:val="00184B1E"/>
    <w:rsid w:val="001851B1"/>
    <w:rsid w:val="001901DE"/>
    <w:rsid w:val="0019108B"/>
    <w:rsid w:val="001910E0"/>
    <w:rsid w:val="00192F29"/>
    <w:rsid w:val="001934A4"/>
    <w:rsid w:val="00193634"/>
    <w:rsid w:val="00194F41"/>
    <w:rsid w:val="001960E8"/>
    <w:rsid w:val="00196ABB"/>
    <w:rsid w:val="00196D7C"/>
    <w:rsid w:val="00196FE7"/>
    <w:rsid w:val="001A087B"/>
    <w:rsid w:val="001A0D30"/>
    <w:rsid w:val="001A197C"/>
    <w:rsid w:val="001A2542"/>
    <w:rsid w:val="001A26B5"/>
    <w:rsid w:val="001A3525"/>
    <w:rsid w:val="001A377D"/>
    <w:rsid w:val="001A3810"/>
    <w:rsid w:val="001A3B37"/>
    <w:rsid w:val="001A3BD3"/>
    <w:rsid w:val="001A4331"/>
    <w:rsid w:val="001A51AD"/>
    <w:rsid w:val="001A67F4"/>
    <w:rsid w:val="001A6930"/>
    <w:rsid w:val="001A71F0"/>
    <w:rsid w:val="001B031D"/>
    <w:rsid w:val="001B0367"/>
    <w:rsid w:val="001B3C89"/>
    <w:rsid w:val="001B69B5"/>
    <w:rsid w:val="001C085C"/>
    <w:rsid w:val="001C2833"/>
    <w:rsid w:val="001C31C0"/>
    <w:rsid w:val="001C5D95"/>
    <w:rsid w:val="001C6387"/>
    <w:rsid w:val="001C686F"/>
    <w:rsid w:val="001C7E12"/>
    <w:rsid w:val="001D1BBC"/>
    <w:rsid w:val="001D2003"/>
    <w:rsid w:val="001D263A"/>
    <w:rsid w:val="001D38AF"/>
    <w:rsid w:val="001D3F9B"/>
    <w:rsid w:val="001D581D"/>
    <w:rsid w:val="001D5BB0"/>
    <w:rsid w:val="001D5F7D"/>
    <w:rsid w:val="001D6033"/>
    <w:rsid w:val="001E0D97"/>
    <w:rsid w:val="001E0FA4"/>
    <w:rsid w:val="001E2921"/>
    <w:rsid w:val="001E2FA9"/>
    <w:rsid w:val="001E64D5"/>
    <w:rsid w:val="001E7FF7"/>
    <w:rsid w:val="001F21FC"/>
    <w:rsid w:val="001F29D8"/>
    <w:rsid w:val="001F44E2"/>
    <w:rsid w:val="001F4EAC"/>
    <w:rsid w:val="001F4F81"/>
    <w:rsid w:val="001F5B68"/>
    <w:rsid w:val="001F60A4"/>
    <w:rsid w:val="001F6FB3"/>
    <w:rsid w:val="001F765E"/>
    <w:rsid w:val="00203B9E"/>
    <w:rsid w:val="002050B7"/>
    <w:rsid w:val="00206E9E"/>
    <w:rsid w:val="00206FEA"/>
    <w:rsid w:val="002077EB"/>
    <w:rsid w:val="002107C9"/>
    <w:rsid w:val="0021132C"/>
    <w:rsid w:val="00211366"/>
    <w:rsid w:val="00211856"/>
    <w:rsid w:val="00212C87"/>
    <w:rsid w:val="00212DC8"/>
    <w:rsid w:val="0021415D"/>
    <w:rsid w:val="002144CC"/>
    <w:rsid w:val="0021663F"/>
    <w:rsid w:val="002169C0"/>
    <w:rsid w:val="00216B65"/>
    <w:rsid w:val="00216CE7"/>
    <w:rsid w:val="00217310"/>
    <w:rsid w:val="00217AC5"/>
    <w:rsid w:val="0022005B"/>
    <w:rsid w:val="0022114B"/>
    <w:rsid w:val="00224887"/>
    <w:rsid w:val="00224E6D"/>
    <w:rsid w:val="0022505A"/>
    <w:rsid w:val="00225BBF"/>
    <w:rsid w:val="0022709A"/>
    <w:rsid w:val="002272CE"/>
    <w:rsid w:val="00230425"/>
    <w:rsid w:val="00230768"/>
    <w:rsid w:val="002325A5"/>
    <w:rsid w:val="0023382B"/>
    <w:rsid w:val="00241929"/>
    <w:rsid w:val="00241DC5"/>
    <w:rsid w:val="00241FE5"/>
    <w:rsid w:val="00242016"/>
    <w:rsid w:val="002431AF"/>
    <w:rsid w:val="0024323B"/>
    <w:rsid w:val="00243970"/>
    <w:rsid w:val="00246B1C"/>
    <w:rsid w:val="00247007"/>
    <w:rsid w:val="00254377"/>
    <w:rsid w:val="00254FB2"/>
    <w:rsid w:val="00255C81"/>
    <w:rsid w:val="00256466"/>
    <w:rsid w:val="002628CD"/>
    <w:rsid w:val="002632C1"/>
    <w:rsid w:val="00263ACA"/>
    <w:rsid w:val="00264CF2"/>
    <w:rsid w:val="0026726A"/>
    <w:rsid w:val="00270FFE"/>
    <w:rsid w:val="00271462"/>
    <w:rsid w:val="002718B5"/>
    <w:rsid w:val="00271CF5"/>
    <w:rsid w:val="00272CEB"/>
    <w:rsid w:val="00273535"/>
    <w:rsid w:val="00274150"/>
    <w:rsid w:val="002743D3"/>
    <w:rsid w:val="002750C0"/>
    <w:rsid w:val="00275CB1"/>
    <w:rsid w:val="0027602D"/>
    <w:rsid w:val="0027657B"/>
    <w:rsid w:val="00277C77"/>
    <w:rsid w:val="00280D83"/>
    <w:rsid w:val="00281588"/>
    <w:rsid w:val="00281ACF"/>
    <w:rsid w:val="00282635"/>
    <w:rsid w:val="00285EF7"/>
    <w:rsid w:val="0028778D"/>
    <w:rsid w:val="0028785A"/>
    <w:rsid w:val="00287917"/>
    <w:rsid w:val="002903EC"/>
    <w:rsid w:val="00295E6B"/>
    <w:rsid w:val="0029662C"/>
    <w:rsid w:val="00297051"/>
    <w:rsid w:val="002A331A"/>
    <w:rsid w:val="002A34F2"/>
    <w:rsid w:val="002A42B3"/>
    <w:rsid w:val="002A559F"/>
    <w:rsid w:val="002A5D2F"/>
    <w:rsid w:val="002A7127"/>
    <w:rsid w:val="002B0A60"/>
    <w:rsid w:val="002B0C8C"/>
    <w:rsid w:val="002B0F04"/>
    <w:rsid w:val="002B4F28"/>
    <w:rsid w:val="002B54D4"/>
    <w:rsid w:val="002B7A32"/>
    <w:rsid w:val="002C1F01"/>
    <w:rsid w:val="002C2DBE"/>
    <w:rsid w:val="002C40F2"/>
    <w:rsid w:val="002C4294"/>
    <w:rsid w:val="002C4808"/>
    <w:rsid w:val="002C6A55"/>
    <w:rsid w:val="002D01A8"/>
    <w:rsid w:val="002D21A3"/>
    <w:rsid w:val="002D33E0"/>
    <w:rsid w:val="002D354D"/>
    <w:rsid w:val="002D3609"/>
    <w:rsid w:val="002D3F9F"/>
    <w:rsid w:val="002D532D"/>
    <w:rsid w:val="002D5AF9"/>
    <w:rsid w:val="002D6B72"/>
    <w:rsid w:val="002E1C59"/>
    <w:rsid w:val="002E3759"/>
    <w:rsid w:val="002E47D8"/>
    <w:rsid w:val="002E4EF3"/>
    <w:rsid w:val="002E516E"/>
    <w:rsid w:val="002E5218"/>
    <w:rsid w:val="002E748A"/>
    <w:rsid w:val="002F0568"/>
    <w:rsid w:val="002F0B2D"/>
    <w:rsid w:val="002F1A52"/>
    <w:rsid w:val="002F3F78"/>
    <w:rsid w:val="002F502C"/>
    <w:rsid w:val="002F5398"/>
    <w:rsid w:val="002F61BA"/>
    <w:rsid w:val="002F6E1C"/>
    <w:rsid w:val="002F6F0C"/>
    <w:rsid w:val="003007F2"/>
    <w:rsid w:val="003008FF"/>
    <w:rsid w:val="00300CA9"/>
    <w:rsid w:val="00300F4E"/>
    <w:rsid w:val="00300FAA"/>
    <w:rsid w:val="00301B9E"/>
    <w:rsid w:val="00301D2E"/>
    <w:rsid w:val="00301EF6"/>
    <w:rsid w:val="00302809"/>
    <w:rsid w:val="00302982"/>
    <w:rsid w:val="00303037"/>
    <w:rsid w:val="00304886"/>
    <w:rsid w:val="00305369"/>
    <w:rsid w:val="00305708"/>
    <w:rsid w:val="003058D5"/>
    <w:rsid w:val="003061EB"/>
    <w:rsid w:val="0030648E"/>
    <w:rsid w:val="00306514"/>
    <w:rsid w:val="003077C0"/>
    <w:rsid w:val="0030799A"/>
    <w:rsid w:val="00307F77"/>
    <w:rsid w:val="00313A03"/>
    <w:rsid w:val="003148CF"/>
    <w:rsid w:val="0031516D"/>
    <w:rsid w:val="003157DE"/>
    <w:rsid w:val="00315AB7"/>
    <w:rsid w:val="00315B3D"/>
    <w:rsid w:val="0031662C"/>
    <w:rsid w:val="00317F9F"/>
    <w:rsid w:val="00320158"/>
    <w:rsid w:val="00321459"/>
    <w:rsid w:val="00321524"/>
    <w:rsid w:val="00321B33"/>
    <w:rsid w:val="00321CBE"/>
    <w:rsid w:val="003228CF"/>
    <w:rsid w:val="0032358E"/>
    <w:rsid w:val="00324274"/>
    <w:rsid w:val="00324CCD"/>
    <w:rsid w:val="0032553D"/>
    <w:rsid w:val="00325AF3"/>
    <w:rsid w:val="00325C9E"/>
    <w:rsid w:val="00326D0E"/>
    <w:rsid w:val="003308A0"/>
    <w:rsid w:val="00331A91"/>
    <w:rsid w:val="00333937"/>
    <w:rsid w:val="003339B8"/>
    <w:rsid w:val="00336F96"/>
    <w:rsid w:val="003377E0"/>
    <w:rsid w:val="00341147"/>
    <w:rsid w:val="003430FC"/>
    <w:rsid w:val="003432CB"/>
    <w:rsid w:val="00343657"/>
    <w:rsid w:val="00343BD2"/>
    <w:rsid w:val="00343DE0"/>
    <w:rsid w:val="00344A60"/>
    <w:rsid w:val="00345799"/>
    <w:rsid w:val="00346D01"/>
    <w:rsid w:val="00350002"/>
    <w:rsid w:val="00350182"/>
    <w:rsid w:val="00350669"/>
    <w:rsid w:val="00351754"/>
    <w:rsid w:val="00353F1D"/>
    <w:rsid w:val="003570C3"/>
    <w:rsid w:val="0035737B"/>
    <w:rsid w:val="00357A44"/>
    <w:rsid w:val="003615A1"/>
    <w:rsid w:val="003637BB"/>
    <w:rsid w:val="003642BB"/>
    <w:rsid w:val="00365831"/>
    <w:rsid w:val="003722C1"/>
    <w:rsid w:val="0037320A"/>
    <w:rsid w:val="0037348A"/>
    <w:rsid w:val="0037484D"/>
    <w:rsid w:val="0037544C"/>
    <w:rsid w:val="0037624C"/>
    <w:rsid w:val="0037645C"/>
    <w:rsid w:val="003777DD"/>
    <w:rsid w:val="003812BB"/>
    <w:rsid w:val="00381632"/>
    <w:rsid w:val="0038248D"/>
    <w:rsid w:val="00382B45"/>
    <w:rsid w:val="0038339A"/>
    <w:rsid w:val="00383568"/>
    <w:rsid w:val="003835F0"/>
    <w:rsid w:val="00391890"/>
    <w:rsid w:val="00391ECE"/>
    <w:rsid w:val="00392B65"/>
    <w:rsid w:val="00392ED0"/>
    <w:rsid w:val="003932C6"/>
    <w:rsid w:val="00393C60"/>
    <w:rsid w:val="003952C3"/>
    <w:rsid w:val="003954A3"/>
    <w:rsid w:val="00395F5E"/>
    <w:rsid w:val="00397AB9"/>
    <w:rsid w:val="003A00EE"/>
    <w:rsid w:val="003A07BA"/>
    <w:rsid w:val="003A0B2A"/>
    <w:rsid w:val="003A2BEF"/>
    <w:rsid w:val="003A3AD9"/>
    <w:rsid w:val="003A4575"/>
    <w:rsid w:val="003A567B"/>
    <w:rsid w:val="003A5CBA"/>
    <w:rsid w:val="003A68D0"/>
    <w:rsid w:val="003A76C8"/>
    <w:rsid w:val="003A7C5F"/>
    <w:rsid w:val="003B1D5C"/>
    <w:rsid w:val="003B20ED"/>
    <w:rsid w:val="003B26ED"/>
    <w:rsid w:val="003B4074"/>
    <w:rsid w:val="003B4D37"/>
    <w:rsid w:val="003B5C7B"/>
    <w:rsid w:val="003B601F"/>
    <w:rsid w:val="003B6030"/>
    <w:rsid w:val="003B6964"/>
    <w:rsid w:val="003B7EFA"/>
    <w:rsid w:val="003C041A"/>
    <w:rsid w:val="003C12FA"/>
    <w:rsid w:val="003C264E"/>
    <w:rsid w:val="003C40E2"/>
    <w:rsid w:val="003C4357"/>
    <w:rsid w:val="003C4BF9"/>
    <w:rsid w:val="003C5883"/>
    <w:rsid w:val="003C5DD6"/>
    <w:rsid w:val="003C732C"/>
    <w:rsid w:val="003C78E0"/>
    <w:rsid w:val="003D09A0"/>
    <w:rsid w:val="003D324E"/>
    <w:rsid w:val="003D3CFF"/>
    <w:rsid w:val="003D73D1"/>
    <w:rsid w:val="003D76F3"/>
    <w:rsid w:val="003E0783"/>
    <w:rsid w:val="003E1EF3"/>
    <w:rsid w:val="003E2920"/>
    <w:rsid w:val="003E5BBB"/>
    <w:rsid w:val="003E6F8F"/>
    <w:rsid w:val="003E7784"/>
    <w:rsid w:val="003F0D15"/>
    <w:rsid w:val="003F0F28"/>
    <w:rsid w:val="003F24CB"/>
    <w:rsid w:val="003F3116"/>
    <w:rsid w:val="003F3414"/>
    <w:rsid w:val="003F3C2D"/>
    <w:rsid w:val="003F4311"/>
    <w:rsid w:val="003F48CF"/>
    <w:rsid w:val="003F7096"/>
    <w:rsid w:val="0040119A"/>
    <w:rsid w:val="004017FE"/>
    <w:rsid w:val="004043F2"/>
    <w:rsid w:val="00406522"/>
    <w:rsid w:val="00407515"/>
    <w:rsid w:val="00410926"/>
    <w:rsid w:val="004116F8"/>
    <w:rsid w:val="00411E4A"/>
    <w:rsid w:val="00412AF1"/>
    <w:rsid w:val="00412CF5"/>
    <w:rsid w:val="00413ACA"/>
    <w:rsid w:val="00414494"/>
    <w:rsid w:val="004160E1"/>
    <w:rsid w:val="00420669"/>
    <w:rsid w:val="004206C9"/>
    <w:rsid w:val="00421930"/>
    <w:rsid w:val="00423796"/>
    <w:rsid w:val="004248C6"/>
    <w:rsid w:val="00425806"/>
    <w:rsid w:val="00425FC0"/>
    <w:rsid w:val="004267A3"/>
    <w:rsid w:val="004321E0"/>
    <w:rsid w:val="00432CF0"/>
    <w:rsid w:val="00433E44"/>
    <w:rsid w:val="00434886"/>
    <w:rsid w:val="00434BF8"/>
    <w:rsid w:val="00435CAF"/>
    <w:rsid w:val="004368BF"/>
    <w:rsid w:val="0043765F"/>
    <w:rsid w:val="00452687"/>
    <w:rsid w:val="00452DD7"/>
    <w:rsid w:val="00452DEA"/>
    <w:rsid w:val="0045315B"/>
    <w:rsid w:val="004548CA"/>
    <w:rsid w:val="004558C5"/>
    <w:rsid w:val="00457D9A"/>
    <w:rsid w:val="00457E9E"/>
    <w:rsid w:val="0046153F"/>
    <w:rsid w:val="00461939"/>
    <w:rsid w:val="00462477"/>
    <w:rsid w:val="00463C7B"/>
    <w:rsid w:val="00463E06"/>
    <w:rsid w:val="0046416F"/>
    <w:rsid w:val="00464778"/>
    <w:rsid w:val="0046767A"/>
    <w:rsid w:val="00470D5F"/>
    <w:rsid w:val="004713B3"/>
    <w:rsid w:val="004721DC"/>
    <w:rsid w:val="00472509"/>
    <w:rsid w:val="004741D5"/>
    <w:rsid w:val="0047486F"/>
    <w:rsid w:val="00475681"/>
    <w:rsid w:val="004760E0"/>
    <w:rsid w:val="004805B1"/>
    <w:rsid w:val="0048098D"/>
    <w:rsid w:val="00480EC9"/>
    <w:rsid w:val="004810FB"/>
    <w:rsid w:val="00483603"/>
    <w:rsid w:val="00485370"/>
    <w:rsid w:val="00485A27"/>
    <w:rsid w:val="00486873"/>
    <w:rsid w:val="004878C6"/>
    <w:rsid w:val="00490E73"/>
    <w:rsid w:val="004916EE"/>
    <w:rsid w:val="00491827"/>
    <w:rsid w:val="00493976"/>
    <w:rsid w:val="004942D6"/>
    <w:rsid w:val="00494DA5"/>
    <w:rsid w:val="00495B8A"/>
    <w:rsid w:val="004962EC"/>
    <w:rsid w:val="00496959"/>
    <w:rsid w:val="00497003"/>
    <w:rsid w:val="004A0995"/>
    <w:rsid w:val="004A0B14"/>
    <w:rsid w:val="004A0F0A"/>
    <w:rsid w:val="004A121E"/>
    <w:rsid w:val="004A1682"/>
    <w:rsid w:val="004A1EEE"/>
    <w:rsid w:val="004A21FD"/>
    <w:rsid w:val="004A2F19"/>
    <w:rsid w:val="004A3924"/>
    <w:rsid w:val="004A55FD"/>
    <w:rsid w:val="004B1F92"/>
    <w:rsid w:val="004B22AF"/>
    <w:rsid w:val="004B2C6E"/>
    <w:rsid w:val="004B43BD"/>
    <w:rsid w:val="004B66B8"/>
    <w:rsid w:val="004B67AF"/>
    <w:rsid w:val="004B6E31"/>
    <w:rsid w:val="004C00C3"/>
    <w:rsid w:val="004C1251"/>
    <w:rsid w:val="004C1382"/>
    <w:rsid w:val="004C2C71"/>
    <w:rsid w:val="004C3EFE"/>
    <w:rsid w:val="004C47B1"/>
    <w:rsid w:val="004C50C4"/>
    <w:rsid w:val="004C526C"/>
    <w:rsid w:val="004C6B63"/>
    <w:rsid w:val="004C73B0"/>
    <w:rsid w:val="004D22AC"/>
    <w:rsid w:val="004D3B17"/>
    <w:rsid w:val="004D51DA"/>
    <w:rsid w:val="004D54E4"/>
    <w:rsid w:val="004E0DF6"/>
    <w:rsid w:val="004E22B9"/>
    <w:rsid w:val="004E25EE"/>
    <w:rsid w:val="004E4951"/>
    <w:rsid w:val="004E59DA"/>
    <w:rsid w:val="004E67BA"/>
    <w:rsid w:val="004E68F3"/>
    <w:rsid w:val="004E6F42"/>
    <w:rsid w:val="004E7712"/>
    <w:rsid w:val="004E79B2"/>
    <w:rsid w:val="004F0C23"/>
    <w:rsid w:val="004F0EB1"/>
    <w:rsid w:val="004F11DD"/>
    <w:rsid w:val="004F3E52"/>
    <w:rsid w:val="004F6110"/>
    <w:rsid w:val="004F6BA6"/>
    <w:rsid w:val="004F7D95"/>
    <w:rsid w:val="00501119"/>
    <w:rsid w:val="00501206"/>
    <w:rsid w:val="00501E96"/>
    <w:rsid w:val="00503A19"/>
    <w:rsid w:val="005050A4"/>
    <w:rsid w:val="00505272"/>
    <w:rsid w:val="00506BBD"/>
    <w:rsid w:val="005123D0"/>
    <w:rsid w:val="00512A66"/>
    <w:rsid w:val="00515358"/>
    <w:rsid w:val="005172C4"/>
    <w:rsid w:val="0052138F"/>
    <w:rsid w:val="005216AE"/>
    <w:rsid w:val="005231FF"/>
    <w:rsid w:val="005233A9"/>
    <w:rsid w:val="00523851"/>
    <w:rsid w:val="00524095"/>
    <w:rsid w:val="00524AD6"/>
    <w:rsid w:val="005262FA"/>
    <w:rsid w:val="0052677B"/>
    <w:rsid w:val="00526993"/>
    <w:rsid w:val="0053056B"/>
    <w:rsid w:val="00530E31"/>
    <w:rsid w:val="00530F73"/>
    <w:rsid w:val="005331DB"/>
    <w:rsid w:val="00533643"/>
    <w:rsid w:val="005350AB"/>
    <w:rsid w:val="00535BFC"/>
    <w:rsid w:val="00536477"/>
    <w:rsid w:val="005371A2"/>
    <w:rsid w:val="00537699"/>
    <w:rsid w:val="005379DD"/>
    <w:rsid w:val="005407A9"/>
    <w:rsid w:val="0054099B"/>
    <w:rsid w:val="0054138B"/>
    <w:rsid w:val="0054197E"/>
    <w:rsid w:val="0054293E"/>
    <w:rsid w:val="00544A7E"/>
    <w:rsid w:val="00547976"/>
    <w:rsid w:val="00550FC6"/>
    <w:rsid w:val="00552A27"/>
    <w:rsid w:val="00553908"/>
    <w:rsid w:val="00553F20"/>
    <w:rsid w:val="005556CD"/>
    <w:rsid w:val="00556E9E"/>
    <w:rsid w:val="00560ABB"/>
    <w:rsid w:val="00560F88"/>
    <w:rsid w:val="00561DE1"/>
    <w:rsid w:val="005626E0"/>
    <w:rsid w:val="00562CD4"/>
    <w:rsid w:val="0056439E"/>
    <w:rsid w:val="0056479C"/>
    <w:rsid w:val="00564880"/>
    <w:rsid w:val="00564CD4"/>
    <w:rsid w:val="0056512E"/>
    <w:rsid w:val="005717B8"/>
    <w:rsid w:val="00571E4D"/>
    <w:rsid w:val="00573D22"/>
    <w:rsid w:val="00574011"/>
    <w:rsid w:val="005749D9"/>
    <w:rsid w:val="00574C7D"/>
    <w:rsid w:val="00575BFA"/>
    <w:rsid w:val="00575D42"/>
    <w:rsid w:val="0057664B"/>
    <w:rsid w:val="00577898"/>
    <w:rsid w:val="005827A4"/>
    <w:rsid w:val="00582BF9"/>
    <w:rsid w:val="0058436A"/>
    <w:rsid w:val="0058473F"/>
    <w:rsid w:val="005857BA"/>
    <w:rsid w:val="005914FE"/>
    <w:rsid w:val="005924B7"/>
    <w:rsid w:val="00593164"/>
    <w:rsid w:val="00593E51"/>
    <w:rsid w:val="00595C84"/>
    <w:rsid w:val="00597DFD"/>
    <w:rsid w:val="00597E6E"/>
    <w:rsid w:val="005A08F3"/>
    <w:rsid w:val="005A0E99"/>
    <w:rsid w:val="005A1683"/>
    <w:rsid w:val="005A19FB"/>
    <w:rsid w:val="005A205F"/>
    <w:rsid w:val="005A214F"/>
    <w:rsid w:val="005A2B9C"/>
    <w:rsid w:val="005A682F"/>
    <w:rsid w:val="005B1AC9"/>
    <w:rsid w:val="005B3137"/>
    <w:rsid w:val="005B5DF3"/>
    <w:rsid w:val="005B5E28"/>
    <w:rsid w:val="005B7805"/>
    <w:rsid w:val="005C003C"/>
    <w:rsid w:val="005C0F6E"/>
    <w:rsid w:val="005C1B22"/>
    <w:rsid w:val="005C3D36"/>
    <w:rsid w:val="005C4EB3"/>
    <w:rsid w:val="005C5A35"/>
    <w:rsid w:val="005C5AE0"/>
    <w:rsid w:val="005C5BE1"/>
    <w:rsid w:val="005C6759"/>
    <w:rsid w:val="005C7E78"/>
    <w:rsid w:val="005D0B56"/>
    <w:rsid w:val="005D2238"/>
    <w:rsid w:val="005D376C"/>
    <w:rsid w:val="005D4098"/>
    <w:rsid w:val="005D591C"/>
    <w:rsid w:val="005D5C42"/>
    <w:rsid w:val="005D6D83"/>
    <w:rsid w:val="005D7A4D"/>
    <w:rsid w:val="005D7B99"/>
    <w:rsid w:val="005D7BFD"/>
    <w:rsid w:val="005D7F93"/>
    <w:rsid w:val="005E1B4B"/>
    <w:rsid w:val="005E29B3"/>
    <w:rsid w:val="005E4EEF"/>
    <w:rsid w:val="005E647A"/>
    <w:rsid w:val="005E72CD"/>
    <w:rsid w:val="005F20CD"/>
    <w:rsid w:val="005F230E"/>
    <w:rsid w:val="005F2652"/>
    <w:rsid w:val="005F2A07"/>
    <w:rsid w:val="005F3880"/>
    <w:rsid w:val="005F41DF"/>
    <w:rsid w:val="005F51CE"/>
    <w:rsid w:val="005F724F"/>
    <w:rsid w:val="006000B1"/>
    <w:rsid w:val="0060112C"/>
    <w:rsid w:val="00602237"/>
    <w:rsid w:val="0060320C"/>
    <w:rsid w:val="006034E0"/>
    <w:rsid w:val="00603F29"/>
    <w:rsid w:val="00604903"/>
    <w:rsid w:val="00606D0F"/>
    <w:rsid w:val="00607712"/>
    <w:rsid w:val="00607A59"/>
    <w:rsid w:val="0061084F"/>
    <w:rsid w:val="00610DC4"/>
    <w:rsid w:val="006148D7"/>
    <w:rsid w:val="00616342"/>
    <w:rsid w:val="00621427"/>
    <w:rsid w:val="0062390F"/>
    <w:rsid w:val="0062483B"/>
    <w:rsid w:val="00624E20"/>
    <w:rsid w:val="00626CAF"/>
    <w:rsid w:val="006305E3"/>
    <w:rsid w:val="00632AE6"/>
    <w:rsid w:val="00634CD0"/>
    <w:rsid w:val="00635CF5"/>
    <w:rsid w:val="00635E02"/>
    <w:rsid w:val="00636587"/>
    <w:rsid w:val="0064007D"/>
    <w:rsid w:val="00640335"/>
    <w:rsid w:val="00641035"/>
    <w:rsid w:val="00641D20"/>
    <w:rsid w:val="0064214A"/>
    <w:rsid w:val="00647545"/>
    <w:rsid w:val="00647595"/>
    <w:rsid w:val="00651595"/>
    <w:rsid w:val="0065399B"/>
    <w:rsid w:val="006600C2"/>
    <w:rsid w:val="006600C6"/>
    <w:rsid w:val="006607AB"/>
    <w:rsid w:val="006613B8"/>
    <w:rsid w:val="0066153E"/>
    <w:rsid w:val="00663D81"/>
    <w:rsid w:val="00664800"/>
    <w:rsid w:val="00665319"/>
    <w:rsid w:val="006675F5"/>
    <w:rsid w:val="00671FDE"/>
    <w:rsid w:val="00675659"/>
    <w:rsid w:val="00676450"/>
    <w:rsid w:val="00677B8D"/>
    <w:rsid w:val="00677FB8"/>
    <w:rsid w:val="0068057C"/>
    <w:rsid w:val="006810B5"/>
    <w:rsid w:val="00681FF6"/>
    <w:rsid w:val="00682825"/>
    <w:rsid w:val="00684BA2"/>
    <w:rsid w:val="00685412"/>
    <w:rsid w:val="006875B7"/>
    <w:rsid w:val="0068771D"/>
    <w:rsid w:val="0069023F"/>
    <w:rsid w:val="0069140F"/>
    <w:rsid w:val="00692311"/>
    <w:rsid w:val="0069338D"/>
    <w:rsid w:val="00694763"/>
    <w:rsid w:val="00694C3B"/>
    <w:rsid w:val="00696934"/>
    <w:rsid w:val="00696B34"/>
    <w:rsid w:val="00696B88"/>
    <w:rsid w:val="00696E67"/>
    <w:rsid w:val="006A0ECD"/>
    <w:rsid w:val="006A5822"/>
    <w:rsid w:val="006A6D48"/>
    <w:rsid w:val="006A71A0"/>
    <w:rsid w:val="006A7B20"/>
    <w:rsid w:val="006A7B37"/>
    <w:rsid w:val="006B1597"/>
    <w:rsid w:val="006B1D27"/>
    <w:rsid w:val="006B6C97"/>
    <w:rsid w:val="006B6D05"/>
    <w:rsid w:val="006B6F90"/>
    <w:rsid w:val="006C16A5"/>
    <w:rsid w:val="006C1733"/>
    <w:rsid w:val="006C186B"/>
    <w:rsid w:val="006C3429"/>
    <w:rsid w:val="006C3DC8"/>
    <w:rsid w:val="006C456C"/>
    <w:rsid w:val="006C7034"/>
    <w:rsid w:val="006D009B"/>
    <w:rsid w:val="006D06D8"/>
    <w:rsid w:val="006D1C98"/>
    <w:rsid w:val="006D1E42"/>
    <w:rsid w:val="006D2F9D"/>
    <w:rsid w:val="006D4275"/>
    <w:rsid w:val="006D48B7"/>
    <w:rsid w:val="006D50E6"/>
    <w:rsid w:val="006D66E6"/>
    <w:rsid w:val="006D79EA"/>
    <w:rsid w:val="006D7DBC"/>
    <w:rsid w:val="006E1562"/>
    <w:rsid w:val="006E2DB1"/>
    <w:rsid w:val="006E371F"/>
    <w:rsid w:val="006E5677"/>
    <w:rsid w:val="006E6F00"/>
    <w:rsid w:val="006E73E8"/>
    <w:rsid w:val="006E79D9"/>
    <w:rsid w:val="006E79EE"/>
    <w:rsid w:val="006E7F40"/>
    <w:rsid w:val="006F0299"/>
    <w:rsid w:val="006F1635"/>
    <w:rsid w:val="006F1871"/>
    <w:rsid w:val="006F206E"/>
    <w:rsid w:val="006F2A2E"/>
    <w:rsid w:val="006F2A72"/>
    <w:rsid w:val="006F2C50"/>
    <w:rsid w:val="006F31C2"/>
    <w:rsid w:val="006F38ED"/>
    <w:rsid w:val="006F5111"/>
    <w:rsid w:val="006F6EB2"/>
    <w:rsid w:val="00700969"/>
    <w:rsid w:val="00700A0C"/>
    <w:rsid w:val="00700F37"/>
    <w:rsid w:val="00701163"/>
    <w:rsid w:val="00702AE4"/>
    <w:rsid w:val="00703037"/>
    <w:rsid w:val="00703CC3"/>
    <w:rsid w:val="00704EDB"/>
    <w:rsid w:val="00705F86"/>
    <w:rsid w:val="00707778"/>
    <w:rsid w:val="00707C38"/>
    <w:rsid w:val="0071029C"/>
    <w:rsid w:val="00710BA5"/>
    <w:rsid w:val="00711001"/>
    <w:rsid w:val="0071264E"/>
    <w:rsid w:val="007126B1"/>
    <w:rsid w:val="00720065"/>
    <w:rsid w:val="0072050A"/>
    <w:rsid w:val="00720BBC"/>
    <w:rsid w:val="00720C82"/>
    <w:rsid w:val="007224D3"/>
    <w:rsid w:val="00722FEE"/>
    <w:rsid w:val="00727337"/>
    <w:rsid w:val="007276C6"/>
    <w:rsid w:val="007305F5"/>
    <w:rsid w:val="00730B4F"/>
    <w:rsid w:val="007315B4"/>
    <w:rsid w:val="007319E8"/>
    <w:rsid w:val="007323BF"/>
    <w:rsid w:val="007333CF"/>
    <w:rsid w:val="0073344B"/>
    <w:rsid w:val="00733477"/>
    <w:rsid w:val="0073383F"/>
    <w:rsid w:val="0073557A"/>
    <w:rsid w:val="00737584"/>
    <w:rsid w:val="00740D48"/>
    <w:rsid w:val="00742F22"/>
    <w:rsid w:val="00745B6E"/>
    <w:rsid w:val="007468F1"/>
    <w:rsid w:val="00747CF2"/>
    <w:rsid w:val="00754843"/>
    <w:rsid w:val="00755D2B"/>
    <w:rsid w:val="00756366"/>
    <w:rsid w:val="00757ACD"/>
    <w:rsid w:val="00760284"/>
    <w:rsid w:val="00760F5C"/>
    <w:rsid w:val="007619E6"/>
    <w:rsid w:val="00761ECB"/>
    <w:rsid w:val="007623B4"/>
    <w:rsid w:val="0076390D"/>
    <w:rsid w:val="00763A13"/>
    <w:rsid w:val="007653E1"/>
    <w:rsid w:val="00765CBE"/>
    <w:rsid w:val="007666EA"/>
    <w:rsid w:val="00766742"/>
    <w:rsid w:val="00766E4A"/>
    <w:rsid w:val="00767534"/>
    <w:rsid w:val="00767890"/>
    <w:rsid w:val="00770DB8"/>
    <w:rsid w:val="00771F15"/>
    <w:rsid w:val="00772054"/>
    <w:rsid w:val="00772251"/>
    <w:rsid w:val="007734CB"/>
    <w:rsid w:val="0077451B"/>
    <w:rsid w:val="0077467A"/>
    <w:rsid w:val="00776146"/>
    <w:rsid w:val="007768E0"/>
    <w:rsid w:val="00780A31"/>
    <w:rsid w:val="00780FDA"/>
    <w:rsid w:val="007811CF"/>
    <w:rsid w:val="00784007"/>
    <w:rsid w:val="0078585F"/>
    <w:rsid w:val="00786DDB"/>
    <w:rsid w:val="00791097"/>
    <w:rsid w:val="00791A1B"/>
    <w:rsid w:val="00792214"/>
    <w:rsid w:val="00792882"/>
    <w:rsid w:val="00792F20"/>
    <w:rsid w:val="00793ACD"/>
    <w:rsid w:val="00793DB8"/>
    <w:rsid w:val="00795C85"/>
    <w:rsid w:val="00795EBF"/>
    <w:rsid w:val="00796152"/>
    <w:rsid w:val="00796184"/>
    <w:rsid w:val="00797E10"/>
    <w:rsid w:val="007A08F2"/>
    <w:rsid w:val="007A12DE"/>
    <w:rsid w:val="007A223A"/>
    <w:rsid w:val="007A48D3"/>
    <w:rsid w:val="007A4C90"/>
    <w:rsid w:val="007B0F0A"/>
    <w:rsid w:val="007B10E4"/>
    <w:rsid w:val="007B205B"/>
    <w:rsid w:val="007B2363"/>
    <w:rsid w:val="007B274B"/>
    <w:rsid w:val="007B4883"/>
    <w:rsid w:val="007B4C47"/>
    <w:rsid w:val="007B5090"/>
    <w:rsid w:val="007B7C74"/>
    <w:rsid w:val="007C5B0C"/>
    <w:rsid w:val="007C5EB0"/>
    <w:rsid w:val="007C62DD"/>
    <w:rsid w:val="007C75F2"/>
    <w:rsid w:val="007D070B"/>
    <w:rsid w:val="007D0B09"/>
    <w:rsid w:val="007D1DEE"/>
    <w:rsid w:val="007D4C43"/>
    <w:rsid w:val="007D5D92"/>
    <w:rsid w:val="007D74C1"/>
    <w:rsid w:val="007D792C"/>
    <w:rsid w:val="007E08BE"/>
    <w:rsid w:val="007E4EC8"/>
    <w:rsid w:val="007E53A8"/>
    <w:rsid w:val="007E646A"/>
    <w:rsid w:val="007E6864"/>
    <w:rsid w:val="007E7B19"/>
    <w:rsid w:val="007F06A9"/>
    <w:rsid w:val="007F06CD"/>
    <w:rsid w:val="007F166F"/>
    <w:rsid w:val="007F5904"/>
    <w:rsid w:val="007F668E"/>
    <w:rsid w:val="007F7CC7"/>
    <w:rsid w:val="00801324"/>
    <w:rsid w:val="008021A1"/>
    <w:rsid w:val="0080225E"/>
    <w:rsid w:val="008038A0"/>
    <w:rsid w:val="00803F35"/>
    <w:rsid w:val="00804069"/>
    <w:rsid w:val="0080432B"/>
    <w:rsid w:val="008048AE"/>
    <w:rsid w:val="00805270"/>
    <w:rsid w:val="00805CAA"/>
    <w:rsid w:val="008065D5"/>
    <w:rsid w:val="008071F5"/>
    <w:rsid w:val="008079C6"/>
    <w:rsid w:val="0081028E"/>
    <w:rsid w:val="008106FC"/>
    <w:rsid w:val="0081105C"/>
    <w:rsid w:val="00811235"/>
    <w:rsid w:val="00811D80"/>
    <w:rsid w:val="00811EFB"/>
    <w:rsid w:val="008139ED"/>
    <w:rsid w:val="00814B6E"/>
    <w:rsid w:val="00817475"/>
    <w:rsid w:val="00822EF9"/>
    <w:rsid w:val="00823A0D"/>
    <w:rsid w:val="008270F7"/>
    <w:rsid w:val="008309C8"/>
    <w:rsid w:val="00832307"/>
    <w:rsid w:val="00833E6E"/>
    <w:rsid w:val="00833EFC"/>
    <w:rsid w:val="00836FA8"/>
    <w:rsid w:val="00840DB6"/>
    <w:rsid w:val="0084134D"/>
    <w:rsid w:val="008423F7"/>
    <w:rsid w:val="0084412D"/>
    <w:rsid w:val="0084438A"/>
    <w:rsid w:val="00846541"/>
    <w:rsid w:val="0084655D"/>
    <w:rsid w:val="0085246D"/>
    <w:rsid w:val="00852837"/>
    <w:rsid w:val="00852DF9"/>
    <w:rsid w:val="008553E8"/>
    <w:rsid w:val="00855536"/>
    <w:rsid w:val="008557FD"/>
    <w:rsid w:val="00857248"/>
    <w:rsid w:val="0086234D"/>
    <w:rsid w:val="00862401"/>
    <w:rsid w:val="00862A50"/>
    <w:rsid w:val="0086303A"/>
    <w:rsid w:val="0086362D"/>
    <w:rsid w:val="008636F7"/>
    <w:rsid w:val="00863F95"/>
    <w:rsid w:val="00865071"/>
    <w:rsid w:val="00866DBC"/>
    <w:rsid w:val="00870284"/>
    <w:rsid w:val="008707A2"/>
    <w:rsid w:val="00871176"/>
    <w:rsid w:val="00871852"/>
    <w:rsid w:val="0087228A"/>
    <w:rsid w:val="00872431"/>
    <w:rsid w:val="00877106"/>
    <w:rsid w:val="0087768D"/>
    <w:rsid w:val="008803C2"/>
    <w:rsid w:val="00880C34"/>
    <w:rsid w:val="0088158C"/>
    <w:rsid w:val="00881CD0"/>
    <w:rsid w:val="008825F6"/>
    <w:rsid w:val="00883A9A"/>
    <w:rsid w:val="00885385"/>
    <w:rsid w:val="00885CBB"/>
    <w:rsid w:val="008869D2"/>
    <w:rsid w:val="00886EDD"/>
    <w:rsid w:val="00887D66"/>
    <w:rsid w:val="008912CF"/>
    <w:rsid w:val="008923F5"/>
    <w:rsid w:val="00892D4C"/>
    <w:rsid w:val="008938ED"/>
    <w:rsid w:val="00894E84"/>
    <w:rsid w:val="00896EBD"/>
    <w:rsid w:val="00897127"/>
    <w:rsid w:val="008974E0"/>
    <w:rsid w:val="00897592"/>
    <w:rsid w:val="0089799E"/>
    <w:rsid w:val="00897FF5"/>
    <w:rsid w:val="008A0B12"/>
    <w:rsid w:val="008A27D9"/>
    <w:rsid w:val="008A32C3"/>
    <w:rsid w:val="008A3381"/>
    <w:rsid w:val="008A6320"/>
    <w:rsid w:val="008A647A"/>
    <w:rsid w:val="008A7EFC"/>
    <w:rsid w:val="008B0242"/>
    <w:rsid w:val="008B042B"/>
    <w:rsid w:val="008B05E1"/>
    <w:rsid w:val="008B0A8D"/>
    <w:rsid w:val="008B2606"/>
    <w:rsid w:val="008B2E85"/>
    <w:rsid w:val="008B3B96"/>
    <w:rsid w:val="008B4935"/>
    <w:rsid w:val="008C0A21"/>
    <w:rsid w:val="008C3874"/>
    <w:rsid w:val="008C3D9E"/>
    <w:rsid w:val="008C6660"/>
    <w:rsid w:val="008C7B87"/>
    <w:rsid w:val="008C7F07"/>
    <w:rsid w:val="008D041D"/>
    <w:rsid w:val="008D0D18"/>
    <w:rsid w:val="008D2835"/>
    <w:rsid w:val="008D4636"/>
    <w:rsid w:val="008D483C"/>
    <w:rsid w:val="008D5302"/>
    <w:rsid w:val="008D5D15"/>
    <w:rsid w:val="008D6E51"/>
    <w:rsid w:val="008E16EE"/>
    <w:rsid w:val="008E5874"/>
    <w:rsid w:val="008E5E68"/>
    <w:rsid w:val="008E61B8"/>
    <w:rsid w:val="008E6254"/>
    <w:rsid w:val="008E6C15"/>
    <w:rsid w:val="008E7760"/>
    <w:rsid w:val="008E7F98"/>
    <w:rsid w:val="008F02DE"/>
    <w:rsid w:val="008F0A14"/>
    <w:rsid w:val="008F3194"/>
    <w:rsid w:val="008F36D6"/>
    <w:rsid w:val="008F3A4A"/>
    <w:rsid w:val="008F536E"/>
    <w:rsid w:val="008F5EDD"/>
    <w:rsid w:val="008F5EEB"/>
    <w:rsid w:val="008F7133"/>
    <w:rsid w:val="008F7464"/>
    <w:rsid w:val="008F7D66"/>
    <w:rsid w:val="009015D9"/>
    <w:rsid w:val="00901AC7"/>
    <w:rsid w:val="00905A0A"/>
    <w:rsid w:val="00905ED5"/>
    <w:rsid w:val="00906522"/>
    <w:rsid w:val="0090663F"/>
    <w:rsid w:val="00906727"/>
    <w:rsid w:val="00907AC2"/>
    <w:rsid w:val="00913550"/>
    <w:rsid w:val="009142D5"/>
    <w:rsid w:val="00914902"/>
    <w:rsid w:val="009164F4"/>
    <w:rsid w:val="00916B06"/>
    <w:rsid w:val="00917BB8"/>
    <w:rsid w:val="009246E9"/>
    <w:rsid w:val="00925878"/>
    <w:rsid w:val="009260F9"/>
    <w:rsid w:val="009300F5"/>
    <w:rsid w:val="009301CA"/>
    <w:rsid w:val="009303EE"/>
    <w:rsid w:val="009306DC"/>
    <w:rsid w:val="00932240"/>
    <w:rsid w:val="00932691"/>
    <w:rsid w:val="00932F5C"/>
    <w:rsid w:val="009337CF"/>
    <w:rsid w:val="00933F13"/>
    <w:rsid w:val="00933F56"/>
    <w:rsid w:val="009363A9"/>
    <w:rsid w:val="009368C1"/>
    <w:rsid w:val="009370F3"/>
    <w:rsid w:val="00937E3E"/>
    <w:rsid w:val="00940003"/>
    <w:rsid w:val="009410A6"/>
    <w:rsid w:val="009418F0"/>
    <w:rsid w:val="00941C89"/>
    <w:rsid w:val="00941F7A"/>
    <w:rsid w:val="009426D5"/>
    <w:rsid w:val="009430C2"/>
    <w:rsid w:val="009445CA"/>
    <w:rsid w:val="00944E7E"/>
    <w:rsid w:val="0094762A"/>
    <w:rsid w:val="00947C22"/>
    <w:rsid w:val="00950747"/>
    <w:rsid w:val="00951C48"/>
    <w:rsid w:val="00952B2B"/>
    <w:rsid w:val="0095508A"/>
    <w:rsid w:val="00955625"/>
    <w:rsid w:val="00957321"/>
    <w:rsid w:val="00957790"/>
    <w:rsid w:val="0096080B"/>
    <w:rsid w:val="00960DA2"/>
    <w:rsid w:val="00961C63"/>
    <w:rsid w:val="00961C78"/>
    <w:rsid w:val="0096282F"/>
    <w:rsid w:val="00964027"/>
    <w:rsid w:val="009641DB"/>
    <w:rsid w:val="00964BA2"/>
    <w:rsid w:val="00964BB4"/>
    <w:rsid w:val="00964FD4"/>
    <w:rsid w:val="0096558D"/>
    <w:rsid w:val="00971F63"/>
    <w:rsid w:val="00974E69"/>
    <w:rsid w:val="00975926"/>
    <w:rsid w:val="00976359"/>
    <w:rsid w:val="0097743F"/>
    <w:rsid w:val="00977C2B"/>
    <w:rsid w:val="00980E95"/>
    <w:rsid w:val="00981BFB"/>
    <w:rsid w:val="0098343A"/>
    <w:rsid w:val="009842EF"/>
    <w:rsid w:val="00984CCB"/>
    <w:rsid w:val="0098765E"/>
    <w:rsid w:val="00991454"/>
    <w:rsid w:val="00992978"/>
    <w:rsid w:val="00993A78"/>
    <w:rsid w:val="00993BBA"/>
    <w:rsid w:val="00993D71"/>
    <w:rsid w:val="0099492E"/>
    <w:rsid w:val="00994C24"/>
    <w:rsid w:val="00994EE6"/>
    <w:rsid w:val="009954CF"/>
    <w:rsid w:val="00997CC8"/>
    <w:rsid w:val="009A023F"/>
    <w:rsid w:val="009A0694"/>
    <w:rsid w:val="009A28C7"/>
    <w:rsid w:val="009A3656"/>
    <w:rsid w:val="009A3C63"/>
    <w:rsid w:val="009A443F"/>
    <w:rsid w:val="009A4727"/>
    <w:rsid w:val="009A709F"/>
    <w:rsid w:val="009B29CA"/>
    <w:rsid w:val="009B42C9"/>
    <w:rsid w:val="009B775D"/>
    <w:rsid w:val="009B7D12"/>
    <w:rsid w:val="009C314E"/>
    <w:rsid w:val="009C4B27"/>
    <w:rsid w:val="009C4C1A"/>
    <w:rsid w:val="009C4D0D"/>
    <w:rsid w:val="009C4D97"/>
    <w:rsid w:val="009C4F27"/>
    <w:rsid w:val="009D1E2A"/>
    <w:rsid w:val="009D1EBE"/>
    <w:rsid w:val="009D294E"/>
    <w:rsid w:val="009D3714"/>
    <w:rsid w:val="009D39C7"/>
    <w:rsid w:val="009D3A73"/>
    <w:rsid w:val="009D487B"/>
    <w:rsid w:val="009D4BBF"/>
    <w:rsid w:val="009E0074"/>
    <w:rsid w:val="009E1090"/>
    <w:rsid w:val="009E3164"/>
    <w:rsid w:val="009E4D58"/>
    <w:rsid w:val="009E5B0D"/>
    <w:rsid w:val="009E5CDD"/>
    <w:rsid w:val="009E648B"/>
    <w:rsid w:val="009F03C8"/>
    <w:rsid w:val="009F1737"/>
    <w:rsid w:val="009F1F12"/>
    <w:rsid w:val="009F2204"/>
    <w:rsid w:val="009F3E57"/>
    <w:rsid w:val="009F54A3"/>
    <w:rsid w:val="009F5610"/>
    <w:rsid w:val="009F56A9"/>
    <w:rsid w:val="009F5E6E"/>
    <w:rsid w:val="00A007D8"/>
    <w:rsid w:val="00A014C4"/>
    <w:rsid w:val="00A01554"/>
    <w:rsid w:val="00A01811"/>
    <w:rsid w:val="00A02196"/>
    <w:rsid w:val="00A0323D"/>
    <w:rsid w:val="00A050D8"/>
    <w:rsid w:val="00A06CCA"/>
    <w:rsid w:val="00A07413"/>
    <w:rsid w:val="00A103AA"/>
    <w:rsid w:val="00A10FD6"/>
    <w:rsid w:val="00A11C38"/>
    <w:rsid w:val="00A13FAE"/>
    <w:rsid w:val="00A14357"/>
    <w:rsid w:val="00A15B60"/>
    <w:rsid w:val="00A16BA1"/>
    <w:rsid w:val="00A1734B"/>
    <w:rsid w:val="00A219F1"/>
    <w:rsid w:val="00A21B9F"/>
    <w:rsid w:val="00A22968"/>
    <w:rsid w:val="00A23D87"/>
    <w:rsid w:val="00A24601"/>
    <w:rsid w:val="00A25437"/>
    <w:rsid w:val="00A254F0"/>
    <w:rsid w:val="00A300D2"/>
    <w:rsid w:val="00A320CF"/>
    <w:rsid w:val="00A32ED9"/>
    <w:rsid w:val="00A336DA"/>
    <w:rsid w:val="00A33A0F"/>
    <w:rsid w:val="00A41018"/>
    <w:rsid w:val="00A42033"/>
    <w:rsid w:val="00A4300B"/>
    <w:rsid w:val="00A4303C"/>
    <w:rsid w:val="00A43C9A"/>
    <w:rsid w:val="00A44DCB"/>
    <w:rsid w:val="00A45CC3"/>
    <w:rsid w:val="00A4655E"/>
    <w:rsid w:val="00A542BA"/>
    <w:rsid w:val="00A54394"/>
    <w:rsid w:val="00A5575D"/>
    <w:rsid w:val="00A5744C"/>
    <w:rsid w:val="00A6135B"/>
    <w:rsid w:val="00A615E3"/>
    <w:rsid w:val="00A640AC"/>
    <w:rsid w:val="00A6651B"/>
    <w:rsid w:val="00A66DD5"/>
    <w:rsid w:val="00A66F31"/>
    <w:rsid w:val="00A67391"/>
    <w:rsid w:val="00A703DF"/>
    <w:rsid w:val="00A7045E"/>
    <w:rsid w:val="00A705A2"/>
    <w:rsid w:val="00A7153C"/>
    <w:rsid w:val="00A72409"/>
    <w:rsid w:val="00A72A1E"/>
    <w:rsid w:val="00A736A5"/>
    <w:rsid w:val="00A74354"/>
    <w:rsid w:val="00A74831"/>
    <w:rsid w:val="00A7495D"/>
    <w:rsid w:val="00A74C40"/>
    <w:rsid w:val="00A75C55"/>
    <w:rsid w:val="00A763F6"/>
    <w:rsid w:val="00A801FD"/>
    <w:rsid w:val="00A8638C"/>
    <w:rsid w:val="00A863EB"/>
    <w:rsid w:val="00A87F8D"/>
    <w:rsid w:val="00A90677"/>
    <w:rsid w:val="00A9212D"/>
    <w:rsid w:val="00A92728"/>
    <w:rsid w:val="00A93C3D"/>
    <w:rsid w:val="00A941BD"/>
    <w:rsid w:val="00A943E8"/>
    <w:rsid w:val="00A95457"/>
    <w:rsid w:val="00A955A4"/>
    <w:rsid w:val="00A96E99"/>
    <w:rsid w:val="00AA142D"/>
    <w:rsid w:val="00AA254D"/>
    <w:rsid w:val="00AA352E"/>
    <w:rsid w:val="00AA419F"/>
    <w:rsid w:val="00AA4841"/>
    <w:rsid w:val="00AA5575"/>
    <w:rsid w:val="00AA635A"/>
    <w:rsid w:val="00AA6587"/>
    <w:rsid w:val="00AA7410"/>
    <w:rsid w:val="00AA77CD"/>
    <w:rsid w:val="00AA7F95"/>
    <w:rsid w:val="00AB0120"/>
    <w:rsid w:val="00AB0663"/>
    <w:rsid w:val="00AB0C4A"/>
    <w:rsid w:val="00AB151E"/>
    <w:rsid w:val="00AB3887"/>
    <w:rsid w:val="00AB3AFE"/>
    <w:rsid w:val="00AB4E31"/>
    <w:rsid w:val="00AB588F"/>
    <w:rsid w:val="00AB7E81"/>
    <w:rsid w:val="00AC1D75"/>
    <w:rsid w:val="00AC22B7"/>
    <w:rsid w:val="00AC28A0"/>
    <w:rsid w:val="00AC33A2"/>
    <w:rsid w:val="00AC3821"/>
    <w:rsid w:val="00AC7186"/>
    <w:rsid w:val="00AC7E87"/>
    <w:rsid w:val="00AD1871"/>
    <w:rsid w:val="00AD1D6A"/>
    <w:rsid w:val="00AD24BD"/>
    <w:rsid w:val="00AE013A"/>
    <w:rsid w:val="00AE234F"/>
    <w:rsid w:val="00AE7583"/>
    <w:rsid w:val="00AF3639"/>
    <w:rsid w:val="00AF3B7E"/>
    <w:rsid w:val="00AF54F3"/>
    <w:rsid w:val="00AF5CDB"/>
    <w:rsid w:val="00AF6F34"/>
    <w:rsid w:val="00B00057"/>
    <w:rsid w:val="00B00C63"/>
    <w:rsid w:val="00B0112A"/>
    <w:rsid w:val="00B025C9"/>
    <w:rsid w:val="00B03253"/>
    <w:rsid w:val="00B03C5E"/>
    <w:rsid w:val="00B03D2B"/>
    <w:rsid w:val="00B0475A"/>
    <w:rsid w:val="00B04B44"/>
    <w:rsid w:val="00B10F3F"/>
    <w:rsid w:val="00B11C39"/>
    <w:rsid w:val="00B1280E"/>
    <w:rsid w:val="00B13B29"/>
    <w:rsid w:val="00B14831"/>
    <w:rsid w:val="00B169CE"/>
    <w:rsid w:val="00B16D09"/>
    <w:rsid w:val="00B22FEB"/>
    <w:rsid w:val="00B23D63"/>
    <w:rsid w:val="00B23F36"/>
    <w:rsid w:val="00B251C3"/>
    <w:rsid w:val="00B26889"/>
    <w:rsid w:val="00B270EB"/>
    <w:rsid w:val="00B27AD7"/>
    <w:rsid w:val="00B27B24"/>
    <w:rsid w:val="00B30AA4"/>
    <w:rsid w:val="00B31A27"/>
    <w:rsid w:val="00B3213A"/>
    <w:rsid w:val="00B33BDF"/>
    <w:rsid w:val="00B363B4"/>
    <w:rsid w:val="00B40E23"/>
    <w:rsid w:val="00B43DD6"/>
    <w:rsid w:val="00B46EC0"/>
    <w:rsid w:val="00B5104A"/>
    <w:rsid w:val="00B51692"/>
    <w:rsid w:val="00B52403"/>
    <w:rsid w:val="00B54291"/>
    <w:rsid w:val="00B563B4"/>
    <w:rsid w:val="00B6031B"/>
    <w:rsid w:val="00B609A6"/>
    <w:rsid w:val="00B6168D"/>
    <w:rsid w:val="00B62E6F"/>
    <w:rsid w:val="00B63C2D"/>
    <w:rsid w:val="00B63EDC"/>
    <w:rsid w:val="00B6436A"/>
    <w:rsid w:val="00B64B7F"/>
    <w:rsid w:val="00B668CB"/>
    <w:rsid w:val="00B672BD"/>
    <w:rsid w:val="00B67F8F"/>
    <w:rsid w:val="00B7077C"/>
    <w:rsid w:val="00B70EC3"/>
    <w:rsid w:val="00B71451"/>
    <w:rsid w:val="00B71EDA"/>
    <w:rsid w:val="00B755D5"/>
    <w:rsid w:val="00B75621"/>
    <w:rsid w:val="00B76E18"/>
    <w:rsid w:val="00B771CE"/>
    <w:rsid w:val="00B80048"/>
    <w:rsid w:val="00B802D8"/>
    <w:rsid w:val="00B80F1E"/>
    <w:rsid w:val="00B811EE"/>
    <w:rsid w:val="00B82599"/>
    <w:rsid w:val="00B82E37"/>
    <w:rsid w:val="00B83135"/>
    <w:rsid w:val="00B8355C"/>
    <w:rsid w:val="00B8367F"/>
    <w:rsid w:val="00B85249"/>
    <w:rsid w:val="00B87055"/>
    <w:rsid w:val="00B912E9"/>
    <w:rsid w:val="00B9409E"/>
    <w:rsid w:val="00B9430C"/>
    <w:rsid w:val="00B95246"/>
    <w:rsid w:val="00B968D0"/>
    <w:rsid w:val="00B9730C"/>
    <w:rsid w:val="00BA1CA5"/>
    <w:rsid w:val="00BA284B"/>
    <w:rsid w:val="00BA303C"/>
    <w:rsid w:val="00BA4365"/>
    <w:rsid w:val="00BA4596"/>
    <w:rsid w:val="00BA6362"/>
    <w:rsid w:val="00BB018C"/>
    <w:rsid w:val="00BB1B45"/>
    <w:rsid w:val="00BC2159"/>
    <w:rsid w:val="00BC2A4F"/>
    <w:rsid w:val="00BC3FDF"/>
    <w:rsid w:val="00BC565C"/>
    <w:rsid w:val="00BD22DF"/>
    <w:rsid w:val="00BD2325"/>
    <w:rsid w:val="00BD3A43"/>
    <w:rsid w:val="00BD4FDC"/>
    <w:rsid w:val="00BD78AB"/>
    <w:rsid w:val="00BE013D"/>
    <w:rsid w:val="00BE04E3"/>
    <w:rsid w:val="00BE16DA"/>
    <w:rsid w:val="00BE1AA6"/>
    <w:rsid w:val="00BE2D83"/>
    <w:rsid w:val="00BE5D67"/>
    <w:rsid w:val="00BE62D7"/>
    <w:rsid w:val="00BE6835"/>
    <w:rsid w:val="00BE7276"/>
    <w:rsid w:val="00BE7A7C"/>
    <w:rsid w:val="00BE7B3B"/>
    <w:rsid w:val="00BF02D9"/>
    <w:rsid w:val="00BF0CD4"/>
    <w:rsid w:val="00BF2E69"/>
    <w:rsid w:val="00BF5073"/>
    <w:rsid w:val="00BF5182"/>
    <w:rsid w:val="00BF5B60"/>
    <w:rsid w:val="00BF65D7"/>
    <w:rsid w:val="00BF6FC3"/>
    <w:rsid w:val="00BF6FC8"/>
    <w:rsid w:val="00C000CD"/>
    <w:rsid w:val="00C00FBF"/>
    <w:rsid w:val="00C01697"/>
    <w:rsid w:val="00C017E6"/>
    <w:rsid w:val="00C0207C"/>
    <w:rsid w:val="00C042A6"/>
    <w:rsid w:val="00C048F4"/>
    <w:rsid w:val="00C0525C"/>
    <w:rsid w:val="00C058FA"/>
    <w:rsid w:val="00C127D9"/>
    <w:rsid w:val="00C12F38"/>
    <w:rsid w:val="00C15B3B"/>
    <w:rsid w:val="00C16C66"/>
    <w:rsid w:val="00C1760F"/>
    <w:rsid w:val="00C204BE"/>
    <w:rsid w:val="00C208D6"/>
    <w:rsid w:val="00C213F5"/>
    <w:rsid w:val="00C224C1"/>
    <w:rsid w:val="00C22A2C"/>
    <w:rsid w:val="00C248F8"/>
    <w:rsid w:val="00C2607F"/>
    <w:rsid w:val="00C3228A"/>
    <w:rsid w:val="00C356AC"/>
    <w:rsid w:val="00C36284"/>
    <w:rsid w:val="00C4011F"/>
    <w:rsid w:val="00C4085B"/>
    <w:rsid w:val="00C411FB"/>
    <w:rsid w:val="00C4208D"/>
    <w:rsid w:val="00C4370D"/>
    <w:rsid w:val="00C43874"/>
    <w:rsid w:val="00C442AD"/>
    <w:rsid w:val="00C44513"/>
    <w:rsid w:val="00C460C6"/>
    <w:rsid w:val="00C47697"/>
    <w:rsid w:val="00C476B5"/>
    <w:rsid w:val="00C509FC"/>
    <w:rsid w:val="00C53EFC"/>
    <w:rsid w:val="00C55AC6"/>
    <w:rsid w:val="00C6042B"/>
    <w:rsid w:val="00C628D6"/>
    <w:rsid w:val="00C628F9"/>
    <w:rsid w:val="00C62B05"/>
    <w:rsid w:val="00C62C38"/>
    <w:rsid w:val="00C635FB"/>
    <w:rsid w:val="00C6463D"/>
    <w:rsid w:val="00C64774"/>
    <w:rsid w:val="00C64F77"/>
    <w:rsid w:val="00C667E2"/>
    <w:rsid w:val="00C6681F"/>
    <w:rsid w:val="00C67585"/>
    <w:rsid w:val="00C71378"/>
    <w:rsid w:val="00C71B6A"/>
    <w:rsid w:val="00C71F3A"/>
    <w:rsid w:val="00C7218C"/>
    <w:rsid w:val="00C72382"/>
    <w:rsid w:val="00C73E97"/>
    <w:rsid w:val="00C7430A"/>
    <w:rsid w:val="00C74AB3"/>
    <w:rsid w:val="00C74DE2"/>
    <w:rsid w:val="00C766CD"/>
    <w:rsid w:val="00C7684C"/>
    <w:rsid w:val="00C77FAF"/>
    <w:rsid w:val="00C80530"/>
    <w:rsid w:val="00C80CF5"/>
    <w:rsid w:val="00C81402"/>
    <w:rsid w:val="00C821CB"/>
    <w:rsid w:val="00C82226"/>
    <w:rsid w:val="00C8316E"/>
    <w:rsid w:val="00C8329D"/>
    <w:rsid w:val="00C838CE"/>
    <w:rsid w:val="00C844ED"/>
    <w:rsid w:val="00C859F3"/>
    <w:rsid w:val="00C85C5A"/>
    <w:rsid w:val="00C86E88"/>
    <w:rsid w:val="00C919E7"/>
    <w:rsid w:val="00C91BCF"/>
    <w:rsid w:val="00C93A67"/>
    <w:rsid w:val="00C96463"/>
    <w:rsid w:val="00C9686A"/>
    <w:rsid w:val="00C96F37"/>
    <w:rsid w:val="00C977AE"/>
    <w:rsid w:val="00CA1257"/>
    <w:rsid w:val="00CA4A98"/>
    <w:rsid w:val="00CA5C23"/>
    <w:rsid w:val="00CA6645"/>
    <w:rsid w:val="00CA785E"/>
    <w:rsid w:val="00CA7DAB"/>
    <w:rsid w:val="00CB04B5"/>
    <w:rsid w:val="00CB0D69"/>
    <w:rsid w:val="00CB3496"/>
    <w:rsid w:val="00CB57DC"/>
    <w:rsid w:val="00CB6375"/>
    <w:rsid w:val="00CB68BF"/>
    <w:rsid w:val="00CB6CFB"/>
    <w:rsid w:val="00CB7F24"/>
    <w:rsid w:val="00CC0236"/>
    <w:rsid w:val="00CC0623"/>
    <w:rsid w:val="00CC1F7F"/>
    <w:rsid w:val="00CC4B95"/>
    <w:rsid w:val="00CC5106"/>
    <w:rsid w:val="00CC6778"/>
    <w:rsid w:val="00CD02FA"/>
    <w:rsid w:val="00CD2F94"/>
    <w:rsid w:val="00CD33E0"/>
    <w:rsid w:val="00CD3C35"/>
    <w:rsid w:val="00CD404A"/>
    <w:rsid w:val="00CD59E5"/>
    <w:rsid w:val="00CE164B"/>
    <w:rsid w:val="00CE31BB"/>
    <w:rsid w:val="00CE4CD9"/>
    <w:rsid w:val="00CE67A3"/>
    <w:rsid w:val="00CE697E"/>
    <w:rsid w:val="00CF1408"/>
    <w:rsid w:val="00CF1D57"/>
    <w:rsid w:val="00CF1EB6"/>
    <w:rsid w:val="00CF25A6"/>
    <w:rsid w:val="00CF2DE2"/>
    <w:rsid w:val="00CF2E31"/>
    <w:rsid w:val="00CF3146"/>
    <w:rsid w:val="00CF319D"/>
    <w:rsid w:val="00CF5914"/>
    <w:rsid w:val="00CF6E52"/>
    <w:rsid w:val="00CF72C8"/>
    <w:rsid w:val="00D01343"/>
    <w:rsid w:val="00D015BB"/>
    <w:rsid w:val="00D01856"/>
    <w:rsid w:val="00D020B0"/>
    <w:rsid w:val="00D0372A"/>
    <w:rsid w:val="00D03CF3"/>
    <w:rsid w:val="00D04301"/>
    <w:rsid w:val="00D048EA"/>
    <w:rsid w:val="00D051EF"/>
    <w:rsid w:val="00D057E6"/>
    <w:rsid w:val="00D05826"/>
    <w:rsid w:val="00D058B3"/>
    <w:rsid w:val="00D05A1F"/>
    <w:rsid w:val="00D062B7"/>
    <w:rsid w:val="00D06E70"/>
    <w:rsid w:val="00D10278"/>
    <w:rsid w:val="00D102ED"/>
    <w:rsid w:val="00D104CE"/>
    <w:rsid w:val="00D11130"/>
    <w:rsid w:val="00D12DBC"/>
    <w:rsid w:val="00D1456B"/>
    <w:rsid w:val="00D15171"/>
    <w:rsid w:val="00D15EE6"/>
    <w:rsid w:val="00D171DD"/>
    <w:rsid w:val="00D20B93"/>
    <w:rsid w:val="00D21BFE"/>
    <w:rsid w:val="00D2682F"/>
    <w:rsid w:val="00D27231"/>
    <w:rsid w:val="00D3035D"/>
    <w:rsid w:val="00D32039"/>
    <w:rsid w:val="00D334C8"/>
    <w:rsid w:val="00D33BB2"/>
    <w:rsid w:val="00D35A4B"/>
    <w:rsid w:val="00D35E29"/>
    <w:rsid w:val="00D371A3"/>
    <w:rsid w:val="00D376BE"/>
    <w:rsid w:val="00D37971"/>
    <w:rsid w:val="00D37C87"/>
    <w:rsid w:val="00D41C6A"/>
    <w:rsid w:val="00D41D74"/>
    <w:rsid w:val="00D41E91"/>
    <w:rsid w:val="00D428E4"/>
    <w:rsid w:val="00D430E0"/>
    <w:rsid w:val="00D43519"/>
    <w:rsid w:val="00D448C6"/>
    <w:rsid w:val="00D45D82"/>
    <w:rsid w:val="00D469DA"/>
    <w:rsid w:val="00D46AEF"/>
    <w:rsid w:val="00D46BC5"/>
    <w:rsid w:val="00D47AB5"/>
    <w:rsid w:val="00D50173"/>
    <w:rsid w:val="00D50FAC"/>
    <w:rsid w:val="00D53395"/>
    <w:rsid w:val="00D54527"/>
    <w:rsid w:val="00D547C2"/>
    <w:rsid w:val="00D563BF"/>
    <w:rsid w:val="00D565DD"/>
    <w:rsid w:val="00D600A5"/>
    <w:rsid w:val="00D624AB"/>
    <w:rsid w:val="00D643DC"/>
    <w:rsid w:val="00D64AED"/>
    <w:rsid w:val="00D6581E"/>
    <w:rsid w:val="00D65CE0"/>
    <w:rsid w:val="00D674C4"/>
    <w:rsid w:val="00D72C75"/>
    <w:rsid w:val="00D73CF7"/>
    <w:rsid w:val="00D73D2F"/>
    <w:rsid w:val="00D77835"/>
    <w:rsid w:val="00D77D78"/>
    <w:rsid w:val="00D8195D"/>
    <w:rsid w:val="00D82952"/>
    <w:rsid w:val="00D859A6"/>
    <w:rsid w:val="00D85B0B"/>
    <w:rsid w:val="00D86E04"/>
    <w:rsid w:val="00D86FAD"/>
    <w:rsid w:val="00D8734E"/>
    <w:rsid w:val="00D8751C"/>
    <w:rsid w:val="00D87ADD"/>
    <w:rsid w:val="00D92624"/>
    <w:rsid w:val="00D931B0"/>
    <w:rsid w:val="00D936C4"/>
    <w:rsid w:val="00D937B0"/>
    <w:rsid w:val="00D960B6"/>
    <w:rsid w:val="00D963A8"/>
    <w:rsid w:val="00D96CFB"/>
    <w:rsid w:val="00DA008F"/>
    <w:rsid w:val="00DA00EE"/>
    <w:rsid w:val="00DA23C3"/>
    <w:rsid w:val="00DA4AFA"/>
    <w:rsid w:val="00DA4C28"/>
    <w:rsid w:val="00DA579F"/>
    <w:rsid w:val="00DB479B"/>
    <w:rsid w:val="00DB48C7"/>
    <w:rsid w:val="00DB56AF"/>
    <w:rsid w:val="00DB5E64"/>
    <w:rsid w:val="00DB6AB5"/>
    <w:rsid w:val="00DC07BB"/>
    <w:rsid w:val="00DC1C0E"/>
    <w:rsid w:val="00DC375F"/>
    <w:rsid w:val="00DC3AC7"/>
    <w:rsid w:val="00DC4699"/>
    <w:rsid w:val="00DC4A45"/>
    <w:rsid w:val="00DC60F8"/>
    <w:rsid w:val="00DC7125"/>
    <w:rsid w:val="00DD0A89"/>
    <w:rsid w:val="00DD19B3"/>
    <w:rsid w:val="00DD2ED5"/>
    <w:rsid w:val="00DD32F6"/>
    <w:rsid w:val="00DD5C59"/>
    <w:rsid w:val="00DD6083"/>
    <w:rsid w:val="00DE37DC"/>
    <w:rsid w:val="00DE5E7E"/>
    <w:rsid w:val="00DE6CBE"/>
    <w:rsid w:val="00DE74DE"/>
    <w:rsid w:val="00DF283B"/>
    <w:rsid w:val="00DF3280"/>
    <w:rsid w:val="00DF34A6"/>
    <w:rsid w:val="00DF44BF"/>
    <w:rsid w:val="00DF6964"/>
    <w:rsid w:val="00DF6D9A"/>
    <w:rsid w:val="00DF6EA8"/>
    <w:rsid w:val="00DF719D"/>
    <w:rsid w:val="00E00FFA"/>
    <w:rsid w:val="00E016D7"/>
    <w:rsid w:val="00E02985"/>
    <w:rsid w:val="00E03E35"/>
    <w:rsid w:val="00E05788"/>
    <w:rsid w:val="00E06F81"/>
    <w:rsid w:val="00E104E0"/>
    <w:rsid w:val="00E109D7"/>
    <w:rsid w:val="00E1190E"/>
    <w:rsid w:val="00E14E4E"/>
    <w:rsid w:val="00E1536F"/>
    <w:rsid w:val="00E208B7"/>
    <w:rsid w:val="00E22461"/>
    <w:rsid w:val="00E23819"/>
    <w:rsid w:val="00E25C09"/>
    <w:rsid w:val="00E27F1A"/>
    <w:rsid w:val="00E30C20"/>
    <w:rsid w:val="00E31032"/>
    <w:rsid w:val="00E316FA"/>
    <w:rsid w:val="00E3402F"/>
    <w:rsid w:val="00E34999"/>
    <w:rsid w:val="00E34B82"/>
    <w:rsid w:val="00E35A41"/>
    <w:rsid w:val="00E35C89"/>
    <w:rsid w:val="00E370D6"/>
    <w:rsid w:val="00E37E25"/>
    <w:rsid w:val="00E42864"/>
    <w:rsid w:val="00E43083"/>
    <w:rsid w:val="00E43FFE"/>
    <w:rsid w:val="00E46534"/>
    <w:rsid w:val="00E518FE"/>
    <w:rsid w:val="00E51A1F"/>
    <w:rsid w:val="00E520C6"/>
    <w:rsid w:val="00E53B8F"/>
    <w:rsid w:val="00E53D1E"/>
    <w:rsid w:val="00E54A0D"/>
    <w:rsid w:val="00E556D0"/>
    <w:rsid w:val="00E607A7"/>
    <w:rsid w:val="00E60BA0"/>
    <w:rsid w:val="00E60DA4"/>
    <w:rsid w:val="00E62821"/>
    <w:rsid w:val="00E64B97"/>
    <w:rsid w:val="00E66393"/>
    <w:rsid w:val="00E72EDF"/>
    <w:rsid w:val="00E7304B"/>
    <w:rsid w:val="00E73A39"/>
    <w:rsid w:val="00E73CA8"/>
    <w:rsid w:val="00E771A8"/>
    <w:rsid w:val="00E776E9"/>
    <w:rsid w:val="00E808C6"/>
    <w:rsid w:val="00E80BB8"/>
    <w:rsid w:val="00E819D2"/>
    <w:rsid w:val="00E820F9"/>
    <w:rsid w:val="00E83352"/>
    <w:rsid w:val="00E844AB"/>
    <w:rsid w:val="00E864F7"/>
    <w:rsid w:val="00E92133"/>
    <w:rsid w:val="00E92698"/>
    <w:rsid w:val="00E92FFA"/>
    <w:rsid w:val="00E939F8"/>
    <w:rsid w:val="00E96C38"/>
    <w:rsid w:val="00E979D3"/>
    <w:rsid w:val="00EA067E"/>
    <w:rsid w:val="00EA1AF9"/>
    <w:rsid w:val="00EA21D5"/>
    <w:rsid w:val="00EA3ACB"/>
    <w:rsid w:val="00EA4344"/>
    <w:rsid w:val="00EA443D"/>
    <w:rsid w:val="00EA46E4"/>
    <w:rsid w:val="00EA4906"/>
    <w:rsid w:val="00EA5CF1"/>
    <w:rsid w:val="00EA60C2"/>
    <w:rsid w:val="00EA6232"/>
    <w:rsid w:val="00EB2A61"/>
    <w:rsid w:val="00EB3DCD"/>
    <w:rsid w:val="00EB52B5"/>
    <w:rsid w:val="00EB6989"/>
    <w:rsid w:val="00EB6F05"/>
    <w:rsid w:val="00EC0861"/>
    <w:rsid w:val="00EC0FC4"/>
    <w:rsid w:val="00EC28F7"/>
    <w:rsid w:val="00EC2EC2"/>
    <w:rsid w:val="00EC3CDB"/>
    <w:rsid w:val="00EC54CA"/>
    <w:rsid w:val="00EC57F7"/>
    <w:rsid w:val="00EC69C3"/>
    <w:rsid w:val="00ED0395"/>
    <w:rsid w:val="00ED0C49"/>
    <w:rsid w:val="00ED1008"/>
    <w:rsid w:val="00ED2129"/>
    <w:rsid w:val="00ED440D"/>
    <w:rsid w:val="00ED5F3C"/>
    <w:rsid w:val="00ED61D1"/>
    <w:rsid w:val="00ED6B41"/>
    <w:rsid w:val="00ED6BB4"/>
    <w:rsid w:val="00ED74CC"/>
    <w:rsid w:val="00EE009E"/>
    <w:rsid w:val="00EE142F"/>
    <w:rsid w:val="00EE1966"/>
    <w:rsid w:val="00EE2133"/>
    <w:rsid w:val="00EE26AA"/>
    <w:rsid w:val="00EE43D3"/>
    <w:rsid w:val="00EE5493"/>
    <w:rsid w:val="00EE63DB"/>
    <w:rsid w:val="00EE6F4A"/>
    <w:rsid w:val="00EE78DC"/>
    <w:rsid w:val="00EE7EA7"/>
    <w:rsid w:val="00EF0B76"/>
    <w:rsid w:val="00EF0F01"/>
    <w:rsid w:val="00EF1EC5"/>
    <w:rsid w:val="00EF2148"/>
    <w:rsid w:val="00EF34FF"/>
    <w:rsid w:val="00EF3D2F"/>
    <w:rsid w:val="00EF47F1"/>
    <w:rsid w:val="00EF673B"/>
    <w:rsid w:val="00F0045F"/>
    <w:rsid w:val="00F01528"/>
    <w:rsid w:val="00F01E0B"/>
    <w:rsid w:val="00F0499C"/>
    <w:rsid w:val="00F04A25"/>
    <w:rsid w:val="00F04C0C"/>
    <w:rsid w:val="00F07176"/>
    <w:rsid w:val="00F111B8"/>
    <w:rsid w:val="00F112B0"/>
    <w:rsid w:val="00F146E4"/>
    <w:rsid w:val="00F16166"/>
    <w:rsid w:val="00F20BCB"/>
    <w:rsid w:val="00F21634"/>
    <w:rsid w:val="00F21C7F"/>
    <w:rsid w:val="00F2279D"/>
    <w:rsid w:val="00F24CAA"/>
    <w:rsid w:val="00F26273"/>
    <w:rsid w:val="00F27BAB"/>
    <w:rsid w:val="00F304ED"/>
    <w:rsid w:val="00F32254"/>
    <w:rsid w:val="00F3313E"/>
    <w:rsid w:val="00F33F52"/>
    <w:rsid w:val="00F346A0"/>
    <w:rsid w:val="00F35DBC"/>
    <w:rsid w:val="00F363AF"/>
    <w:rsid w:val="00F40947"/>
    <w:rsid w:val="00F40A8C"/>
    <w:rsid w:val="00F40D4B"/>
    <w:rsid w:val="00F41568"/>
    <w:rsid w:val="00F41A81"/>
    <w:rsid w:val="00F42125"/>
    <w:rsid w:val="00F426A4"/>
    <w:rsid w:val="00F42B50"/>
    <w:rsid w:val="00F4396D"/>
    <w:rsid w:val="00F43CCF"/>
    <w:rsid w:val="00F448FF"/>
    <w:rsid w:val="00F44A49"/>
    <w:rsid w:val="00F4526C"/>
    <w:rsid w:val="00F50C8B"/>
    <w:rsid w:val="00F52962"/>
    <w:rsid w:val="00F5401E"/>
    <w:rsid w:val="00F550B1"/>
    <w:rsid w:val="00F560C5"/>
    <w:rsid w:val="00F5791F"/>
    <w:rsid w:val="00F60A8B"/>
    <w:rsid w:val="00F61600"/>
    <w:rsid w:val="00F61955"/>
    <w:rsid w:val="00F63FD7"/>
    <w:rsid w:val="00F64B99"/>
    <w:rsid w:val="00F65877"/>
    <w:rsid w:val="00F65B3A"/>
    <w:rsid w:val="00F66550"/>
    <w:rsid w:val="00F665FE"/>
    <w:rsid w:val="00F67161"/>
    <w:rsid w:val="00F674B5"/>
    <w:rsid w:val="00F67E47"/>
    <w:rsid w:val="00F70D60"/>
    <w:rsid w:val="00F733E0"/>
    <w:rsid w:val="00F737BC"/>
    <w:rsid w:val="00F75AD0"/>
    <w:rsid w:val="00F7734C"/>
    <w:rsid w:val="00F77A20"/>
    <w:rsid w:val="00F81320"/>
    <w:rsid w:val="00F82313"/>
    <w:rsid w:val="00F83E9F"/>
    <w:rsid w:val="00F8522E"/>
    <w:rsid w:val="00F85910"/>
    <w:rsid w:val="00F86F46"/>
    <w:rsid w:val="00F909AC"/>
    <w:rsid w:val="00F937BE"/>
    <w:rsid w:val="00F9459B"/>
    <w:rsid w:val="00F9584E"/>
    <w:rsid w:val="00F964C0"/>
    <w:rsid w:val="00F96538"/>
    <w:rsid w:val="00F972D0"/>
    <w:rsid w:val="00FA1031"/>
    <w:rsid w:val="00FA10C5"/>
    <w:rsid w:val="00FA1F5C"/>
    <w:rsid w:val="00FA2A1D"/>
    <w:rsid w:val="00FA3275"/>
    <w:rsid w:val="00FA6E66"/>
    <w:rsid w:val="00FB1186"/>
    <w:rsid w:val="00FB2048"/>
    <w:rsid w:val="00FB251D"/>
    <w:rsid w:val="00FB4108"/>
    <w:rsid w:val="00FB6EC5"/>
    <w:rsid w:val="00FB7135"/>
    <w:rsid w:val="00FB7204"/>
    <w:rsid w:val="00FC0CF5"/>
    <w:rsid w:val="00FC2742"/>
    <w:rsid w:val="00FC491B"/>
    <w:rsid w:val="00FC6319"/>
    <w:rsid w:val="00FC6D8F"/>
    <w:rsid w:val="00FC7260"/>
    <w:rsid w:val="00FD0293"/>
    <w:rsid w:val="00FD0398"/>
    <w:rsid w:val="00FD3FD7"/>
    <w:rsid w:val="00FD5013"/>
    <w:rsid w:val="00FD524E"/>
    <w:rsid w:val="00FD590E"/>
    <w:rsid w:val="00FD6DF6"/>
    <w:rsid w:val="00FD7C79"/>
    <w:rsid w:val="00FE171F"/>
    <w:rsid w:val="00FE2E47"/>
    <w:rsid w:val="00FE5967"/>
    <w:rsid w:val="00FE5A1C"/>
    <w:rsid w:val="00FE5B05"/>
    <w:rsid w:val="00FE72E0"/>
    <w:rsid w:val="00FE775F"/>
    <w:rsid w:val="00FF189E"/>
    <w:rsid w:val="00FF282F"/>
    <w:rsid w:val="00FF3B1B"/>
    <w:rsid w:val="00FF40FD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072B8D-EEBF-484F-B122-D9375A09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05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846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41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7D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C62B05"/>
    <w:pPr>
      <w:keepNext/>
      <w:jc w:val="center"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C62B05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379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423796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423796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423796"/>
    <w:rPr>
      <w:rFonts w:ascii="Calibri" w:hAnsi="Calibri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rsid w:val="00C62B0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C62B0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423796"/>
    <w:rPr>
      <w:rFonts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62B05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423796"/>
    <w:rPr>
      <w:rFonts w:cs="Times New Roman"/>
      <w:sz w:val="24"/>
      <w:szCs w:val="24"/>
      <w:lang w:eastAsia="ru-RU"/>
    </w:rPr>
  </w:style>
  <w:style w:type="character" w:styleId="a8">
    <w:name w:val="page number"/>
    <w:uiPriority w:val="99"/>
    <w:rsid w:val="00C62B05"/>
    <w:rPr>
      <w:rFonts w:cs="Times New Roman"/>
    </w:rPr>
  </w:style>
  <w:style w:type="table" w:styleId="a9">
    <w:name w:val="Table Grid"/>
    <w:basedOn w:val="a1"/>
    <w:uiPriority w:val="99"/>
    <w:rsid w:val="00CD4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99"/>
    <w:qFormat/>
    <w:rsid w:val="00B9409E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8D2835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423796"/>
    <w:rPr>
      <w:rFonts w:cs="Times New Roman"/>
      <w:sz w:val="2"/>
      <w:lang w:eastAsia="ru-RU"/>
    </w:rPr>
  </w:style>
  <w:style w:type="paragraph" w:styleId="21">
    <w:name w:val="Body Text Indent 2"/>
    <w:basedOn w:val="a"/>
    <w:link w:val="22"/>
    <w:uiPriority w:val="99"/>
    <w:rsid w:val="00CA7DAB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ий текст з відступом 2 Знак"/>
    <w:link w:val="21"/>
    <w:uiPriority w:val="99"/>
    <w:semiHidden/>
    <w:locked/>
    <w:rsid w:val="00423796"/>
    <w:rPr>
      <w:rFonts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196ABB"/>
    <w:pPr>
      <w:ind w:left="720"/>
      <w:contextualSpacing/>
    </w:pPr>
  </w:style>
  <w:style w:type="paragraph" w:styleId="ae">
    <w:name w:val="No Spacing"/>
    <w:qFormat/>
    <w:rsid w:val="00FA10C5"/>
    <w:rPr>
      <w:rFonts w:ascii="Calibri" w:hAnsi="Calibri"/>
      <w:sz w:val="22"/>
      <w:szCs w:val="22"/>
      <w:lang w:val="ru-RU" w:eastAsia="ru-RU"/>
    </w:rPr>
  </w:style>
  <w:style w:type="character" w:customStyle="1" w:styleId="contentpasted0">
    <w:name w:val="contentpasted0"/>
    <w:basedOn w:val="a0"/>
    <w:rsid w:val="001A3525"/>
  </w:style>
  <w:style w:type="character" w:customStyle="1" w:styleId="20">
    <w:name w:val="Заголовок 2 Знак"/>
    <w:link w:val="2"/>
    <w:semiHidden/>
    <w:rsid w:val="00D41D74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pol@i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ispol@i.com.ua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C89C3-B01A-40E3-8CBC-D9F1C76F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3927</TotalTime>
  <Pages>27</Pages>
  <Words>6128</Words>
  <Characters>34932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UCL</Company>
  <LinksUpToDate>false</LinksUpToDate>
  <CharactersWithSpaces>40979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p1</dc:creator>
  <cp:keywords/>
  <dc:description/>
  <cp:lastModifiedBy>Vadym</cp:lastModifiedBy>
  <cp:revision>673</cp:revision>
  <cp:lastPrinted>2023-11-02T12:51:00Z</cp:lastPrinted>
  <dcterms:created xsi:type="dcterms:W3CDTF">2014-07-17T12:18:00Z</dcterms:created>
  <dcterms:modified xsi:type="dcterms:W3CDTF">2023-12-26T11:10:00Z</dcterms:modified>
</cp:coreProperties>
</file>