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60" w:type="dxa"/>
        <w:tblInd w:w="108" w:type="dxa"/>
        <w:tblLook w:val="0000" w:firstRow="0" w:lastRow="0" w:firstColumn="0" w:lastColumn="0" w:noHBand="0" w:noVBand="0"/>
      </w:tblPr>
      <w:tblGrid>
        <w:gridCol w:w="4395"/>
        <w:gridCol w:w="850"/>
        <w:gridCol w:w="4415"/>
      </w:tblGrid>
      <w:tr w:rsidR="00BF4AB1" w:rsidRPr="00BF4AB1" w:rsidTr="001939E0">
        <w:trPr>
          <w:cantSplit/>
          <w:trHeight w:val="1078"/>
        </w:trPr>
        <w:tc>
          <w:tcPr>
            <w:tcW w:w="9660" w:type="dxa"/>
            <w:gridSpan w:val="3"/>
          </w:tcPr>
          <w:p w:rsidR="00BF4AB1" w:rsidRPr="00BF4AB1" w:rsidRDefault="00BF4AB1" w:rsidP="0017501D">
            <w:pPr>
              <w:tabs>
                <w:tab w:val="left" w:pos="37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AB1">
              <w:rPr>
                <w:rFonts w:ascii="Times New Roman" w:hAnsi="Times New Roman" w:cs="Times New Roman"/>
                <w:sz w:val="28"/>
                <w:szCs w:val="28"/>
              </w:rPr>
              <w:object w:dxaOrig="2040" w:dyaOrig="23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50.25pt" o:ole="">
                  <v:imagedata r:id="rId5" o:title=""/>
                </v:shape>
                <o:OLEObject Type="Embed" ProgID="PBrush" ShapeID="_x0000_i1025" DrawAspect="Content" ObjectID="_1770106996" r:id="rId6"/>
              </w:object>
            </w:r>
            <w:r w:rsidRPr="00BF4A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4AB1" w:rsidRPr="00BF4AB1" w:rsidTr="001939E0">
        <w:trPr>
          <w:cantSplit/>
          <w:trHeight w:val="1615"/>
        </w:trPr>
        <w:tc>
          <w:tcPr>
            <w:tcW w:w="9660" w:type="dxa"/>
            <w:gridSpan w:val="3"/>
          </w:tcPr>
          <w:p w:rsidR="00BF4AB1" w:rsidRPr="00BF4AB1" w:rsidRDefault="00BF4AB1" w:rsidP="0017501D">
            <w:pPr>
              <w:pStyle w:val="4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  <w:p w:rsidR="00BF4AB1" w:rsidRPr="00BF4AB1" w:rsidRDefault="00BF4AB1" w:rsidP="00BF4AB1">
            <w:pPr>
              <w:pStyle w:val="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F4AB1">
              <w:rPr>
                <w:rFonts w:ascii="Times New Roman" w:hAnsi="Times New Roman" w:cs="Times New Roman"/>
                <w:sz w:val="36"/>
                <w:szCs w:val="36"/>
              </w:rPr>
              <w:t>ВИКОНАВЧИЙ КОМІТЕТ</w:t>
            </w:r>
          </w:p>
          <w:p w:rsidR="00BF4AB1" w:rsidRPr="00BF4AB1" w:rsidRDefault="00BF4AB1" w:rsidP="0017501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F4AB1">
              <w:rPr>
                <w:rFonts w:ascii="Times New Roman" w:hAnsi="Times New Roman" w:cs="Times New Roman"/>
                <w:b/>
                <w:sz w:val="36"/>
                <w:szCs w:val="36"/>
              </w:rPr>
              <w:t>БОРИСПІЛЬСЬКОЇ МІСЬКОЇ РАДИ</w:t>
            </w:r>
          </w:p>
          <w:p w:rsidR="00BF4AB1" w:rsidRPr="00BF4AB1" w:rsidRDefault="00BF4AB1" w:rsidP="0017501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вул. Київський Шлях, 72 м. Бориспіль, Київська обл., 08301 </w:t>
            </w:r>
          </w:p>
          <w:p w:rsidR="00BF4AB1" w:rsidRPr="00BF4AB1" w:rsidRDefault="00BF4AB1" w:rsidP="0017501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тел.(045 95) 5-58-02 </w:t>
            </w:r>
            <w:hyperlink r:id="rId7" w:history="1">
              <w:r w:rsidRPr="00BF4AB1">
                <w:rPr>
                  <w:rStyle w:val="a6"/>
                  <w:rFonts w:ascii="Times New Roman" w:hAnsi="Times New Roman" w:cs="Times New Roman"/>
                  <w:i/>
                  <w:sz w:val="20"/>
                  <w:szCs w:val="20"/>
                </w:rPr>
                <w:t>www.borispol</w:t>
              </w:r>
            </w:hyperlink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-rada.gov.ua е-mail: </w:t>
            </w:r>
            <w:proofErr w:type="spellStart"/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>inf</w:t>
            </w:r>
            <w:proofErr w:type="spellEnd"/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>@</w:t>
            </w:r>
            <w:hyperlink r:id="rId8" w:history="1">
              <w:r w:rsidRPr="00BF4AB1">
                <w:rPr>
                  <w:rStyle w:val="a6"/>
                  <w:rFonts w:ascii="Times New Roman" w:hAnsi="Times New Roman" w:cs="Times New Roman"/>
                  <w:i/>
                  <w:sz w:val="20"/>
                  <w:szCs w:val="20"/>
                </w:rPr>
                <w:t>borispol-rada.gov.ua</w:t>
              </w:r>
            </w:hyperlink>
            <w:r w:rsidRPr="00BF4AB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ЄДРПОУ 33003375</w:t>
            </w:r>
          </w:p>
          <w:p w:rsidR="00BF4AB1" w:rsidRPr="00BF4AB1" w:rsidRDefault="00BF4AB1" w:rsidP="0017501D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BF4AB1" w:rsidRPr="00BF4AB1" w:rsidTr="001939E0">
        <w:trPr>
          <w:trHeight w:val="1381"/>
        </w:trPr>
        <w:tc>
          <w:tcPr>
            <w:tcW w:w="4395" w:type="dxa"/>
          </w:tcPr>
          <w:p w:rsidR="00BF4AB1" w:rsidRPr="00BF4AB1" w:rsidRDefault="00BF4AB1" w:rsidP="0017501D">
            <w:pPr>
              <w:tabs>
                <w:tab w:val="left" w:pos="3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F4AB1">
              <w:rPr>
                <w:rFonts w:ascii="Times New Roman" w:hAnsi="Times New Roman" w:cs="Times New Roman"/>
                <w:sz w:val="28"/>
                <w:szCs w:val="28"/>
              </w:rPr>
              <w:t>____________ №______________</w:t>
            </w:r>
          </w:p>
          <w:p w:rsidR="00BF4AB1" w:rsidRPr="00BF4AB1" w:rsidRDefault="00BF4AB1" w:rsidP="0017501D">
            <w:pPr>
              <w:tabs>
                <w:tab w:val="left" w:pos="3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F4AB1">
              <w:rPr>
                <w:rFonts w:ascii="Times New Roman" w:hAnsi="Times New Roman" w:cs="Times New Roman"/>
                <w:sz w:val="28"/>
                <w:szCs w:val="28"/>
              </w:rPr>
              <w:t>На № _______ від ____________</w:t>
            </w:r>
          </w:p>
          <w:p w:rsidR="00BF4AB1" w:rsidRPr="00BF4AB1" w:rsidRDefault="00BF4AB1" w:rsidP="0017501D">
            <w:pPr>
              <w:tabs>
                <w:tab w:val="left" w:pos="374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F4AB1" w:rsidRPr="00BF4AB1" w:rsidRDefault="00BF4AB1" w:rsidP="0017501D">
            <w:pPr>
              <w:tabs>
                <w:tab w:val="left" w:pos="3740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BF4AB1" w:rsidRPr="00BF4AB1" w:rsidRDefault="00BF4AB1" w:rsidP="001750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AB1" w:rsidRPr="00BF4AB1" w:rsidRDefault="00BF4AB1" w:rsidP="00BF4A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F4A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</w:t>
            </w:r>
          </w:p>
        </w:tc>
        <w:tc>
          <w:tcPr>
            <w:tcW w:w="850" w:type="dxa"/>
          </w:tcPr>
          <w:p w:rsidR="00BF4AB1" w:rsidRPr="00BF4AB1" w:rsidRDefault="00BF4AB1" w:rsidP="0017501D">
            <w:pPr>
              <w:tabs>
                <w:tab w:val="left" w:pos="3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5" w:type="dxa"/>
          </w:tcPr>
          <w:p w:rsidR="00BF4AB1" w:rsidRPr="00BF4AB1" w:rsidRDefault="00BF4AB1" w:rsidP="0017501D">
            <w:pPr>
              <w:tabs>
                <w:tab w:val="left" w:pos="374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765336" w:rsidRPr="00BF4AB1" w:rsidRDefault="006642C9">
      <w:pPr>
        <w:spacing w:line="276" w:lineRule="auto"/>
        <w:jc w:val="center"/>
        <w:rPr>
          <w:rFonts w:ascii="Times New Roman" w:eastAsia="Raleway" w:hAnsi="Times New Roman" w:cs="Times New Roman"/>
        </w:rPr>
      </w:pPr>
      <w:r w:rsidRPr="00BF4AB1">
        <w:rPr>
          <w:rFonts w:ascii="Times New Roman" w:eastAsia="Raleway" w:hAnsi="Times New Roman" w:cs="Times New Roman"/>
        </w:rPr>
        <w:t>ДОВІДКА ПРО ГРОМАДСЬКЕ ОБГОВОРЕННЯ</w:t>
      </w:r>
    </w:p>
    <w:p w:rsidR="00765336" w:rsidRPr="00BF4AB1" w:rsidRDefault="006642C9">
      <w:pPr>
        <w:jc w:val="center"/>
        <w:rPr>
          <w:rFonts w:ascii="Times New Roman" w:eastAsia="Raleway" w:hAnsi="Times New Roman" w:cs="Times New Roman"/>
        </w:rPr>
      </w:pPr>
      <w:r w:rsidRPr="00BF4AB1">
        <w:rPr>
          <w:rFonts w:ascii="Times New Roman" w:eastAsia="Raleway" w:hAnsi="Times New Roman" w:cs="Times New Roman"/>
        </w:rPr>
        <w:t xml:space="preserve">у процесі стратегічної екологічної оцінки документу державного планування </w:t>
      </w:r>
    </w:p>
    <w:p w:rsidR="00765336" w:rsidRDefault="006642C9" w:rsidP="00BF4AB1">
      <w:pPr>
        <w:jc w:val="center"/>
        <w:rPr>
          <w:rFonts w:ascii="Raleway" w:eastAsia="Raleway" w:hAnsi="Raleway" w:cs="Raleway"/>
          <w:color w:val="FF0000"/>
        </w:rPr>
      </w:pPr>
      <w:r w:rsidRPr="00BF4AB1">
        <w:rPr>
          <w:rFonts w:ascii="Times New Roman" w:eastAsia="Raleway" w:hAnsi="Times New Roman" w:cs="Times New Roman"/>
        </w:rPr>
        <w:t>“Програма соціально-економічного та культурного розвитку Бориспільської міської територіальної громади  на 2024-2026 роки”</w:t>
      </w:r>
      <w:r w:rsidRPr="00BF4AB1">
        <w:rPr>
          <w:rFonts w:ascii="Times New Roman" w:eastAsia="Raleway" w:hAnsi="Times New Roman" w:cs="Times New Roman"/>
          <w:color w:val="FF0000"/>
        </w:rPr>
        <w:br/>
      </w:r>
      <w:bookmarkStart w:id="0" w:name="_gjdgxs" w:colFirst="0" w:colLast="0"/>
      <w:bookmarkEnd w:id="0"/>
    </w:p>
    <w:tbl>
      <w:tblPr>
        <w:tblStyle w:val="a5"/>
        <w:tblW w:w="1020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2160"/>
        <w:gridCol w:w="2940"/>
        <w:gridCol w:w="1275"/>
        <w:gridCol w:w="1755"/>
        <w:gridCol w:w="1431"/>
      </w:tblGrid>
      <w:tr w:rsidR="00765336" w:rsidRPr="00BF4AB1" w:rsidTr="00BF4AB1"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  <w:sz w:val="18"/>
                <w:szCs w:val="18"/>
              </w:rPr>
            </w:pPr>
            <w:r w:rsidRPr="00BF4AB1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BF4AB1">
              <w:rPr>
                <w:rFonts w:ascii="Times New Roman" w:eastAsia="Arial Unicode MS" w:hAnsi="Times New Roman" w:cs="Times New Roman"/>
                <w:sz w:val="18"/>
                <w:szCs w:val="18"/>
              </w:rPr>
              <w:t>п.п</w:t>
            </w:r>
            <w:proofErr w:type="spellEnd"/>
            <w:r w:rsidRPr="00BF4AB1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  <w:sz w:val="18"/>
                <w:szCs w:val="18"/>
              </w:rPr>
            </w:pPr>
            <w:r w:rsidRPr="00BF4AB1">
              <w:rPr>
                <w:rFonts w:ascii="Times New Roman" w:eastAsia="Raleway" w:hAnsi="Times New Roman" w:cs="Times New Roman"/>
                <w:sz w:val="18"/>
                <w:szCs w:val="18"/>
              </w:rPr>
              <w:t>Автор зауваження / пропозиції, фізична або юридична особа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  <w:sz w:val="18"/>
                <w:szCs w:val="18"/>
              </w:rPr>
            </w:pPr>
            <w:r w:rsidRPr="00BF4AB1">
              <w:rPr>
                <w:rFonts w:ascii="Times New Roman" w:eastAsia="Raleway" w:hAnsi="Times New Roman" w:cs="Times New Roman"/>
                <w:sz w:val="18"/>
                <w:szCs w:val="18"/>
              </w:rPr>
              <w:t>Редакція частини ДДП/Звіту про СЕО до якої висловлено зауваження/</w:t>
            </w:r>
          </w:p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  <w:sz w:val="18"/>
                <w:szCs w:val="18"/>
              </w:rPr>
            </w:pPr>
            <w:r w:rsidRPr="00BF4AB1">
              <w:rPr>
                <w:rFonts w:ascii="Times New Roman" w:eastAsia="Raleway" w:hAnsi="Times New Roman" w:cs="Times New Roman"/>
                <w:sz w:val="18"/>
                <w:szCs w:val="18"/>
              </w:rPr>
              <w:t>пропозицію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  <w:sz w:val="18"/>
                <w:szCs w:val="18"/>
              </w:rPr>
            </w:pPr>
            <w:r w:rsidRPr="00BF4AB1">
              <w:rPr>
                <w:rFonts w:ascii="Times New Roman" w:eastAsia="Raleway" w:hAnsi="Times New Roman" w:cs="Times New Roman"/>
                <w:sz w:val="18"/>
                <w:szCs w:val="18"/>
              </w:rPr>
              <w:t>Зауваження/</w:t>
            </w:r>
          </w:p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  <w:sz w:val="18"/>
                <w:szCs w:val="18"/>
              </w:rPr>
            </w:pPr>
            <w:r w:rsidRPr="00BF4AB1">
              <w:rPr>
                <w:rFonts w:ascii="Times New Roman" w:eastAsia="Raleway" w:hAnsi="Times New Roman" w:cs="Times New Roman"/>
                <w:sz w:val="18"/>
                <w:szCs w:val="18"/>
              </w:rPr>
              <w:t>пропозиція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  <w:sz w:val="18"/>
                <w:szCs w:val="18"/>
              </w:rPr>
            </w:pPr>
            <w:r w:rsidRPr="00BF4AB1">
              <w:rPr>
                <w:rFonts w:ascii="Times New Roman" w:eastAsia="Raleway" w:hAnsi="Times New Roman" w:cs="Times New Roman"/>
                <w:sz w:val="18"/>
                <w:szCs w:val="18"/>
              </w:rPr>
              <w:t xml:space="preserve">Спосіб врахування (повністю враховано, частково враховано або </w:t>
            </w:r>
            <w:proofErr w:type="spellStart"/>
            <w:r w:rsidRPr="00BF4AB1">
              <w:rPr>
                <w:rFonts w:ascii="Times New Roman" w:eastAsia="Raleway" w:hAnsi="Times New Roman" w:cs="Times New Roman"/>
                <w:sz w:val="18"/>
                <w:szCs w:val="18"/>
              </w:rPr>
              <w:t>обгрунтовано</w:t>
            </w:r>
            <w:proofErr w:type="spellEnd"/>
            <w:r w:rsidRPr="00BF4AB1">
              <w:rPr>
                <w:rFonts w:ascii="Times New Roman" w:eastAsia="Raleway" w:hAnsi="Times New Roman" w:cs="Times New Roman"/>
                <w:sz w:val="18"/>
                <w:szCs w:val="18"/>
              </w:rPr>
              <w:t xml:space="preserve"> відхилено)</w:t>
            </w:r>
          </w:p>
        </w:tc>
        <w:tc>
          <w:tcPr>
            <w:tcW w:w="14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  <w:sz w:val="18"/>
                <w:szCs w:val="18"/>
              </w:rPr>
            </w:pPr>
            <w:proofErr w:type="spellStart"/>
            <w:r w:rsidRPr="00BF4AB1">
              <w:rPr>
                <w:rFonts w:ascii="Times New Roman" w:eastAsia="Raleway" w:hAnsi="Times New Roman" w:cs="Times New Roman"/>
                <w:sz w:val="18"/>
                <w:szCs w:val="18"/>
              </w:rPr>
              <w:t>Обгрунтування</w:t>
            </w:r>
            <w:proofErr w:type="spellEnd"/>
            <w:r w:rsidRPr="00BF4AB1">
              <w:rPr>
                <w:rFonts w:ascii="Times New Roman" w:eastAsia="Raleway" w:hAnsi="Times New Roman" w:cs="Times New Roman"/>
                <w:sz w:val="18"/>
                <w:szCs w:val="18"/>
              </w:rPr>
              <w:t>*</w:t>
            </w:r>
          </w:p>
        </w:tc>
      </w:tr>
      <w:tr w:rsidR="00765336" w:rsidRPr="00BF4AB1" w:rsidTr="00BF4AB1">
        <w:trPr>
          <w:trHeight w:val="420"/>
        </w:trPr>
        <w:tc>
          <w:tcPr>
            <w:tcW w:w="10206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center"/>
              <w:rPr>
                <w:rFonts w:ascii="Times New Roman" w:eastAsia="Raleway" w:hAnsi="Times New Roman" w:cs="Times New Roman"/>
              </w:rPr>
            </w:pPr>
            <w:r w:rsidRPr="00BF4AB1">
              <w:rPr>
                <w:rFonts w:ascii="Times New Roman" w:eastAsia="Raleway" w:hAnsi="Times New Roman" w:cs="Times New Roman"/>
              </w:rPr>
              <w:t>До проекту ДДП</w:t>
            </w:r>
          </w:p>
        </w:tc>
      </w:tr>
      <w:tr w:rsidR="00765336" w:rsidRPr="00BF4AB1" w:rsidTr="00BF4AB1"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765336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  <w:r w:rsidRPr="00BF4AB1">
              <w:rPr>
                <w:rFonts w:ascii="Times New Roman" w:eastAsia="Raleway" w:hAnsi="Times New Roman" w:cs="Times New Roman"/>
              </w:rPr>
              <w:t>відсутні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  <w:r w:rsidRPr="00BF4AB1">
              <w:rPr>
                <w:rFonts w:ascii="Times New Roman" w:eastAsia="Raleway" w:hAnsi="Times New Roman" w:cs="Times New Roman"/>
              </w:rPr>
              <w:t>відсутні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  <w:r w:rsidRPr="00BF4AB1">
              <w:rPr>
                <w:rFonts w:ascii="Times New Roman" w:eastAsia="Raleway" w:hAnsi="Times New Roman" w:cs="Times New Roman"/>
              </w:rPr>
              <w:t>відсутні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  <w:r w:rsidRPr="00BF4AB1">
              <w:rPr>
                <w:rFonts w:ascii="Times New Roman" w:eastAsia="Raleway" w:hAnsi="Times New Roman" w:cs="Times New Roman"/>
              </w:rPr>
              <w:t>відсутні</w:t>
            </w:r>
          </w:p>
        </w:tc>
        <w:tc>
          <w:tcPr>
            <w:tcW w:w="14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  <w:r w:rsidRPr="00BF4AB1">
              <w:rPr>
                <w:rFonts w:ascii="Times New Roman" w:eastAsia="Raleway" w:hAnsi="Times New Roman" w:cs="Times New Roman"/>
              </w:rPr>
              <w:t>відсутні</w:t>
            </w:r>
          </w:p>
        </w:tc>
      </w:tr>
      <w:tr w:rsidR="00765336" w:rsidRPr="00BF4AB1" w:rsidTr="00BF4AB1"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765336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  <w:r w:rsidRPr="00BF4AB1">
              <w:rPr>
                <w:rFonts w:ascii="Times New Roman" w:eastAsia="Raleway" w:hAnsi="Times New Roman" w:cs="Times New Roman"/>
              </w:rPr>
              <w:t>відсутні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  <w:r w:rsidRPr="00BF4AB1">
              <w:rPr>
                <w:rFonts w:ascii="Times New Roman" w:eastAsia="Raleway" w:hAnsi="Times New Roman" w:cs="Times New Roman"/>
              </w:rPr>
              <w:t>відсутні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  <w:r w:rsidRPr="00BF4AB1">
              <w:rPr>
                <w:rFonts w:ascii="Times New Roman" w:eastAsia="Raleway" w:hAnsi="Times New Roman" w:cs="Times New Roman"/>
              </w:rPr>
              <w:t>відсутні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  <w:r w:rsidRPr="00BF4AB1">
              <w:rPr>
                <w:rFonts w:ascii="Times New Roman" w:eastAsia="Raleway" w:hAnsi="Times New Roman" w:cs="Times New Roman"/>
              </w:rPr>
              <w:t>відсутні</w:t>
            </w:r>
          </w:p>
        </w:tc>
        <w:tc>
          <w:tcPr>
            <w:tcW w:w="14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  <w:r w:rsidRPr="00BF4AB1">
              <w:rPr>
                <w:rFonts w:ascii="Times New Roman" w:eastAsia="Raleway" w:hAnsi="Times New Roman" w:cs="Times New Roman"/>
              </w:rPr>
              <w:t>відсутні</w:t>
            </w:r>
          </w:p>
        </w:tc>
      </w:tr>
      <w:tr w:rsidR="00765336" w:rsidRPr="00BF4AB1" w:rsidTr="00BF4AB1">
        <w:trPr>
          <w:trHeight w:val="420"/>
        </w:trPr>
        <w:tc>
          <w:tcPr>
            <w:tcW w:w="10206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center"/>
              <w:rPr>
                <w:rFonts w:ascii="Times New Roman" w:eastAsia="Raleway" w:hAnsi="Times New Roman" w:cs="Times New Roman"/>
              </w:rPr>
            </w:pPr>
            <w:r w:rsidRPr="00BF4AB1">
              <w:rPr>
                <w:rFonts w:ascii="Times New Roman" w:eastAsia="Raleway" w:hAnsi="Times New Roman" w:cs="Times New Roman"/>
              </w:rPr>
              <w:t>До проекту СЕО</w:t>
            </w:r>
          </w:p>
        </w:tc>
      </w:tr>
      <w:tr w:rsidR="00765336" w:rsidRPr="00BF4AB1" w:rsidTr="00BF4AB1"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765336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  <w:r w:rsidRPr="00BF4AB1">
              <w:rPr>
                <w:rFonts w:ascii="Times New Roman" w:eastAsia="Raleway" w:hAnsi="Times New Roman" w:cs="Times New Roman"/>
              </w:rPr>
              <w:t>відсутні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  <w:r w:rsidRPr="00BF4AB1">
              <w:rPr>
                <w:rFonts w:ascii="Times New Roman" w:eastAsia="Raleway" w:hAnsi="Times New Roman" w:cs="Times New Roman"/>
              </w:rPr>
              <w:t>відсутні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  <w:r w:rsidRPr="00BF4AB1">
              <w:rPr>
                <w:rFonts w:ascii="Times New Roman" w:eastAsia="Raleway" w:hAnsi="Times New Roman" w:cs="Times New Roman"/>
              </w:rPr>
              <w:t>відсутні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  <w:r w:rsidRPr="00BF4AB1">
              <w:rPr>
                <w:rFonts w:ascii="Times New Roman" w:eastAsia="Raleway" w:hAnsi="Times New Roman" w:cs="Times New Roman"/>
              </w:rPr>
              <w:t>відсутні</w:t>
            </w:r>
          </w:p>
        </w:tc>
        <w:tc>
          <w:tcPr>
            <w:tcW w:w="14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  <w:r w:rsidRPr="00BF4AB1">
              <w:rPr>
                <w:rFonts w:ascii="Times New Roman" w:eastAsia="Raleway" w:hAnsi="Times New Roman" w:cs="Times New Roman"/>
              </w:rPr>
              <w:t>відсутні</w:t>
            </w:r>
          </w:p>
        </w:tc>
      </w:tr>
      <w:tr w:rsidR="00765336" w:rsidRPr="00BF4AB1" w:rsidTr="00BF4AB1"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765336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  <w:r w:rsidRPr="00BF4AB1">
              <w:rPr>
                <w:rFonts w:ascii="Times New Roman" w:eastAsia="Raleway" w:hAnsi="Times New Roman" w:cs="Times New Roman"/>
              </w:rPr>
              <w:t>відсутні</w:t>
            </w:r>
          </w:p>
        </w:tc>
        <w:tc>
          <w:tcPr>
            <w:tcW w:w="29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  <w:r w:rsidRPr="00BF4AB1">
              <w:rPr>
                <w:rFonts w:ascii="Times New Roman" w:eastAsia="Raleway" w:hAnsi="Times New Roman" w:cs="Times New Roman"/>
              </w:rPr>
              <w:t>відсутні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  <w:r w:rsidRPr="00BF4AB1">
              <w:rPr>
                <w:rFonts w:ascii="Times New Roman" w:eastAsia="Raleway" w:hAnsi="Times New Roman" w:cs="Times New Roman"/>
              </w:rPr>
              <w:t>відсутні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  <w:r w:rsidRPr="00BF4AB1">
              <w:rPr>
                <w:rFonts w:ascii="Times New Roman" w:eastAsia="Raleway" w:hAnsi="Times New Roman" w:cs="Times New Roman"/>
              </w:rPr>
              <w:t>відсутні</w:t>
            </w:r>
          </w:p>
        </w:tc>
        <w:tc>
          <w:tcPr>
            <w:tcW w:w="14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5336" w:rsidRPr="00BF4AB1" w:rsidRDefault="006642C9">
            <w:pPr>
              <w:widowControl w:val="0"/>
              <w:jc w:val="left"/>
              <w:rPr>
                <w:rFonts w:ascii="Times New Roman" w:eastAsia="Raleway" w:hAnsi="Times New Roman" w:cs="Times New Roman"/>
              </w:rPr>
            </w:pPr>
            <w:r w:rsidRPr="00BF4AB1">
              <w:rPr>
                <w:rFonts w:ascii="Times New Roman" w:eastAsia="Raleway" w:hAnsi="Times New Roman" w:cs="Times New Roman"/>
              </w:rPr>
              <w:t>відсутні</w:t>
            </w:r>
          </w:p>
        </w:tc>
      </w:tr>
    </w:tbl>
    <w:p w:rsidR="00765336" w:rsidRDefault="00765336">
      <w:pPr>
        <w:spacing w:line="276" w:lineRule="auto"/>
        <w:jc w:val="left"/>
        <w:rPr>
          <w:rFonts w:ascii="Raleway" w:eastAsia="Raleway" w:hAnsi="Raleway" w:cs="Raleway"/>
          <w:color w:val="FF0000"/>
        </w:rPr>
      </w:pPr>
    </w:p>
    <w:p w:rsidR="00765336" w:rsidRDefault="00765336">
      <w:pPr>
        <w:spacing w:line="276" w:lineRule="auto"/>
        <w:jc w:val="left"/>
        <w:rPr>
          <w:rFonts w:ascii="Times New Roman" w:eastAsia="Times New Roman" w:hAnsi="Times New Roman" w:cs="Times New Roman"/>
          <w:color w:val="FF0000"/>
          <w:sz w:val="22"/>
          <w:szCs w:val="22"/>
        </w:rPr>
      </w:pPr>
    </w:p>
    <w:p w:rsidR="00765336" w:rsidRPr="00BF4AB1" w:rsidRDefault="006642C9">
      <w:pPr>
        <w:ind w:left="141" w:right="-987"/>
        <w:rPr>
          <w:rFonts w:ascii="Times New Roman" w:eastAsia="Raleway" w:hAnsi="Times New Roman" w:cs="Times New Roman"/>
          <w:b/>
          <w:i/>
        </w:rPr>
      </w:pPr>
      <w:proofErr w:type="spellStart"/>
      <w:r w:rsidRPr="00BF4AB1">
        <w:rPr>
          <w:rFonts w:ascii="Times New Roman" w:eastAsia="Raleway" w:hAnsi="Times New Roman" w:cs="Times New Roman"/>
          <w:b/>
          <w:i/>
        </w:rPr>
        <w:t>Обгрунтування</w:t>
      </w:r>
      <w:proofErr w:type="spellEnd"/>
      <w:r w:rsidRPr="00BF4AB1">
        <w:rPr>
          <w:rFonts w:ascii="Times New Roman" w:eastAsia="Raleway" w:hAnsi="Times New Roman" w:cs="Times New Roman"/>
          <w:b/>
          <w:i/>
        </w:rPr>
        <w:t xml:space="preserve"> вибору документу державного планування.</w:t>
      </w:r>
    </w:p>
    <w:p w:rsidR="00765336" w:rsidRPr="00BF4AB1" w:rsidRDefault="006642C9">
      <w:pPr>
        <w:ind w:left="141" w:right="-987"/>
        <w:jc w:val="left"/>
        <w:rPr>
          <w:rFonts w:ascii="Times New Roman" w:eastAsia="Raleway" w:hAnsi="Times New Roman" w:cs="Times New Roman"/>
        </w:rPr>
      </w:pPr>
      <w:r w:rsidRPr="00BF4AB1">
        <w:rPr>
          <w:rFonts w:ascii="Times New Roman" w:eastAsia="Raleway" w:hAnsi="Times New Roman" w:cs="Times New Roman"/>
        </w:rPr>
        <w:t xml:space="preserve">Серед розглянутих альтернатив були: </w:t>
      </w:r>
    </w:p>
    <w:p w:rsidR="00765336" w:rsidRPr="00BF4AB1" w:rsidRDefault="006642C9">
      <w:pPr>
        <w:widowControl w:val="0"/>
        <w:tabs>
          <w:tab w:val="left" w:pos="1796"/>
          <w:tab w:val="right" w:pos="9629"/>
        </w:tabs>
        <w:ind w:right="-134" w:firstLine="709"/>
        <w:rPr>
          <w:rFonts w:ascii="Times New Roman" w:eastAsia="Raleway" w:hAnsi="Times New Roman" w:cs="Times New Roman"/>
        </w:rPr>
      </w:pPr>
      <w:r w:rsidRPr="00BF4AB1">
        <w:rPr>
          <w:rFonts w:ascii="Times New Roman" w:eastAsia="Raleway" w:hAnsi="Times New Roman" w:cs="Times New Roman"/>
        </w:rPr>
        <w:t>перша “нульова” альтернатива - розглядався базовий варіант розвитку громади, який не передбачає впровадження заходів Програми. Прогнозні зміни стану довкілля, якщо Програма не буде затверджено, розглянуто в розділі 2.</w:t>
      </w:r>
    </w:p>
    <w:p w:rsidR="00765336" w:rsidRPr="00BF4AB1" w:rsidRDefault="006642C9">
      <w:pPr>
        <w:widowControl w:val="0"/>
        <w:tabs>
          <w:tab w:val="left" w:pos="1796"/>
          <w:tab w:val="right" w:pos="9629"/>
        </w:tabs>
        <w:ind w:right="-134" w:firstLine="709"/>
        <w:rPr>
          <w:rFonts w:ascii="Times New Roman" w:eastAsia="Raleway" w:hAnsi="Times New Roman" w:cs="Times New Roman"/>
        </w:rPr>
      </w:pPr>
      <w:r w:rsidRPr="00BF4AB1">
        <w:rPr>
          <w:rFonts w:ascii="Times New Roman" w:eastAsia="Raleway" w:hAnsi="Times New Roman" w:cs="Times New Roman"/>
        </w:rPr>
        <w:t>друга альтернатива - як друга альтернатива розглядався проект ДДП;</w:t>
      </w:r>
    </w:p>
    <w:p w:rsidR="00765336" w:rsidRPr="00BF4AB1" w:rsidRDefault="006642C9">
      <w:pPr>
        <w:widowControl w:val="0"/>
        <w:tabs>
          <w:tab w:val="left" w:pos="1796"/>
          <w:tab w:val="right" w:pos="9629"/>
        </w:tabs>
        <w:ind w:right="-134" w:firstLine="709"/>
        <w:rPr>
          <w:rFonts w:ascii="Times New Roman" w:eastAsia="Raleway" w:hAnsi="Times New Roman" w:cs="Times New Roman"/>
        </w:rPr>
      </w:pPr>
      <w:r w:rsidRPr="00BF4AB1">
        <w:rPr>
          <w:rFonts w:ascii="Times New Roman" w:eastAsia="Raleway" w:hAnsi="Times New Roman" w:cs="Times New Roman"/>
        </w:rPr>
        <w:t xml:space="preserve">третя альтернатива - сформована за результатами аналізу Програми та отриманих </w:t>
      </w:r>
      <w:r w:rsidRPr="00BF4AB1">
        <w:rPr>
          <w:rFonts w:ascii="Times New Roman" w:eastAsia="Raleway" w:hAnsi="Times New Roman" w:cs="Times New Roman"/>
        </w:rPr>
        <w:lastRenderedPageBreak/>
        <w:t>зауважень та пропозицій, що надійшли під час процедури стратегічної екологічної оцінки,</w:t>
      </w:r>
    </w:p>
    <w:p w:rsidR="00765336" w:rsidRPr="00BF4AB1" w:rsidRDefault="006642C9">
      <w:pPr>
        <w:ind w:left="141" w:right="-987" w:firstLine="577"/>
        <w:jc w:val="left"/>
        <w:rPr>
          <w:rFonts w:ascii="Times New Roman" w:eastAsia="Raleway" w:hAnsi="Times New Roman" w:cs="Times New Roman"/>
        </w:rPr>
      </w:pPr>
      <w:r w:rsidRPr="00BF4AB1">
        <w:rPr>
          <w:rFonts w:ascii="Times New Roman" w:eastAsia="Raleway" w:hAnsi="Times New Roman" w:cs="Times New Roman"/>
        </w:rPr>
        <w:t>В процесі СЕО було надано пропозиції до проекту ДДП, які частково враховано в Програмі, а також частково враховані пропозиції, надані в третій альтернативі, таким чином сформовано остаточний варіант ДДП, який буде затверджено сесією Бориспільською міською радою.</w:t>
      </w:r>
    </w:p>
    <w:p w:rsidR="00765336" w:rsidRPr="00BF4AB1" w:rsidRDefault="006642C9">
      <w:pPr>
        <w:ind w:left="141"/>
        <w:rPr>
          <w:rFonts w:ascii="Times New Roman" w:eastAsia="Raleway" w:hAnsi="Times New Roman" w:cs="Times New Roman"/>
          <w:color w:val="FF0000"/>
        </w:rPr>
      </w:pPr>
      <w:r w:rsidRPr="00BF4AB1">
        <w:rPr>
          <w:rFonts w:ascii="Times New Roman" w:eastAsia="Raleway" w:hAnsi="Times New Roman" w:cs="Times New Roman"/>
          <w:color w:val="FF0000"/>
        </w:rPr>
        <w:t xml:space="preserve"> </w:t>
      </w:r>
    </w:p>
    <w:p w:rsidR="00765336" w:rsidRPr="00BF4AB1" w:rsidRDefault="00BF4AB1">
      <w:pPr>
        <w:ind w:left="141"/>
        <w:rPr>
          <w:rFonts w:ascii="Times New Roman" w:eastAsia="Raleway" w:hAnsi="Times New Roman" w:cs="Times New Roman"/>
          <w:color w:val="FF0000"/>
          <w:lang w:val="uk-UA"/>
        </w:rPr>
      </w:pPr>
      <w:r>
        <w:rPr>
          <w:rFonts w:ascii="Times New Roman" w:eastAsia="Raleway" w:hAnsi="Times New Roman" w:cs="Times New Roman"/>
          <w:lang w:val="uk-UA"/>
        </w:rPr>
        <w:t xml:space="preserve">Виконавчий комітет </w:t>
      </w:r>
      <w:proofErr w:type="spellStart"/>
      <w:r w:rsidR="006642C9" w:rsidRPr="00BF4AB1">
        <w:rPr>
          <w:rFonts w:ascii="Times New Roman" w:eastAsia="Raleway" w:hAnsi="Times New Roman" w:cs="Times New Roman"/>
        </w:rPr>
        <w:t>Бориспільськ</w:t>
      </w:r>
      <w:r>
        <w:rPr>
          <w:rFonts w:ascii="Times New Roman" w:eastAsia="Raleway" w:hAnsi="Times New Roman" w:cs="Times New Roman"/>
          <w:lang w:val="uk-UA"/>
        </w:rPr>
        <w:t>ої</w:t>
      </w:r>
      <w:proofErr w:type="spellEnd"/>
      <w:r w:rsidR="006642C9" w:rsidRPr="00BF4AB1">
        <w:rPr>
          <w:rFonts w:ascii="Times New Roman" w:eastAsia="Raleway" w:hAnsi="Times New Roman" w:cs="Times New Roman"/>
        </w:rPr>
        <w:t xml:space="preserve"> </w:t>
      </w:r>
      <w:proofErr w:type="spellStart"/>
      <w:r w:rsidR="006642C9" w:rsidRPr="00BF4AB1">
        <w:rPr>
          <w:rFonts w:ascii="Times New Roman" w:eastAsia="Raleway" w:hAnsi="Times New Roman" w:cs="Times New Roman"/>
        </w:rPr>
        <w:t>міськ</w:t>
      </w:r>
      <w:r>
        <w:rPr>
          <w:rFonts w:ascii="Times New Roman" w:eastAsia="Raleway" w:hAnsi="Times New Roman" w:cs="Times New Roman"/>
          <w:lang w:val="uk-UA"/>
        </w:rPr>
        <w:t>ої</w:t>
      </w:r>
      <w:proofErr w:type="spellEnd"/>
      <w:r w:rsidR="006642C9" w:rsidRPr="00BF4AB1">
        <w:rPr>
          <w:rFonts w:ascii="Times New Roman" w:eastAsia="Raleway" w:hAnsi="Times New Roman" w:cs="Times New Roman"/>
        </w:rPr>
        <w:t xml:space="preserve">  рад</w:t>
      </w:r>
      <w:r>
        <w:rPr>
          <w:rFonts w:ascii="Times New Roman" w:eastAsia="Raleway" w:hAnsi="Times New Roman" w:cs="Times New Roman"/>
          <w:lang w:val="uk-UA"/>
        </w:rPr>
        <w:t>и</w:t>
      </w:r>
    </w:p>
    <w:p w:rsidR="00765336" w:rsidRPr="00BF4AB1" w:rsidRDefault="00765336">
      <w:pPr>
        <w:widowControl w:val="0"/>
        <w:tabs>
          <w:tab w:val="left" w:pos="720"/>
          <w:tab w:val="right" w:pos="9629"/>
        </w:tabs>
        <w:ind w:right="-134"/>
        <w:rPr>
          <w:rFonts w:ascii="Times New Roman" w:eastAsia="Raleway" w:hAnsi="Times New Roman" w:cs="Times New Roman"/>
          <w:color w:val="FF0000"/>
        </w:rPr>
      </w:pPr>
      <w:bookmarkStart w:id="1" w:name="_GoBack"/>
      <w:bookmarkEnd w:id="1"/>
    </w:p>
    <w:sectPr w:rsidR="00765336" w:rsidRPr="00BF4AB1">
      <w:pgSz w:w="11909" w:h="16834"/>
      <w:pgMar w:top="1440" w:right="139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uni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aleway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336"/>
    <w:rsid w:val="001939E0"/>
    <w:rsid w:val="003E09AC"/>
    <w:rsid w:val="00584114"/>
    <w:rsid w:val="006642C9"/>
    <w:rsid w:val="00765336"/>
    <w:rsid w:val="00BF4AB1"/>
    <w:rsid w:val="00C0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unito" w:eastAsia="Nunito" w:hAnsi="Nunito" w:cs="Nunito"/>
        <w:sz w:val="24"/>
        <w:szCs w:val="24"/>
        <w:lang w:val="uk" w:eastAsia="uk-UA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50"/>
      <w:ind w:left="720" w:hanging="360"/>
      <w:outlineLvl w:val="0"/>
    </w:pPr>
    <w:rPr>
      <w:color w:val="274E13"/>
      <w:sz w:val="30"/>
      <w:szCs w:val="30"/>
    </w:rPr>
  </w:style>
  <w:style w:type="paragraph" w:styleId="2">
    <w:name w:val="heading 2"/>
    <w:basedOn w:val="a"/>
    <w:next w:val="a"/>
    <w:pPr>
      <w:keepNext/>
      <w:keepLines/>
      <w:spacing w:before="360" w:after="120"/>
      <w:ind w:left="720"/>
      <w:outlineLvl w:val="1"/>
    </w:pPr>
    <w:rPr>
      <w:color w:val="274E13"/>
      <w:sz w:val="30"/>
      <w:szCs w:val="30"/>
    </w:rPr>
  </w:style>
  <w:style w:type="paragraph" w:styleId="3">
    <w:name w:val="heading 3"/>
    <w:basedOn w:val="a"/>
    <w:next w:val="a"/>
    <w:pPr>
      <w:keepNext/>
      <w:keepLines/>
      <w:outlineLvl w:val="2"/>
    </w:pPr>
    <w:rPr>
      <w:i/>
      <w:color w:val="274E13"/>
      <w:highlight w:val="white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4AB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80">
    <w:name w:val="Заголовок 8 Знак"/>
    <w:basedOn w:val="a0"/>
    <w:link w:val="8"/>
    <w:uiPriority w:val="9"/>
    <w:semiHidden/>
    <w:rsid w:val="00BF4A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6">
    <w:name w:val="Hyperlink"/>
    <w:rsid w:val="00BF4A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unito" w:eastAsia="Nunito" w:hAnsi="Nunito" w:cs="Nunito"/>
        <w:sz w:val="24"/>
        <w:szCs w:val="24"/>
        <w:lang w:val="uk" w:eastAsia="uk-UA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50"/>
      <w:ind w:left="720" w:hanging="360"/>
      <w:outlineLvl w:val="0"/>
    </w:pPr>
    <w:rPr>
      <w:color w:val="274E13"/>
      <w:sz w:val="30"/>
      <w:szCs w:val="30"/>
    </w:rPr>
  </w:style>
  <w:style w:type="paragraph" w:styleId="2">
    <w:name w:val="heading 2"/>
    <w:basedOn w:val="a"/>
    <w:next w:val="a"/>
    <w:pPr>
      <w:keepNext/>
      <w:keepLines/>
      <w:spacing w:before="360" w:after="120"/>
      <w:ind w:left="720"/>
      <w:outlineLvl w:val="1"/>
    </w:pPr>
    <w:rPr>
      <w:color w:val="274E13"/>
      <w:sz w:val="30"/>
      <w:szCs w:val="30"/>
    </w:rPr>
  </w:style>
  <w:style w:type="paragraph" w:styleId="3">
    <w:name w:val="heading 3"/>
    <w:basedOn w:val="a"/>
    <w:next w:val="a"/>
    <w:pPr>
      <w:keepNext/>
      <w:keepLines/>
      <w:outlineLvl w:val="2"/>
    </w:pPr>
    <w:rPr>
      <w:i/>
      <w:color w:val="274E13"/>
      <w:highlight w:val="white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4AB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80">
    <w:name w:val="Заголовок 8 Знак"/>
    <w:basedOn w:val="a0"/>
    <w:link w:val="8"/>
    <w:uiPriority w:val="9"/>
    <w:semiHidden/>
    <w:rsid w:val="00BF4A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6">
    <w:name w:val="Hyperlink"/>
    <w:rsid w:val="00BF4A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rispol@i.com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rispo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32</cp:revision>
  <dcterms:created xsi:type="dcterms:W3CDTF">2024-01-29T07:12:00Z</dcterms:created>
  <dcterms:modified xsi:type="dcterms:W3CDTF">2024-02-22T09:37:00Z</dcterms:modified>
</cp:coreProperties>
</file>