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091" w:rsidRPr="006017AC" w:rsidRDefault="00370091" w:rsidP="00C014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370091" w:rsidRPr="006017AC" w:rsidRDefault="00180C12" w:rsidP="00C74FAB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6017AC"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</w:p>
    <w:p w:rsidR="00C74FAB" w:rsidRPr="006017AC" w:rsidRDefault="00C74FAB" w:rsidP="00C74FAB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C74FAB" w:rsidRPr="006017AC" w:rsidRDefault="00C74FAB" w:rsidP="00C74FAB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C74FAB" w:rsidRPr="006017AC" w:rsidRDefault="004F62D6" w:rsidP="00C74FAB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09.09.2024 </w:t>
      </w:r>
      <w:r w:rsidR="00C74FAB" w:rsidRPr="006017AC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901</w:t>
      </w:r>
    </w:p>
    <w:bookmarkEnd w:id="0"/>
    <w:p w:rsidR="00C74FAB" w:rsidRPr="006017AC" w:rsidRDefault="00C74FAB" w:rsidP="00C74FAB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0091" w:rsidRPr="006017AC" w:rsidRDefault="00370091" w:rsidP="00370091">
      <w:pPr>
        <w:pStyle w:val="af2"/>
        <w:numPr>
          <w:ilvl w:val="0"/>
          <w:numId w:val="3"/>
        </w:numPr>
        <w:jc w:val="center"/>
        <w:rPr>
          <w:b/>
          <w:sz w:val="28"/>
          <w:szCs w:val="28"/>
          <w:lang w:val="uk-UA"/>
        </w:rPr>
      </w:pPr>
      <w:r w:rsidRPr="006017AC">
        <w:rPr>
          <w:b/>
          <w:sz w:val="28"/>
          <w:szCs w:val="28"/>
          <w:lang w:val="uk-UA"/>
        </w:rPr>
        <w:t>Паспорт Програми</w:t>
      </w:r>
    </w:p>
    <w:p w:rsidR="00C74FAB" w:rsidRPr="006017AC" w:rsidRDefault="00C74FAB" w:rsidP="00C74FAB">
      <w:pPr>
        <w:pStyle w:val="af2"/>
        <w:rPr>
          <w:b/>
          <w:sz w:val="28"/>
          <w:szCs w:val="28"/>
          <w:lang w:val="uk-UA"/>
        </w:rPr>
      </w:pPr>
    </w:p>
    <w:tbl>
      <w:tblPr>
        <w:tblW w:w="9905" w:type="dxa"/>
        <w:tblInd w:w="-112" w:type="dxa"/>
        <w:tblLayout w:type="fixed"/>
        <w:tblLook w:val="04A0" w:firstRow="1" w:lastRow="0" w:firstColumn="1" w:lastColumn="0" w:noHBand="0" w:noVBand="1"/>
      </w:tblPr>
      <w:tblGrid>
        <w:gridCol w:w="720"/>
        <w:gridCol w:w="4349"/>
        <w:gridCol w:w="4836"/>
      </w:tblGrid>
      <w:tr w:rsidR="006017AC" w:rsidRPr="004E7247" w:rsidTr="00495A8F">
        <w:trPr>
          <w:trHeight w:val="9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tabs>
                <w:tab w:val="left" w:pos="-6539"/>
              </w:tabs>
              <w:spacing w:after="0" w:line="240" w:lineRule="auto"/>
              <w:ind w:right="-2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соціальної та ветеранської політики Бориспільської міської ради</w:t>
            </w:r>
          </w:p>
        </w:tc>
      </w:tr>
      <w:tr w:rsidR="006017AC" w:rsidRPr="006017AC" w:rsidTr="00495A8F">
        <w:trPr>
          <w:trHeight w:val="10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tabs>
                <w:tab w:val="left" w:pos="-6539"/>
              </w:tabs>
              <w:spacing w:after="0" w:line="240" w:lineRule="auto"/>
              <w:ind w:right="-2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Дата, номер і назва розпорядчого документу про ініціювання розроблення програми*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Доручення міського голови від 20.07.2023 №5-1</w:t>
            </w:r>
          </w:p>
        </w:tc>
      </w:tr>
      <w:tr w:rsidR="006017AC" w:rsidRPr="004E7247" w:rsidTr="00495A8F">
        <w:trPr>
          <w:trHeight w:val="9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587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соціальної</w:t>
            </w:r>
            <w:r w:rsidR="00587C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ветеранської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політики Бориспільської міської ради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6017AC" w:rsidRPr="004E7247" w:rsidTr="00495A8F">
        <w:trPr>
          <w:trHeight w:val="6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tabs>
                <w:tab w:val="left" w:pos="-180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tabs>
                <w:tab w:val="left" w:pos="-180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містобудування та архітектури Бориспільської 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ради, В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иконавчий коміте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 Бориспільської міської ради, У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освіти і науки 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Бориспільської міської ради,   У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правління культури Бориспільської міської ради, 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правління молоді та спорту Бориспільської 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ради, Г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оловне управління житлово-комунального господарства 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виконавчого комітету 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Бориспільської міської ради, 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капітального будівництва Бориспільської міської ради.</w:t>
            </w:r>
          </w:p>
        </w:tc>
      </w:tr>
      <w:tr w:rsidR="006017AC" w:rsidRPr="004E7247" w:rsidTr="00E834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розпорядник коштів</w:t>
            </w:r>
          </w:p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соціальної та ветеранської політики Бориспільської міської ради, 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иконавчий комітет Бориспільської міської ради, 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оловне управління житлово-комунального господарства </w:t>
            </w:r>
            <w:r w:rsidR="00C74FAB"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 Бориспільської міської ради, У</w:t>
            </w: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капітального будівництва Бориспільської міської ради.</w:t>
            </w:r>
          </w:p>
        </w:tc>
      </w:tr>
      <w:tr w:rsidR="006017AC" w:rsidRPr="004E7247" w:rsidTr="00E834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pStyle w:val="af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6017AC">
              <w:rPr>
                <w:sz w:val="28"/>
                <w:szCs w:val="28"/>
                <w:lang w:val="uk-UA"/>
              </w:rPr>
              <w:t>Управління соціальної та ветеранської політики Бориспільської міської ради</w:t>
            </w:r>
          </w:p>
        </w:tc>
      </w:tr>
      <w:tr w:rsidR="006017AC" w:rsidRPr="006017AC" w:rsidTr="00E834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Співвиконавці програми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pStyle w:val="af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6017AC">
              <w:rPr>
                <w:sz w:val="28"/>
                <w:szCs w:val="28"/>
                <w:lang w:val="uk-UA"/>
              </w:rPr>
              <w:t xml:space="preserve">КНП «Бориспільський МЦПМСД», КНП «ББЛІЛ», </w:t>
            </w:r>
            <w:r w:rsidR="00C74FAB" w:rsidRPr="006017AC">
              <w:rPr>
                <w:sz w:val="28"/>
                <w:szCs w:val="28"/>
                <w:lang w:val="uk-UA"/>
              </w:rPr>
              <w:t>У</w:t>
            </w:r>
            <w:r w:rsidRPr="006017AC">
              <w:rPr>
                <w:sz w:val="28"/>
                <w:szCs w:val="28"/>
                <w:lang w:val="uk-UA"/>
              </w:rPr>
              <w:t xml:space="preserve">правління містобудування та архітектури Бориспільської міської ради, </w:t>
            </w:r>
            <w:r w:rsidR="00C74FAB" w:rsidRPr="006017AC">
              <w:rPr>
                <w:sz w:val="28"/>
                <w:szCs w:val="28"/>
                <w:lang w:val="uk-UA"/>
              </w:rPr>
              <w:t>У</w:t>
            </w:r>
            <w:r w:rsidRPr="006017AC">
              <w:rPr>
                <w:sz w:val="28"/>
                <w:szCs w:val="28"/>
                <w:lang w:val="uk-UA"/>
              </w:rPr>
              <w:t xml:space="preserve">правління культури Бориспільської міської ради, </w:t>
            </w:r>
            <w:r w:rsidR="00C74FAB" w:rsidRPr="006017AC">
              <w:rPr>
                <w:sz w:val="28"/>
                <w:szCs w:val="28"/>
                <w:lang w:val="uk-UA"/>
              </w:rPr>
              <w:t>У</w:t>
            </w:r>
            <w:r w:rsidRPr="006017AC">
              <w:rPr>
                <w:sz w:val="28"/>
                <w:szCs w:val="28"/>
                <w:lang w:val="uk-UA"/>
              </w:rPr>
              <w:t xml:space="preserve">правління освіти і </w:t>
            </w:r>
            <w:r w:rsidRPr="006017AC">
              <w:rPr>
                <w:sz w:val="28"/>
                <w:szCs w:val="28"/>
                <w:lang w:val="uk-UA"/>
              </w:rPr>
              <w:lastRenderedPageBreak/>
              <w:t xml:space="preserve">науки Бориспільської міської ради, </w:t>
            </w:r>
            <w:r w:rsidR="00C74FAB" w:rsidRPr="006017AC">
              <w:rPr>
                <w:sz w:val="28"/>
                <w:szCs w:val="28"/>
                <w:lang w:val="uk-UA"/>
              </w:rPr>
              <w:t>У</w:t>
            </w:r>
            <w:r w:rsidRPr="006017AC">
              <w:rPr>
                <w:sz w:val="28"/>
                <w:szCs w:val="28"/>
                <w:lang w:val="uk-UA"/>
              </w:rPr>
              <w:t xml:space="preserve">правління молоді та спорту Бориспільської міської ради, </w:t>
            </w:r>
            <w:r w:rsidR="00C74FAB" w:rsidRPr="006017AC">
              <w:rPr>
                <w:sz w:val="28"/>
                <w:szCs w:val="28"/>
                <w:lang w:val="uk-UA"/>
              </w:rPr>
              <w:t>У</w:t>
            </w:r>
            <w:r w:rsidRPr="006017AC">
              <w:rPr>
                <w:sz w:val="28"/>
                <w:szCs w:val="28"/>
                <w:lang w:val="uk-UA"/>
              </w:rPr>
              <w:t xml:space="preserve">правління капітального будівництва Бориспільської міської ради, </w:t>
            </w:r>
            <w:r w:rsidR="00C74FAB" w:rsidRPr="006017AC">
              <w:rPr>
                <w:sz w:val="28"/>
                <w:szCs w:val="28"/>
                <w:lang w:val="uk-UA"/>
              </w:rPr>
              <w:t>Г</w:t>
            </w:r>
            <w:r w:rsidRPr="006017AC">
              <w:rPr>
                <w:sz w:val="28"/>
                <w:szCs w:val="28"/>
                <w:lang w:val="uk-UA"/>
              </w:rPr>
              <w:t>оловне управління житлово-комунального господарства виконавчого комітету Бориспільської міської ради, Бориспільський міський центр і</w:t>
            </w:r>
            <w:r w:rsidR="00C74FAB" w:rsidRPr="006017AC">
              <w:rPr>
                <w:sz w:val="28"/>
                <w:szCs w:val="28"/>
                <w:lang w:val="uk-UA"/>
              </w:rPr>
              <w:t>нтегрованих соціальних послуг, Р</w:t>
            </w:r>
            <w:r w:rsidRPr="006017AC">
              <w:rPr>
                <w:sz w:val="28"/>
                <w:szCs w:val="28"/>
                <w:lang w:val="uk-UA"/>
              </w:rPr>
              <w:t xml:space="preserve">еабілітаційна установа для осіб з інвалідністю «Наш дім» імені Валентини Бондаренко, підприємства та організації </w:t>
            </w:r>
          </w:p>
        </w:tc>
      </w:tr>
      <w:tr w:rsidR="006017AC" w:rsidRPr="006017AC" w:rsidTr="006B0F37">
        <w:trPr>
          <w:trHeight w:val="3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 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pStyle w:val="af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6017AC">
              <w:rPr>
                <w:sz w:val="28"/>
                <w:szCs w:val="28"/>
                <w:lang w:val="uk-UA"/>
              </w:rPr>
              <w:t>2024-2026 роки</w:t>
            </w:r>
          </w:p>
        </w:tc>
      </w:tr>
      <w:tr w:rsidR="006017AC" w:rsidRPr="006017AC" w:rsidTr="006B0F37">
        <w:trPr>
          <w:trHeight w:val="13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 у тому числі: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pStyle w:val="af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6017AC">
              <w:rPr>
                <w:sz w:val="28"/>
                <w:szCs w:val="28"/>
                <w:lang w:val="uk-UA"/>
              </w:rPr>
              <w:t>10 052,00 тис. грн</w:t>
            </w:r>
          </w:p>
        </w:tc>
      </w:tr>
      <w:tr w:rsidR="006017AC" w:rsidRPr="006017AC" w:rsidTr="00E834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коштів місцевого бюджету 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pStyle w:val="af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6017AC">
              <w:rPr>
                <w:sz w:val="28"/>
                <w:szCs w:val="28"/>
                <w:lang w:val="uk-UA"/>
              </w:rPr>
              <w:t>10 052,00 тис. грн</w:t>
            </w:r>
          </w:p>
        </w:tc>
      </w:tr>
      <w:tr w:rsidR="006017AC" w:rsidRPr="006017AC" w:rsidTr="00E834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091" w:rsidRPr="006017AC" w:rsidRDefault="00370091" w:rsidP="00C74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коштів інших джерел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091" w:rsidRPr="006017AC" w:rsidRDefault="00370091" w:rsidP="00C74FAB">
            <w:pPr>
              <w:pStyle w:val="af3"/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370091" w:rsidRPr="006017AC" w:rsidRDefault="00370091" w:rsidP="00370091">
      <w:pPr>
        <w:pStyle w:val="af3"/>
        <w:spacing w:after="0"/>
        <w:rPr>
          <w:b/>
          <w:sz w:val="28"/>
          <w:szCs w:val="28"/>
          <w:lang w:val="uk-UA"/>
        </w:rPr>
      </w:pPr>
    </w:p>
    <w:p w:rsidR="00A341CA" w:rsidRPr="006017AC" w:rsidRDefault="00A341CA" w:rsidP="00F2607D">
      <w:pPr>
        <w:pStyle w:val="af3"/>
        <w:spacing w:after="0"/>
        <w:ind w:left="-142"/>
        <w:rPr>
          <w:b/>
          <w:sz w:val="28"/>
          <w:szCs w:val="28"/>
          <w:lang w:val="uk-UA"/>
        </w:rPr>
      </w:pPr>
      <w:r w:rsidRPr="006017AC">
        <w:rPr>
          <w:b/>
          <w:sz w:val="28"/>
          <w:szCs w:val="28"/>
          <w:lang w:val="uk-UA"/>
        </w:rPr>
        <w:t xml:space="preserve">Заступник міського голови </w:t>
      </w:r>
      <w:r w:rsidRPr="006017AC">
        <w:rPr>
          <w:b/>
          <w:sz w:val="28"/>
          <w:szCs w:val="28"/>
          <w:lang w:val="uk-UA"/>
        </w:rPr>
        <w:tab/>
      </w:r>
      <w:r w:rsidRPr="006017AC">
        <w:rPr>
          <w:b/>
          <w:sz w:val="28"/>
          <w:szCs w:val="28"/>
          <w:lang w:val="uk-UA"/>
        </w:rPr>
        <w:tab/>
      </w:r>
      <w:r w:rsidR="00F2607D" w:rsidRPr="006017AC">
        <w:rPr>
          <w:b/>
          <w:sz w:val="28"/>
          <w:szCs w:val="28"/>
          <w:lang w:val="uk-UA"/>
        </w:rPr>
        <w:tab/>
      </w:r>
      <w:r w:rsidRPr="006017AC">
        <w:rPr>
          <w:b/>
          <w:sz w:val="28"/>
          <w:szCs w:val="28"/>
          <w:lang w:val="uk-UA"/>
        </w:rPr>
        <w:tab/>
      </w:r>
      <w:r w:rsidR="00F2607D" w:rsidRPr="006017AC">
        <w:rPr>
          <w:b/>
          <w:sz w:val="28"/>
          <w:szCs w:val="28"/>
          <w:lang w:val="uk-UA"/>
        </w:rPr>
        <w:tab/>
      </w:r>
      <w:r w:rsidRPr="006017AC">
        <w:rPr>
          <w:b/>
          <w:sz w:val="28"/>
          <w:szCs w:val="28"/>
          <w:lang w:val="uk-UA"/>
        </w:rPr>
        <w:tab/>
        <w:t>Людмила БИСТРА</w:t>
      </w:r>
    </w:p>
    <w:p w:rsidR="00A341CA" w:rsidRPr="006017AC" w:rsidRDefault="00A341CA" w:rsidP="00F2607D">
      <w:pPr>
        <w:pStyle w:val="af3"/>
        <w:spacing w:after="0"/>
        <w:ind w:left="-142"/>
        <w:rPr>
          <w:b/>
          <w:sz w:val="28"/>
          <w:szCs w:val="28"/>
          <w:lang w:val="uk-UA"/>
        </w:rPr>
      </w:pPr>
    </w:p>
    <w:p w:rsidR="00A341CA" w:rsidRPr="006017AC" w:rsidRDefault="00A341CA" w:rsidP="00F2607D">
      <w:pPr>
        <w:pStyle w:val="af3"/>
        <w:spacing w:after="0"/>
        <w:ind w:left="-142"/>
        <w:rPr>
          <w:lang w:val="uk-UA"/>
        </w:rPr>
      </w:pPr>
      <w:r w:rsidRPr="006017AC">
        <w:rPr>
          <w:lang w:val="uk-UA"/>
        </w:rPr>
        <w:t xml:space="preserve">Начальник управління соціальної </w:t>
      </w:r>
    </w:p>
    <w:p w:rsidR="00A341CA" w:rsidRPr="006017AC" w:rsidRDefault="00F2607D" w:rsidP="00F2607D">
      <w:pPr>
        <w:pStyle w:val="af3"/>
        <w:spacing w:after="0"/>
        <w:ind w:left="-142"/>
        <w:rPr>
          <w:lang w:val="uk-UA"/>
        </w:rPr>
      </w:pPr>
      <w:r w:rsidRPr="006017AC">
        <w:rPr>
          <w:lang w:val="uk-UA"/>
        </w:rPr>
        <w:t>т</w:t>
      </w:r>
      <w:r w:rsidR="00A341CA" w:rsidRPr="006017AC">
        <w:rPr>
          <w:lang w:val="uk-UA"/>
        </w:rPr>
        <w:t>а ветеранської політики</w:t>
      </w:r>
      <w:r w:rsidR="00A341CA" w:rsidRPr="006017AC">
        <w:rPr>
          <w:lang w:val="uk-UA"/>
        </w:rPr>
        <w:tab/>
      </w:r>
      <w:r w:rsidR="00A341CA" w:rsidRPr="006017AC">
        <w:rPr>
          <w:lang w:val="uk-UA"/>
        </w:rPr>
        <w:tab/>
      </w:r>
      <w:r w:rsidR="00A341CA" w:rsidRPr="006017AC">
        <w:rPr>
          <w:lang w:val="uk-UA"/>
        </w:rPr>
        <w:tab/>
      </w:r>
      <w:r w:rsidR="00A341CA" w:rsidRPr="006017AC">
        <w:rPr>
          <w:lang w:val="uk-UA"/>
        </w:rPr>
        <w:tab/>
      </w:r>
      <w:r w:rsidR="00DF6F14" w:rsidRPr="006017AC">
        <w:rPr>
          <w:lang w:val="uk-UA"/>
        </w:rPr>
        <w:tab/>
      </w:r>
      <w:r w:rsidRPr="006017AC">
        <w:rPr>
          <w:lang w:val="uk-UA"/>
        </w:rPr>
        <w:tab/>
      </w:r>
      <w:r w:rsidR="00A341CA" w:rsidRPr="006017AC">
        <w:rPr>
          <w:lang w:val="uk-UA"/>
        </w:rPr>
        <w:tab/>
        <w:t>Надія СЕМЧИК</w:t>
      </w:r>
    </w:p>
    <w:p w:rsidR="00A341CA" w:rsidRPr="006017AC" w:rsidRDefault="00A341CA" w:rsidP="00370091">
      <w:pPr>
        <w:pStyle w:val="af3"/>
        <w:spacing w:after="0"/>
        <w:ind w:left="360"/>
        <w:jc w:val="center"/>
        <w:rPr>
          <w:b/>
          <w:sz w:val="28"/>
          <w:szCs w:val="28"/>
          <w:lang w:val="uk-UA"/>
        </w:rPr>
      </w:pPr>
    </w:p>
    <w:p w:rsidR="00DF6F14" w:rsidRPr="006017AC" w:rsidRDefault="00DF6F14" w:rsidP="00DF6F14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t xml:space="preserve">Додаток 2 </w:t>
      </w:r>
    </w:p>
    <w:p w:rsidR="00DF6F14" w:rsidRPr="006017AC" w:rsidRDefault="00DF6F14" w:rsidP="00DF6F14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DF6F14" w:rsidRPr="006017AC" w:rsidRDefault="00DF6F14" w:rsidP="00DF6F14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DF6F14" w:rsidRPr="006017AC" w:rsidRDefault="004F62D6" w:rsidP="00DF6F14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09.09.2024 </w:t>
      </w:r>
      <w:r w:rsidR="00DF6F14" w:rsidRPr="006017AC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901</w:t>
      </w:r>
    </w:p>
    <w:p w:rsidR="00DF6F14" w:rsidRPr="006017AC" w:rsidRDefault="00DF6F14" w:rsidP="00DF6F14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41CA" w:rsidRPr="006017AC" w:rsidRDefault="00A341CA" w:rsidP="00370091">
      <w:pPr>
        <w:pStyle w:val="af3"/>
        <w:spacing w:after="0"/>
        <w:ind w:left="360"/>
        <w:jc w:val="center"/>
        <w:rPr>
          <w:b/>
          <w:sz w:val="28"/>
          <w:szCs w:val="28"/>
          <w:lang w:val="uk-UA"/>
        </w:rPr>
      </w:pPr>
    </w:p>
    <w:p w:rsidR="00370091" w:rsidRPr="006017AC" w:rsidRDefault="00370091" w:rsidP="00370091">
      <w:pPr>
        <w:pStyle w:val="af3"/>
        <w:spacing w:after="0"/>
        <w:ind w:left="360"/>
        <w:jc w:val="center"/>
        <w:rPr>
          <w:b/>
          <w:sz w:val="28"/>
          <w:szCs w:val="28"/>
          <w:lang w:val="uk-UA"/>
        </w:rPr>
      </w:pPr>
      <w:r w:rsidRPr="006017AC">
        <w:rPr>
          <w:b/>
          <w:sz w:val="28"/>
          <w:szCs w:val="28"/>
          <w:lang w:val="uk-UA"/>
        </w:rPr>
        <w:t xml:space="preserve">5. Ресурсне забезпечення Програми </w:t>
      </w:r>
    </w:p>
    <w:p w:rsidR="00370091" w:rsidRPr="006017AC" w:rsidRDefault="00370091" w:rsidP="00370091">
      <w:pPr>
        <w:pStyle w:val="af3"/>
        <w:spacing w:after="0"/>
        <w:ind w:left="360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6017AC" w:rsidRPr="006017AC" w:rsidTr="00E8345F">
        <w:tc>
          <w:tcPr>
            <w:tcW w:w="2710" w:type="dxa"/>
            <w:vMerge w:val="restart"/>
            <w:shd w:val="clear" w:color="auto" w:fill="auto"/>
            <w:vAlign w:val="center"/>
          </w:tcPr>
          <w:p w:rsidR="00370091" w:rsidRPr="006017AC" w:rsidRDefault="00370091" w:rsidP="00E834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370091" w:rsidRPr="006017AC" w:rsidRDefault="00370091" w:rsidP="00E8345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370091" w:rsidRPr="006017AC" w:rsidRDefault="00370091" w:rsidP="00E834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6017AC" w:rsidRPr="006017AC" w:rsidTr="00E8345F">
        <w:tc>
          <w:tcPr>
            <w:tcW w:w="2710" w:type="dxa"/>
            <w:vMerge/>
            <w:shd w:val="clear" w:color="auto" w:fill="auto"/>
          </w:tcPr>
          <w:p w:rsidR="00370091" w:rsidRPr="006017AC" w:rsidRDefault="00370091" w:rsidP="00E8345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370091" w:rsidRPr="006017AC" w:rsidRDefault="00370091" w:rsidP="00E834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370091" w:rsidRPr="006017AC" w:rsidRDefault="00370091" w:rsidP="00E834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370091" w:rsidRPr="006017AC" w:rsidRDefault="00370091" w:rsidP="00E834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1958" w:type="dxa"/>
            <w:vMerge/>
            <w:shd w:val="clear" w:color="auto" w:fill="auto"/>
          </w:tcPr>
          <w:p w:rsidR="00370091" w:rsidRPr="006017AC" w:rsidRDefault="00370091" w:rsidP="00E8345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17AC" w:rsidRPr="006017AC" w:rsidTr="00E8345F">
        <w:tc>
          <w:tcPr>
            <w:tcW w:w="2710" w:type="dxa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ресурсів усього, (тис. грн.)</w:t>
            </w:r>
          </w:p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626" w:type="dxa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6762,00</w:t>
            </w:r>
          </w:p>
        </w:tc>
        <w:tc>
          <w:tcPr>
            <w:tcW w:w="1639" w:type="dxa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2 530,00</w:t>
            </w:r>
          </w:p>
        </w:tc>
        <w:tc>
          <w:tcPr>
            <w:tcW w:w="1639" w:type="dxa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760,00</w:t>
            </w:r>
          </w:p>
        </w:tc>
        <w:tc>
          <w:tcPr>
            <w:tcW w:w="1958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10 052,00</w:t>
            </w:r>
          </w:p>
        </w:tc>
      </w:tr>
      <w:tr w:rsidR="006017AC" w:rsidRPr="006017AC" w:rsidTr="00E8345F">
        <w:tc>
          <w:tcPr>
            <w:tcW w:w="2710" w:type="dxa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 (тис. грн.)</w:t>
            </w:r>
          </w:p>
        </w:tc>
        <w:tc>
          <w:tcPr>
            <w:tcW w:w="1626" w:type="dxa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6762,00</w:t>
            </w:r>
          </w:p>
        </w:tc>
        <w:tc>
          <w:tcPr>
            <w:tcW w:w="1639" w:type="dxa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2 530,00</w:t>
            </w:r>
          </w:p>
        </w:tc>
        <w:tc>
          <w:tcPr>
            <w:tcW w:w="1639" w:type="dxa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760,00</w:t>
            </w:r>
          </w:p>
        </w:tc>
        <w:tc>
          <w:tcPr>
            <w:tcW w:w="1958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10 052,00</w:t>
            </w:r>
          </w:p>
        </w:tc>
      </w:tr>
      <w:tr w:rsidR="00370091" w:rsidRPr="006017AC" w:rsidTr="00E8345F">
        <w:tc>
          <w:tcPr>
            <w:tcW w:w="2710" w:type="dxa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джерела</w:t>
            </w:r>
          </w:p>
        </w:tc>
        <w:tc>
          <w:tcPr>
            <w:tcW w:w="1626" w:type="dxa"/>
            <w:shd w:val="clear" w:color="auto" w:fill="auto"/>
          </w:tcPr>
          <w:p w:rsidR="00370091" w:rsidRPr="006017AC" w:rsidRDefault="00370091" w:rsidP="00E8345F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639" w:type="dxa"/>
            <w:shd w:val="clear" w:color="auto" w:fill="auto"/>
          </w:tcPr>
          <w:p w:rsidR="00370091" w:rsidRPr="006017AC" w:rsidRDefault="00370091" w:rsidP="00E8345F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639" w:type="dxa"/>
            <w:shd w:val="clear" w:color="auto" w:fill="auto"/>
          </w:tcPr>
          <w:p w:rsidR="00370091" w:rsidRPr="006017AC" w:rsidRDefault="00370091" w:rsidP="00E8345F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17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58" w:type="dxa"/>
            <w:shd w:val="clear" w:color="auto" w:fill="auto"/>
          </w:tcPr>
          <w:p w:rsidR="00370091" w:rsidRPr="006017AC" w:rsidRDefault="00370091" w:rsidP="00E8345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70091" w:rsidRPr="006017AC" w:rsidRDefault="00370091" w:rsidP="00370091">
      <w:pPr>
        <w:pStyle w:val="af3"/>
        <w:spacing w:after="0"/>
        <w:rPr>
          <w:b/>
          <w:bCs/>
          <w:iCs/>
          <w:szCs w:val="28"/>
          <w:lang w:val="uk-UA"/>
        </w:rPr>
      </w:pPr>
    </w:p>
    <w:p w:rsidR="00DF6F14" w:rsidRPr="006017AC" w:rsidRDefault="00DF6F14" w:rsidP="00DF6F14">
      <w:pPr>
        <w:pStyle w:val="af3"/>
        <w:spacing w:after="0"/>
        <w:ind w:left="-142"/>
        <w:rPr>
          <w:b/>
          <w:sz w:val="28"/>
          <w:szCs w:val="28"/>
          <w:lang w:val="uk-UA"/>
        </w:rPr>
      </w:pPr>
      <w:r w:rsidRPr="006017AC">
        <w:rPr>
          <w:b/>
          <w:sz w:val="28"/>
          <w:szCs w:val="28"/>
          <w:lang w:val="uk-UA"/>
        </w:rPr>
        <w:t xml:space="preserve">Заступник міського голови </w:t>
      </w:r>
      <w:r w:rsidRPr="006017AC">
        <w:rPr>
          <w:b/>
          <w:sz w:val="28"/>
          <w:szCs w:val="28"/>
          <w:lang w:val="uk-UA"/>
        </w:rPr>
        <w:tab/>
      </w:r>
      <w:r w:rsidRPr="006017AC">
        <w:rPr>
          <w:b/>
          <w:sz w:val="28"/>
          <w:szCs w:val="28"/>
          <w:lang w:val="uk-UA"/>
        </w:rPr>
        <w:tab/>
      </w:r>
      <w:r w:rsidRPr="006017AC">
        <w:rPr>
          <w:b/>
          <w:sz w:val="28"/>
          <w:szCs w:val="28"/>
          <w:lang w:val="uk-UA"/>
        </w:rPr>
        <w:tab/>
      </w:r>
      <w:r w:rsidRPr="006017AC">
        <w:rPr>
          <w:b/>
          <w:sz w:val="28"/>
          <w:szCs w:val="28"/>
          <w:lang w:val="uk-UA"/>
        </w:rPr>
        <w:tab/>
      </w:r>
      <w:r w:rsidRPr="006017AC">
        <w:rPr>
          <w:b/>
          <w:sz w:val="28"/>
          <w:szCs w:val="28"/>
          <w:lang w:val="uk-UA"/>
        </w:rPr>
        <w:tab/>
      </w:r>
      <w:r w:rsidRPr="006017AC">
        <w:rPr>
          <w:b/>
          <w:sz w:val="28"/>
          <w:szCs w:val="28"/>
          <w:lang w:val="uk-UA"/>
        </w:rPr>
        <w:tab/>
        <w:t>Людмила БИСТРА</w:t>
      </w:r>
    </w:p>
    <w:p w:rsidR="00DF6F14" w:rsidRPr="006017AC" w:rsidRDefault="00DF6F14" w:rsidP="00DF6F14">
      <w:pPr>
        <w:pStyle w:val="af3"/>
        <w:spacing w:after="0"/>
        <w:ind w:left="-142"/>
        <w:rPr>
          <w:b/>
          <w:sz w:val="28"/>
          <w:szCs w:val="28"/>
          <w:lang w:val="uk-UA"/>
        </w:rPr>
      </w:pPr>
    </w:p>
    <w:p w:rsidR="00DF6F14" w:rsidRPr="006017AC" w:rsidRDefault="00DF6F14" w:rsidP="00DF6F14">
      <w:pPr>
        <w:pStyle w:val="af3"/>
        <w:spacing w:after="0"/>
        <w:ind w:left="-142"/>
        <w:rPr>
          <w:lang w:val="uk-UA"/>
        </w:rPr>
      </w:pPr>
      <w:r w:rsidRPr="006017AC">
        <w:rPr>
          <w:lang w:val="uk-UA"/>
        </w:rPr>
        <w:t xml:space="preserve">Начальник управління соціальної </w:t>
      </w:r>
    </w:p>
    <w:p w:rsidR="00DF6F14" w:rsidRPr="006017AC" w:rsidRDefault="00DF6F14" w:rsidP="00DF6F14">
      <w:pPr>
        <w:pStyle w:val="af3"/>
        <w:spacing w:after="0"/>
        <w:ind w:left="-142"/>
        <w:rPr>
          <w:lang w:val="uk-UA"/>
        </w:rPr>
      </w:pPr>
      <w:r w:rsidRPr="006017AC">
        <w:rPr>
          <w:lang w:val="uk-UA"/>
        </w:rPr>
        <w:t>та ветеранської політики</w:t>
      </w:r>
      <w:r w:rsidRPr="006017AC">
        <w:rPr>
          <w:lang w:val="uk-UA"/>
        </w:rPr>
        <w:tab/>
      </w:r>
      <w:r w:rsidRPr="006017AC">
        <w:rPr>
          <w:lang w:val="uk-UA"/>
        </w:rPr>
        <w:tab/>
      </w:r>
      <w:r w:rsidRPr="006017AC">
        <w:rPr>
          <w:lang w:val="uk-UA"/>
        </w:rPr>
        <w:tab/>
      </w:r>
      <w:r w:rsidRPr="006017AC">
        <w:rPr>
          <w:lang w:val="uk-UA"/>
        </w:rPr>
        <w:tab/>
      </w:r>
      <w:r w:rsidRPr="006017AC">
        <w:rPr>
          <w:lang w:val="uk-UA"/>
        </w:rPr>
        <w:tab/>
      </w:r>
      <w:r w:rsidRPr="006017AC">
        <w:rPr>
          <w:lang w:val="uk-UA"/>
        </w:rPr>
        <w:tab/>
      </w:r>
      <w:r w:rsidRPr="006017AC">
        <w:rPr>
          <w:lang w:val="uk-UA"/>
        </w:rPr>
        <w:tab/>
        <w:t>Надія СЕМЧИК</w:t>
      </w:r>
    </w:p>
    <w:p w:rsidR="00DF6F14" w:rsidRPr="006017AC" w:rsidRDefault="00DF6F14" w:rsidP="00DF6F14">
      <w:pPr>
        <w:pStyle w:val="af3"/>
        <w:spacing w:after="0"/>
        <w:ind w:left="360"/>
        <w:jc w:val="center"/>
        <w:rPr>
          <w:sz w:val="28"/>
          <w:szCs w:val="28"/>
          <w:lang w:val="uk-UA"/>
        </w:rPr>
      </w:pPr>
    </w:p>
    <w:p w:rsidR="00370091" w:rsidRPr="006017AC" w:rsidRDefault="00370091" w:rsidP="00370091">
      <w:pPr>
        <w:pStyle w:val="af3"/>
        <w:spacing w:after="0"/>
        <w:ind w:left="360"/>
        <w:jc w:val="center"/>
        <w:rPr>
          <w:bCs/>
          <w:szCs w:val="28"/>
          <w:lang w:val="uk-UA"/>
        </w:rPr>
      </w:pPr>
    </w:p>
    <w:p w:rsidR="00370091" w:rsidRPr="006017AC" w:rsidRDefault="00370091" w:rsidP="00370091">
      <w:pPr>
        <w:rPr>
          <w:rFonts w:ascii="Times New Roman" w:hAnsi="Times New Roman" w:cs="Times New Roman"/>
          <w:lang w:val="uk-UA"/>
        </w:rPr>
      </w:pPr>
    </w:p>
    <w:p w:rsidR="00370091" w:rsidRPr="006017AC" w:rsidRDefault="00370091" w:rsidP="00370091">
      <w:pPr>
        <w:tabs>
          <w:tab w:val="left" w:pos="1359"/>
        </w:tabs>
        <w:rPr>
          <w:rFonts w:ascii="Times New Roman" w:hAnsi="Times New Roman" w:cs="Times New Roman"/>
          <w:lang w:val="uk-UA"/>
        </w:rPr>
        <w:sectPr w:rsidR="00370091" w:rsidRPr="006017AC" w:rsidSect="00E8345F">
          <w:footerReference w:type="even" r:id="rId8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p w:rsidR="00DF6F14" w:rsidRPr="006017AC" w:rsidRDefault="00DF6F14" w:rsidP="00DF6F14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3 </w:t>
      </w:r>
    </w:p>
    <w:p w:rsidR="00DF6F14" w:rsidRPr="006017AC" w:rsidRDefault="00DF6F14" w:rsidP="00DF6F14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DF6F14" w:rsidRPr="006017AC" w:rsidRDefault="00DF6F14" w:rsidP="00DF6F14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DF6F14" w:rsidRPr="006017AC" w:rsidRDefault="004F62D6" w:rsidP="004F62D6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09.09.2024 </w:t>
      </w:r>
      <w:r w:rsidR="00DF6F14" w:rsidRPr="006017AC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901</w:t>
      </w:r>
    </w:p>
    <w:p w:rsidR="00DF6F14" w:rsidRPr="006017AC" w:rsidRDefault="00DF6F14" w:rsidP="00DF6F14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0091" w:rsidRPr="006017AC" w:rsidRDefault="00370091" w:rsidP="00DF6F1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17AC">
        <w:rPr>
          <w:rFonts w:ascii="Times New Roman" w:hAnsi="Times New Roman" w:cs="Times New Roman"/>
          <w:b/>
          <w:sz w:val="28"/>
          <w:szCs w:val="28"/>
          <w:lang w:val="uk-UA"/>
        </w:rPr>
        <w:t>6. Перелік завдань і заходів Програми та очікувані результати (результативні показники) від їх впровадження</w:t>
      </w:r>
    </w:p>
    <w:tbl>
      <w:tblPr>
        <w:tblpPr w:leftFromText="180" w:rightFromText="180" w:vertAnchor="text" w:tblpX="-5" w:tblpY="1"/>
        <w:tblW w:w="15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05"/>
        <w:gridCol w:w="160"/>
        <w:gridCol w:w="114"/>
        <w:gridCol w:w="6"/>
        <w:gridCol w:w="8"/>
        <w:gridCol w:w="15"/>
        <w:gridCol w:w="1281"/>
        <w:gridCol w:w="375"/>
        <w:gridCol w:w="173"/>
        <w:gridCol w:w="91"/>
        <w:gridCol w:w="12"/>
        <w:gridCol w:w="18"/>
        <w:gridCol w:w="40"/>
        <w:gridCol w:w="94"/>
        <w:gridCol w:w="1613"/>
        <w:gridCol w:w="10"/>
        <w:gridCol w:w="14"/>
        <w:gridCol w:w="8"/>
        <w:gridCol w:w="7"/>
        <w:gridCol w:w="21"/>
        <w:gridCol w:w="20"/>
        <w:gridCol w:w="228"/>
        <w:gridCol w:w="246"/>
        <w:gridCol w:w="222"/>
        <w:gridCol w:w="150"/>
        <w:gridCol w:w="65"/>
        <w:gridCol w:w="3"/>
        <w:gridCol w:w="7"/>
        <w:gridCol w:w="13"/>
        <w:gridCol w:w="22"/>
        <w:gridCol w:w="290"/>
        <w:gridCol w:w="203"/>
        <w:gridCol w:w="1028"/>
        <w:gridCol w:w="69"/>
        <w:gridCol w:w="12"/>
        <w:gridCol w:w="10"/>
        <w:gridCol w:w="8"/>
        <w:gridCol w:w="25"/>
        <w:gridCol w:w="79"/>
        <w:gridCol w:w="136"/>
        <w:gridCol w:w="80"/>
        <w:gridCol w:w="129"/>
        <w:gridCol w:w="873"/>
        <w:gridCol w:w="84"/>
        <w:gridCol w:w="14"/>
        <w:gridCol w:w="26"/>
        <w:gridCol w:w="10"/>
        <w:gridCol w:w="127"/>
        <w:gridCol w:w="927"/>
        <w:gridCol w:w="91"/>
        <w:gridCol w:w="39"/>
        <w:gridCol w:w="22"/>
        <w:gridCol w:w="32"/>
        <w:gridCol w:w="125"/>
        <w:gridCol w:w="1599"/>
        <w:gridCol w:w="53"/>
        <w:gridCol w:w="36"/>
        <w:gridCol w:w="20"/>
        <w:gridCol w:w="25"/>
        <w:gridCol w:w="38"/>
        <w:gridCol w:w="85"/>
        <w:gridCol w:w="255"/>
        <w:gridCol w:w="284"/>
        <w:gridCol w:w="87"/>
        <w:gridCol w:w="27"/>
        <w:gridCol w:w="61"/>
        <w:gridCol w:w="14"/>
        <w:gridCol w:w="8"/>
        <w:gridCol w:w="115"/>
        <w:gridCol w:w="72"/>
        <w:gridCol w:w="555"/>
        <w:gridCol w:w="48"/>
        <w:gridCol w:w="26"/>
        <w:gridCol w:w="12"/>
        <w:gridCol w:w="14"/>
        <w:gridCol w:w="57"/>
        <w:gridCol w:w="66"/>
        <w:gridCol w:w="570"/>
        <w:gridCol w:w="149"/>
        <w:gridCol w:w="53"/>
        <w:gridCol w:w="115"/>
      </w:tblGrid>
      <w:tr w:rsidR="004E7247" w:rsidRPr="006017AC" w:rsidTr="004E7247">
        <w:trPr>
          <w:gridAfter w:val="2"/>
          <w:wAfter w:w="168" w:type="dxa"/>
          <w:trHeight w:val="1030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685" w:type="dxa"/>
            <w:gridSpan w:val="5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Завдання програми</w:t>
            </w:r>
          </w:p>
        </w:tc>
        <w:tc>
          <w:tcPr>
            <w:tcW w:w="2349" w:type="dxa"/>
            <w:gridSpan w:val="14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Заходи програми</w:t>
            </w:r>
          </w:p>
        </w:tc>
        <w:tc>
          <w:tcPr>
            <w:tcW w:w="1018" w:type="dxa"/>
            <w:gridSpan w:val="9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Термінвиконання заходу</w:t>
            </w:r>
          </w:p>
        </w:tc>
        <w:tc>
          <w:tcPr>
            <w:tcW w:w="1650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Виконавці</w:t>
            </w:r>
          </w:p>
        </w:tc>
        <w:tc>
          <w:tcPr>
            <w:tcW w:w="1136" w:type="dxa"/>
            <w:gridSpan w:val="6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Джерела фінансування</w:t>
            </w:r>
          </w:p>
        </w:tc>
        <w:tc>
          <w:tcPr>
            <w:tcW w:w="1184" w:type="dxa"/>
            <w:gridSpan w:val="4"/>
            <w:vMerge w:val="restart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Обсяги фінансування за роками, тис. грн</w:t>
            </w:r>
          </w:p>
        </w:tc>
        <w:tc>
          <w:tcPr>
            <w:tcW w:w="4455" w:type="dxa"/>
            <w:gridSpan w:val="28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Очікуваний результат</w:t>
            </w:r>
          </w:p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(результативні показники)</w:t>
            </w:r>
          </w:p>
        </w:tc>
      </w:tr>
      <w:tr w:rsidR="004E7247" w:rsidRPr="006017AC" w:rsidTr="004E7247">
        <w:trPr>
          <w:gridAfter w:val="2"/>
          <w:wAfter w:w="168" w:type="dxa"/>
          <w:trHeight w:val="50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8" w:type="dxa"/>
            <w:gridSpan w:val="9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0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84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Назва показника *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2024 рік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2025 рік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2026 рік</w:t>
            </w:r>
          </w:p>
        </w:tc>
      </w:tr>
      <w:tr w:rsidR="004E7247" w:rsidRPr="006017AC" w:rsidTr="004E7247">
        <w:trPr>
          <w:gridAfter w:val="2"/>
          <w:wAfter w:w="168" w:type="dxa"/>
          <w:trHeight w:val="221"/>
        </w:trPr>
        <w:tc>
          <w:tcPr>
            <w:tcW w:w="1782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685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349" w:type="dxa"/>
            <w:gridSpan w:val="14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018" w:type="dxa"/>
            <w:gridSpan w:val="9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650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136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</w:tr>
      <w:tr w:rsidR="004E7247" w:rsidRPr="006017AC" w:rsidTr="004E7247">
        <w:trPr>
          <w:gridAfter w:val="2"/>
          <w:wAfter w:w="168" w:type="dxa"/>
          <w:trHeight w:val="249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shd w:val="clear" w:color="auto" w:fill="FFFFFF"/>
                <w:lang w:val="uk-UA"/>
              </w:rPr>
              <w:t>1.Фізична безбар’єрність</w:t>
            </w:r>
          </w:p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1.1.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Проведення аналізу стану безбар’єрності</w:t>
            </w:r>
          </w:p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Проведення моніторингу та оцінки ступеню безбар’єрності об’єктів фізичного оточення і послуг для маломобільних груп населення.</w:t>
            </w:r>
          </w:p>
        </w:tc>
        <w:tc>
          <w:tcPr>
            <w:tcW w:w="1018" w:type="dxa"/>
            <w:gridSpan w:val="9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650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Управління містобудування та архітектури Бориспільської міської ради </w:t>
            </w:r>
          </w:p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соціальної та ветеранської політики Бориспільськоїміської ради</w:t>
            </w:r>
          </w:p>
          <w:p w:rsidR="00370091" w:rsidRPr="006017AC" w:rsidRDefault="00370091" w:rsidP="00BD5505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Виконавчий комітет Бориспільськоїміської ради</w:t>
            </w:r>
          </w:p>
        </w:tc>
        <w:tc>
          <w:tcPr>
            <w:tcW w:w="1136" w:type="dxa"/>
            <w:gridSpan w:val="6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задіяних для обстежень, осіб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4E7247" w:rsidRPr="006017AC" w:rsidTr="004E7247">
        <w:trPr>
          <w:gridAfter w:val="2"/>
          <w:wAfter w:w="168" w:type="dxa"/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8" w:type="dxa"/>
            <w:gridSpan w:val="9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0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об’єктів, які підлягають обстеженню, од. 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70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72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74</w:t>
            </w:r>
          </w:p>
        </w:tc>
      </w:tr>
      <w:tr w:rsidR="004E7247" w:rsidRPr="006017AC" w:rsidTr="004E7247">
        <w:trPr>
          <w:gridAfter w:val="2"/>
          <w:wAfter w:w="168" w:type="dxa"/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8" w:type="dxa"/>
            <w:gridSpan w:val="9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0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</w:t>
            </w:r>
            <w:r w:rsidR="00DF6F14" w:rsidRPr="006017A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</w:p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Середня кількість об’єктів, обстежених 1 працівником, од.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35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36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37</w:t>
            </w:r>
          </w:p>
        </w:tc>
      </w:tr>
      <w:tr w:rsidR="004E7247" w:rsidRPr="006017AC" w:rsidTr="004E7247">
        <w:trPr>
          <w:gridAfter w:val="2"/>
          <w:wAfter w:w="168" w:type="dxa"/>
          <w:trHeight w:val="187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85" w:type="dxa"/>
            <w:gridSpan w:val="5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9" w:type="dxa"/>
            <w:gridSpan w:val="14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8" w:type="dxa"/>
            <w:gridSpan w:val="9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0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6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84" w:type="dxa"/>
            <w:gridSpan w:val="4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</w:t>
            </w:r>
            <w:r w:rsidR="00DF6F14" w:rsidRPr="006017A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</w:t>
            </w:r>
          </w:p>
        </w:tc>
        <w:tc>
          <w:tcPr>
            <w:tcW w:w="2290" w:type="dxa"/>
            <w:gridSpan w:val="11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Якості: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відсоток охоплення обстеженнями закладів Бориспільської МТГ</w:t>
            </w:r>
          </w:p>
        </w:tc>
        <w:tc>
          <w:tcPr>
            <w:tcW w:w="668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712" w:type="dxa"/>
            <w:gridSpan w:val="6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785" w:type="dxa"/>
            <w:gridSpan w:val="3"/>
            <w:shd w:val="clear" w:color="auto" w:fill="auto"/>
          </w:tcPr>
          <w:p w:rsidR="00370091" w:rsidRPr="006017AC" w:rsidRDefault="00370091" w:rsidP="00BD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4E7247" w:rsidRPr="006017AC" w:rsidTr="004E7247">
        <w:trPr>
          <w:trHeight w:val="249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1.2.Поліпшення умов безперешкодного доступу всіх груп населення, у т.ч. молоді та спортсменів з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інвалідністю, до об'єкт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ів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фізичного оточення</w:t>
            </w:r>
          </w:p>
        </w:tc>
        <w:tc>
          <w:tcPr>
            <w:tcW w:w="1857" w:type="dxa"/>
            <w:gridSpan w:val="11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1.Здійснення верифікації даних щодо внесеної інформації стосовно об'єктів спортивної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інфраструктури до Реєстру спортивних об’єктів з метою їхнього обліку, у т.ч. пристосування для використання усіма групами населення, зокрема особами з інвалідністю, для занять руховою активністю та спортом</w:t>
            </w:r>
          </w:p>
        </w:tc>
        <w:tc>
          <w:tcPr>
            <w:tcW w:w="911" w:type="dxa"/>
            <w:gridSpan w:val="5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молоді та спорту Бориспільської міської ради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__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задіяних для верифікації, осіб  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99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036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4E7247" w:rsidRPr="006017AC" w:rsidTr="004E7247">
        <w:trPr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5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11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_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обстежених об’єктів спортивної інфраструктури, од.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228</w:t>
            </w:r>
          </w:p>
        </w:tc>
        <w:tc>
          <w:tcPr>
            <w:tcW w:w="899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228</w:t>
            </w:r>
          </w:p>
        </w:tc>
        <w:tc>
          <w:tcPr>
            <w:tcW w:w="1036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228</w:t>
            </w:r>
          </w:p>
        </w:tc>
      </w:tr>
      <w:tr w:rsidR="004E7247" w:rsidRPr="006017AC" w:rsidTr="004E7247">
        <w:trPr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5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11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2025рік__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об’єктів, обстежених 1 працівником, од.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114</w:t>
            </w:r>
          </w:p>
        </w:tc>
        <w:tc>
          <w:tcPr>
            <w:tcW w:w="899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114</w:t>
            </w:r>
          </w:p>
        </w:tc>
        <w:tc>
          <w:tcPr>
            <w:tcW w:w="1036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114</w:t>
            </w:r>
          </w:p>
        </w:tc>
      </w:tr>
      <w:tr w:rsidR="004E7247" w:rsidRPr="006017AC" w:rsidTr="004E7247">
        <w:trPr>
          <w:trHeight w:val="24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5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11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2026рік__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відсоток верифікації внесеної до реєстру інформації, %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99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36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4E7247" w:rsidRPr="006017AC" w:rsidTr="004E7247">
        <w:trPr>
          <w:gridAfter w:val="2"/>
          <w:wAfter w:w="168" w:type="dxa"/>
          <w:trHeight w:val="1803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1.3.Забезпечення безперешкодного доступу осіб з інвалідністю та інших маломобільних груп населення  до будівель, приміщень закладів охорони здоров’я Бориспільської МТГ</w:t>
            </w: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1.Визначення закладів охорони здоров’я та проведення ремонтних робіт для забезпечення доступності маломобільних груп населення до приміщень, санітарного призначення у закладах охорони здоров’я Бориспільської МТГ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2024-2025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Виконавчий комітет Бориспільської міської ради, КНП «Бориспільський МЦПМСД» 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1500,00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виготовлення ПКД та проведення ремонтних робіт, тис. грн 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80,0</w:t>
            </w:r>
          </w:p>
        </w:tc>
        <w:tc>
          <w:tcPr>
            <w:tcW w:w="873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1420,0</w:t>
            </w:r>
          </w:p>
        </w:tc>
        <w:tc>
          <w:tcPr>
            <w:tcW w:w="89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  <w:tr w:rsidR="004E7247" w:rsidRPr="006017AC" w:rsidTr="004E7247">
        <w:trPr>
          <w:gridAfter w:val="2"/>
          <w:wAfter w:w="168" w:type="dxa"/>
          <w:trHeight w:val="271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рік-</w:t>
            </w:r>
          </w:p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80,0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="00ED6A31"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кількість об’єктів, на які виготовлено проєктн</w:t>
            </w:r>
            <w:r w:rsidR="00ED6A31" w:rsidRPr="006017AC">
              <w:rPr>
                <w:rFonts w:ascii="Times New Roman" w:eastAsia="Calibri" w:hAnsi="Times New Roman" w:cs="Times New Roman"/>
                <w:lang w:val="uk-UA"/>
              </w:rPr>
              <w:t xml:space="preserve">о-кошторисну документацію, од.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площа приміщень, які які підлягають  ремонту, кв. м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73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57,8</w:t>
            </w:r>
          </w:p>
        </w:tc>
        <w:tc>
          <w:tcPr>
            <w:tcW w:w="89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E7247" w:rsidRPr="006017AC" w:rsidTr="004E7247">
        <w:trPr>
          <w:gridAfter w:val="2"/>
          <w:wAfter w:w="168" w:type="dxa"/>
          <w:trHeight w:val="151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1420,0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AB7D5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="00AB7D50"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средня вартість 1 проєкту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проєктно-кошторисної документації, тис.грн  вартість ремонту одного кв. м, тис. грн</w:t>
            </w:r>
          </w:p>
        </w:tc>
        <w:tc>
          <w:tcPr>
            <w:tcW w:w="857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40,0</w:t>
            </w:r>
          </w:p>
        </w:tc>
        <w:tc>
          <w:tcPr>
            <w:tcW w:w="873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24,6</w:t>
            </w:r>
          </w:p>
        </w:tc>
        <w:tc>
          <w:tcPr>
            <w:tcW w:w="89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E7247" w:rsidRPr="006017AC" w:rsidTr="004E7247">
        <w:trPr>
          <w:gridAfter w:val="2"/>
          <w:wAfter w:w="168" w:type="dxa"/>
          <w:trHeight w:val="2228"/>
        </w:trPr>
        <w:tc>
          <w:tcPr>
            <w:tcW w:w="1782" w:type="dxa"/>
            <w:gridSpan w:val="4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2026 рік - 0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03737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стан доступності приміщень санітарного призначення в АЗПСМ для маломобільних груп населення, %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812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89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gridAfter w:val="2"/>
          <w:wAfter w:w="168" w:type="dxa"/>
          <w:trHeight w:val="890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2.Облаштування місця для безоплатного паркування біля ЗОЗ Бориспільської МТГ транспортних засобів осіб  з інвалідністю та інших маломобільних груп населення  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Виконавчий комітет Бориспільської міської ради, </w:t>
            </w:r>
          </w:p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Головне управління житлово-комунального господарства виконавчого комітету Бориспільської міської ради, КНП «Бориспільський МЦПМСД»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Міський бюджет</w:t>
            </w: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– 151,00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тис.грн  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151,00</w:t>
            </w:r>
          </w:p>
        </w:tc>
        <w:tc>
          <w:tcPr>
            <w:tcW w:w="83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6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4E7247" w:rsidRPr="006017AC" w:rsidTr="004E7247">
        <w:trPr>
          <w:gridAfter w:val="2"/>
          <w:wAfter w:w="168" w:type="dxa"/>
          <w:trHeight w:val="969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D6A3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рік-151,0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місць для паркування, од.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83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6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gridAfter w:val="2"/>
          <w:wAfter w:w="168" w:type="dxa"/>
          <w:trHeight w:val="44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– середня вартість облаштування одного місця, тис.грн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16,8</w:t>
            </w:r>
          </w:p>
        </w:tc>
        <w:tc>
          <w:tcPr>
            <w:tcW w:w="83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6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gridAfter w:val="2"/>
          <w:wAfter w:w="168" w:type="dxa"/>
          <w:trHeight w:val="7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рік-0</w:t>
            </w:r>
          </w:p>
        </w:tc>
        <w:tc>
          <w:tcPr>
            <w:tcW w:w="1831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відсоток забезпечення місцями для паркування від потреби, % 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3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68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408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3.Облаштування безпечних  шляхів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пересування закладами охорони</w:t>
            </w:r>
          </w:p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здоров’я осіб з інвалідністю з ураженнями органів зору, слуху, опорно-рухового апарату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Виконавчий комітет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Бориспільської міської ради, </w:t>
            </w:r>
          </w:p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КНП «Бориспільський МЦПМСД»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Міський бюджет</w:t>
            </w: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Всього- 130,00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 грн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130,00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140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 -130,00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спеціальних засобів, які потребують встановлення, од.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225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1142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– середня вартість облаштування одного засобу, тис. грн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0,58</w:t>
            </w: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1447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рік-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забезпечення шляхів пересування по АЗПСМ спецзасобами, %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381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4.Облаштування пандусів для осіб з інвалідністю біля АЗПСМ засобами захисту від атмосферних опадів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Виконавчий комітет Бориспільської міської ради, </w:t>
            </w:r>
          </w:p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КНП «Бориспільський МЦПМСД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Міський бюджет</w:t>
            </w: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Всього- 350,00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 грн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350,00</w:t>
            </w:r>
          </w:p>
        </w:tc>
      </w:tr>
      <w:tr w:rsidR="004E7247" w:rsidRPr="006017AC" w:rsidTr="004E7247">
        <w:trPr>
          <w:trHeight w:val="38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рік-</w:t>
            </w: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Продукту: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кількість пандусів під накриттям, од.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</w:tr>
      <w:tr w:rsidR="004E7247" w:rsidRPr="006017AC" w:rsidTr="004E7247">
        <w:trPr>
          <w:trHeight w:val="837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BD5505">
            <w:pPr>
              <w:shd w:val="clear" w:color="auto" w:fill="FFFFFF"/>
              <w:spacing w:after="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</w:t>
            </w: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61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вартість, тис. грн </w:t>
            </w:r>
          </w:p>
        </w:tc>
        <w:tc>
          <w:tcPr>
            <w:tcW w:w="918" w:type="dxa"/>
            <w:gridSpan w:val="10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50,00</w:t>
            </w: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BD5505">
            <w:pPr>
              <w:spacing w:after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1257"/>
        </w:trPr>
        <w:tc>
          <w:tcPr>
            <w:tcW w:w="1782" w:type="dxa"/>
            <w:gridSpan w:val="4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– 350,00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облаштування накриттями пандусів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від потреби,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4E7247" w:rsidRPr="006017AC" w:rsidTr="004E7247">
        <w:trPr>
          <w:trHeight w:val="381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5.Облаштування пандусів для осіб з інвалідністю в приміщеннях неврологічного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та поліклінічного відділень КНП "ББЛІЛ"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Виконавчий комітет Бориспільської міської ради,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КНП «ББЛІЛ»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Міський бюджет</w:t>
            </w: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Всього- 100,00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 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38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рік- 100,00</w:t>
            </w: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Продукту: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кількість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облаштованих пандусів,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4E7247" w:rsidRPr="006017AC" w:rsidTr="004E7247">
        <w:trPr>
          <w:trHeight w:val="761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робіт на облаштування одного пандусу, тис. грн 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4E7247" w:rsidRPr="006017AC" w:rsidTr="004E7247">
        <w:trPr>
          <w:trHeight w:val="1257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87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04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2026 рік –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97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забезпеченості пандусами приміщень лікарні від потреби,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408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>1.4. Врахування вимог щодо доступності для осіб з інвалідністю до  місць надання послуг закладами, які підлягають акредитації</w:t>
            </w:r>
          </w:p>
        </w:tc>
        <w:tc>
          <w:tcPr>
            <w:tcW w:w="1837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>1.Облаштування у закладах охорони здоров’я кабінету для обслуговування осіб з обмеженими фізичними можливостями на першому поверсі;</w:t>
            </w:r>
          </w:p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 xml:space="preserve">визначення співробітників для супроводу осіб, які мають погіршений зір до кабінету </w:t>
            </w:r>
            <w:r w:rsidRPr="006017AC">
              <w:rPr>
                <w:rFonts w:ascii="Times New Roman" w:hAnsi="Times New Roman" w:cs="Times New Roman"/>
                <w:lang w:val="uk-UA"/>
              </w:rPr>
              <w:lastRenderedPageBreak/>
              <w:t>необхідного спеціаліста</w:t>
            </w:r>
          </w:p>
        </w:tc>
        <w:tc>
          <w:tcPr>
            <w:tcW w:w="931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2025</w:t>
            </w:r>
          </w:p>
        </w:tc>
        <w:tc>
          <w:tcPr>
            <w:tcW w:w="163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Виконавчий комітет Боримпільськоїміської ради, 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заклади охорони здоров’я Бориспільської МТГ</w:t>
            </w:r>
          </w:p>
        </w:tc>
        <w:tc>
          <w:tcPr>
            <w:tcW w:w="143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Всього:</w:t>
            </w:r>
          </w:p>
        </w:tc>
        <w:tc>
          <w:tcPr>
            <w:tcW w:w="186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 закладів охорони здоров’я, осіб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4E7247" w:rsidRPr="006017AC" w:rsidTr="004E7247">
        <w:trPr>
          <w:trHeight w:val="36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2024рік___</w:t>
            </w:r>
          </w:p>
        </w:tc>
        <w:tc>
          <w:tcPr>
            <w:tcW w:w="186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відкритих кабінетів, од.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1531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__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6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кількість відвідувань медзакладів в місяць особами з вадами зору 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219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3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3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3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-</w:t>
            </w:r>
          </w:p>
        </w:tc>
        <w:tc>
          <w:tcPr>
            <w:tcW w:w="1867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% охоплення медичними послугами від кількості звернень,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gridAfter w:val="3"/>
          <w:wAfter w:w="317" w:type="dxa"/>
          <w:trHeight w:val="633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1.5. Створення безбар’єрного простору біля нежитлових приміщень по вул.Шевченка,4 в м.Бориспіль</w:t>
            </w:r>
          </w:p>
        </w:tc>
        <w:tc>
          <w:tcPr>
            <w:tcW w:w="1801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 Встановлення гідравлічного підйомника для доступу людей з обмеженими можливостями до нежитлових приміщень у м. Бориспіль, вул.Шевченка,4 та облаштування безбар’єрного простору</w:t>
            </w:r>
          </w:p>
        </w:tc>
        <w:tc>
          <w:tcPr>
            <w:tcW w:w="977" w:type="dxa"/>
            <w:gridSpan w:val="11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</w:t>
            </w:r>
          </w:p>
        </w:tc>
        <w:tc>
          <w:tcPr>
            <w:tcW w:w="1895" w:type="dxa"/>
            <w:gridSpan w:val="12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Головне управління житлово–комунального господарства виконавчого комітету Бориспільської  міської ради,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1166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Міський бюджет</w:t>
            </w: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Всього- 600,00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Витрат: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загальна вартість робіт/заходів, тис. 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600,0</w:t>
            </w:r>
          </w:p>
        </w:tc>
        <w:tc>
          <w:tcPr>
            <w:tcW w:w="70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4E7247" w:rsidRPr="006017AC" w:rsidTr="004E7247">
        <w:trPr>
          <w:gridAfter w:val="3"/>
          <w:wAfter w:w="317" w:type="dxa"/>
          <w:trHeight w:val="253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ind w:firstLine="33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 -0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заходів, які виконуються, од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70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gridAfter w:val="3"/>
          <w:wAfter w:w="317" w:type="dxa"/>
          <w:trHeight w:val="270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ind w:firstLine="33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–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600,0 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одиниці робіт/заходів, тис.грн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300,0</w:t>
            </w:r>
          </w:p>
        </w:tc>
        <w:tc>
          <w:tcPr>
            <w:tcW w:w="70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gridAfter w:val="3"/>
          <w:wAfter w:w="317" w:type="dxa"/>
          <w:trHeight w:val="256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ind w:firstLine="33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 -</w:t>
            </w:r>
          </w:p>
        </w:tc>
        <w:tc>
          <w:tcPr>
            <w:tcW w:w="181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забезпеченість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нежитлових приміщень безбар’єрним простором, %</w:t>
            </w:r>
          </w:p>
        </w:tc>
        <w:tc>
          <w:tcPr>
            <w:tcW w:w="88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100,00</w:t>
            </w:r>
          </w:p>
        </w:tc>
        <w:tc>
          <w:tcPr>
            <w:tcW w:w="70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4E7247" w:rsidRPr="006017AC" w:rsidTr="004E7247">
        <w:trPr>
          <w:trHeight w:val="310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1.6. Забезпечення підйомними механізмами, пандусами та з’їздними доріжками для безперешкодного руху на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інвалідних візках у багатоквартирних будинках, де мешкають особи з інвалідністю – візочники.</w:t>
            </w:r>
          </w:p>
        </w:tc>
        <w:tc>
          <w:tcPr>
            <w:tcW w:w="1801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1. Обстеження та облаштування підйомними механізмами, пандусами та з’їздними доріжками для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безперешкодного руху на інвалідних візках у багатоквартирних будинках, де мешкають особи з інвалідністю – візочники, діти з інвалідністю.</w:t>
            </w:r>
          </w:p>
        </w:tc>
        <w:tc>
          <w:tcPr>
            <w:tcW w:w="977" w:type="dxa"/>
            <w:gridSpan w:val="11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</w:tc>
        <w:tc>
          <w:tcPr>
            <w:tcW w:w="1895" w:type="dxa"/>
            <w:gridSpan w:val="12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Головне управління житлово–комунального господарства виконавчого комітету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Бориспільської міської ради</w:t>
            </w:r>
          </w:p>
        </w:tc>
        <w:tc>
          <w:tcPr>
            <w:tcW w:w="1166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Міський бюджет</w:t>
            </w:r>
          </w:p>
        </w:tc>
        <w:tc>
          <w:tcPr>
            <w:tcW w:w="1288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yellow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Всього: 1200,0 тис.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yellow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  400,00;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вартість робіт по облаштуванню, тис. 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400.0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400.0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400.0</w:t>
            </w:r>
          </w:p>
        </w:tc>
      </w:tr>
      <w:tr w:rsidR="004E7247" w:rsidRPr="006017AC" w:rsidTr="004E7247">
        <w:trPr>
          <w:trHeight w:val="253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кількість облаштованих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підйомних механізмів/ пандусів,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4E7247" w:rsidRPr="006017AC" w:rsidTr="004E7247">
        <w:trPr>
          <w:trHeight w:val="512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-400,00;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середня вартість  облаштування підйомних механізмів/ пандусів, тис.грн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200,0</w:t>
            </w:r>
          </w:p>
        </w:tc>
      </w:tr>
      <w:tr w:rsidR="004E7247" w:rsidRPr="006017AC" w:rsidTr="004E7247">
        <w:trPr>
          <w:trHeight w:val="253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7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95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66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400,00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% виконання запланованих заходів,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4E7247" w:rsidRPr="006017AC" w:rsidTr="004E7247">
        <w:trPr>
          <w:trHeight w:val="300"/>
        </w:trPr>
        <w:tc>
          <w:tcPr>
            <w:tcW w:w="1782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2.Інформаційна безбар’єрність</w:t>
            </w:r>
          </w:p>
        </w:tc>
        <w:tc>
          <w:tcPr>
            <w:tcW w:w="194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2.1. Проведення широкої інформаційно-просвітницької кампанії для працівників органів місцевого самоврядування, організацій, професійних, організацій, установ, підприємств, спільнот та громадськості на всіх рівнях щодо політики безбар’єрності та недискримінації</w:t>
            </w:r>
          </w:p>
        </w:tc>
        <w:tc>
          <w:tcPr>
            <w:tcW w:w="1801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 Розроблення графіка проведення інформаційно-просвітницької кампанії.</w:t>
            </w:r>
          </w:p>
          <w:p w:rsidR="00370091" w:rsidRPr="006017AC" w:rsidRDefault="00370091" w:rsidP="00E8345F">
            <w:pPr>
              <w:tabs>
                <w:tab w:val="left" w:pos="3388"/>
              </w:tabs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Проведення циклу вебінарів для працівників державних та комунальних закладів культури та закладів освіти щодо політики безбар’єрності та недискримінації</w:t>
            </w:r>
          </w:p>
        </w:tc>
        <w:tc>
          <w:tcPr>
            <w:tcW w:w="75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862" w:type="dxa"/>
            <w:gridSpan w:val="11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соціальної та ветеранської політики Бориспільськоїміської ради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4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ind w:hanging="249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ВВсього__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ind w:hanging="249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які готують і проводять вебінари, осіб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4E7247" w:rsidRPr="006017AC" w:rsidTr="004E7247">
        <w:trPr>
          <w:trHeight w:val="264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5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62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4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 _______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проведених вебінарів за рік,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</w:tr>
      <w:tr w:rsidR="004E7247" w:rsidRPr="006017AC" w:rsidTr="004E7247">
        <w:trPr>
          <w:trHeight w:val="156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5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62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4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 ________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вебінарів, проведених 1 працівником, од.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</w:tr>
      <w:tr w:rsidR="004E7247" w:rsidRPr="006017AC" w:rsidTr="004E7247">
        <w:trPr>
          <w:trHeight w:val="85"/>
        </w:trPr>
        <w:tc>
          <w:tcPr>
            <w:tcW w:w="1782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4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5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62" w:type="dxa"/>
            <w:gridSpan w:val="11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4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  ________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охоплення заходами цільової аудиторії, %</w:t>
            </w:r>
          </w:p>
        </w:tc>
        <w:tc>
          <w:tcPr>
            <w:tcW w:w="882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24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4E7247" w:rsidRPr="006017AC" w:rsidTr="004E7247">
        <w:trPr>
          <w:gridAfter w:val="2"/>
          <w:wAfter w:w="168" w:type="dxa"/>
          <w:trHeight w:val="1539"/>
        </w:trPr>
        <w:tc>
          <w:tcPr>
            <w:tcW w:w="1508" w:type="dxa"/>
            <w:gridSpan w:val="2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387" w:type="dxa"/>
            <w:gridSpan w:val="13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2.2 Забезпечення інформування населення про сховища в населених пунктах, обладнані для перебування в них осіб з інвалідністю та інших маломобільних груп населення та про позачергове обслуговування осіб з вадами слуху, в супроводі  перекладача дактилолога в холі медичних установ , освітніх закладах, територіальних центрах комплектування та соціальної підтримки, центрах надання адмінпослуг </w:t>
            </w:r>
          </w:p>
        </w:tc>
        <w:tc>
          <w:tcPr>
            <w:tcW w:w="1645" w:type="dxa"/>
            <w:gridSpan w:val="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1.Розроблення типового оголошення та  бордів для розміщення;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поширення інформаційних матеріалів, соціальної реклами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4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834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302" w:type="dxa"/>
            <w:gridSpan w:val="5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Міський бюджет</w:t>
            </w: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>Всього- 30,00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вартість виготовлення бордів, тис. грн  </w:t>
            </w:r>
          </w:p>
        </w:tc>
        <w:tc>
          <w:tcPr>
            <w:tcW w:w="707" w:type="dxa"/>
            <w:gridSpan w:val="6"/>
            <w:shd w:val="clear" w:color="auto" w:fill="auto"/>
          </w:tcPr>
          <w:p w:rsidR="00370091" w:rsidRPr="006017AC" w:rsidRDefault="00370091" w:rsidP="00E8345F">
            <w:pPr>
              <w:ind w:hanging="249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--10,00</w:t>
            </w:r>
          </w:p>
        </w:tc>
        <w:tc>
          <w:tcPr>
            <w:tcW w:w="1025" w:type="dxa"/>
            <w:gridSpan w:val="11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10,00</w:t>
            </w:r>
          </w:p>
        </w:tc>
        <w:tc>
          <w:tcPr>
            <w:tcW w:w="856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10,00</w:t>
            </w:r>
          </w:p>
        </w:tc>
      </w:tr>
      <w:tr w:rsidR="004E7247" w:rsidRPr="006017AC" w:rsidTr="004E7247">
        <w:trPr>
          <w:gridAfter w:val="2"/>
          <w:wAfter w:w="168" w:type="dxa"/>
          <w:trHeight w:val="1450"/>
        </w:trPr>
        <w:tc>
          <w:tcPr>
            <w:tcW w:w="1508" w:type="dxa"/>
            <w:gridSpan w:val="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387" w:type="dxa"/>
            <w:gridSpan w:val="1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4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34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302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-10,00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бордів для розміщення, од.</w:t>
            </w:r>
          </w:p>
        </w:tc>
        <w:tc>
          <w:tcPr>
            <w:tcW w:w="707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025" w:type="dxa"/>
            <w:gridSpan w:val="11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6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4E7247" w:rsidRPr="006017AC" w:rsidTr="004E7247">
        <w:trPr>
          <w:gridAfter w:val="2"/>
          <w:wAfter w:w="168" w:type="dxa"/>
          <w:trHeight w:val="1481"/>
        </w:trPr>
        <w:tc>
          <w:tcPr>
            <w:tcW w:w="1508" w:type="dxa"/>
            <w:gridSpan w:val="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387" w:type="dxa"/>
            <w:gridSpan w:val="1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4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34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302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– 10,00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: середня вартість одиниці реклами, тис. грн</w:t>
            </w:r>
          </w:p>
        </w:tc>
        <w:tc>
          <w:tcPr>
            <w:tcW w:w="707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2,50</w:t>
            </w:r>
          </w:p>
        </w:tc>
        <w:tc>
          <w:tcPr>
            <w:tcW w:w="1025" w:type="dxa"/>
            <w:gridSpan w:val="11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2,50</w:t>
            </w:r>
          </w:p>
        </w:tc>
        <w:tc>
          <w:tcPr>
            <w:tcW w:w="856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2,50 </w:t>
            </w:r>
          </w:p>
        </w:tc>
      </w:tr>
      <w:tr w:rsidR="004E7247" w:rsidRPr="006017AC" w:rsidTr="004E7247">
        <w:trPr>
          <w:gridAfter w:val="2"/>
          <w:wAfter w:w="168" w:type="dxa"/>
          <w:trHeight w:val="1318"/>
        </w:trPr>
        <w:tc>
          <w:tcPr>
            <w:tcW w:w="1508" w:type="dxa"/>
            <w:gridSpan w:val="2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387" w:type="dxa"/>
            <w:gridSpan w:val="1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4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34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302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88" w:type="dxa"/>
            <w:gridSpan w:val="9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– 10,00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370091" w:rsidRPr="006017AC" w:rsidRDefault="00370091" w:rsidP="00E8345F">
            <w:pPr>
              <w:spacing w:line="27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виконання запланованих заходів, %</w:t>
            </w:r>
          </w:p>
        </w:tc>
        <w:tc>
          <w:tcPr>
            <w:tcW w:w="707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25" w:type="dxa"/>
            <w:gridSpan w:val="11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6" w:type="dxa"/>
            <w:gridSpan w:val="5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4E7247" w:rsidRPr="006017AC" w:rsidTr="004E7247">
        <w:trPr>
          <w:trHeight w:val="189"/>
        </w:trPr>
        <w:tc>
          <w:tcPr>
            <w:tcW w:w="1788" w:type="dxa"/>
            <w:gridSpan w:val="5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55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2.3.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Висвітлення стану реалізації стратегічних цілей інформаційної безбар’єрності, заходів, що здійснюються Мінсоцполітики та Мінветеранів,  на ресурсах та у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засобах масової інформації</w:t>
            </w:r>
          </w:p>
        </w:tc>
        <w:tc>
          <w:tcPr>
            <w:tcW w:w="1804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1.Розміщення актуальної інформації  у засобах масової інформації та громадських місцях;поширення інформаційних матеріалів (бюлетені, брошури) про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спектр послуг для внутрішньо переміщених осіб, сімей з дітьми, ветеранів та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членів їх сімей</w:t>
            </w:r>
          </w:p>
        </w:tc>
        <w:tc>
          <w:tcPr>
            <w:tcW w:w="975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2024-2026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2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Управління  соціальної та ветеранської політики Бориспільської міської ради</w:t>
            </w:r>
          </w:p>
        </w:tc>
        <w:tc>
          <w:tcPr>
            <w:tcW w:w="1420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74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Всього__   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які займаються висвітленням інформації, осіб 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4E7247" w:rsidRPr="006017AC" w:rsidTr="004E7247">
        <w:trPr>
          <w:trHeight w:val="135"/>
        </w:trPr>
        <w:tc>
          <w:tcPr>
            <w:tcW w:w="1788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5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4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2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0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4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2024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 _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інформаційних матеріалів на рік,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48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48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48</w:t>
            </w:r>
          </w:p>
        </w:tc>
      </w:tr>
      <w:tr w:rsidR="004E7247" w:rsidRPr="006017AC" w:rsidTr="004E7247">
        <w:trPr>
          <w:trHeight w:val="243"/>
        </w:trPr>
        <w:tc>
          <w:tcPr>
            <w:tcW w:w="1788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5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4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2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0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4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 _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навантаження на 1 працівника,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</w:tr>
      <w:tr w:rsidR="004E7247" w:rsidRPr="006017AC" w:rsidTr="004E7247">
        <w:trPr>
          <w:trHeight w:val="297"/>
        </w:trPr>
        <w:tc>
          <w:tcPr>
            <w:tcW w:w="1788" w:type="dxa"/>
            <w:gridSpan w:val="5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5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4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2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0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4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рік__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охоплення інформацією  цільової аудиторії,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4E7247" w:rsidRPr="006017AC" w:rsidTr="004E7247">
        <w:trPr>
          <w:trHeight w:val="482"/>
        </w:trPr>
        <w:tc>
          <w:tcPr>
            <w:tcW w:w="1796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3.Цифрова безбар’єність</w:t>
            </w:r>
          </w:p>
        </w:tc>
        <w:tc>
          <w:tcPr>
            <w:tcW w:w="1965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3.1.Запровадження сервісів для осіб з інвалідністю та інших маломобільних груп: електронний кабінет, придбання залізничних квитків, пошуку роботи , замовлення таксі та інш.</w:t>
            </w:r>
          </w:p>
        </w:tc>
        <w:tc>
          <w:tcPr>
            <w:tcW w:w="1807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1.Визначення переліку сервісів та проведення роботи по їх впровадженню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2024-2025</w:t>
            </w:r>
          </w:p>
        </w:tc>
        <w:tc>
          <w:tcPr>
            <w:tcW w:w="164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421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 – 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осіб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4E7247" w:rsidRPr="006017AC" w:rsidTr="004E7247">
        <w:trPr>
          <w:trHeight w:val="633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сервісів,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4E7247" w:rsidRPr="006017AC" w:rsidTr="004E7247">
        <w:trPr>
          <w:trHeight w:val="323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-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навантаження на 1 працівника, од.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4E7247" w:rsidRPr="006017AC" w:rsidTr="004E7247">
        <w:trPr>
          <w:trHeight w:val="498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рік-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забезпечення сервісами від потреби,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6017AC" w:rsidRPr="006017AC" w:rsidTr="004E7247">
        <w:trPr>
          <w:trHeight w:val="337"/>
        </w:trPr>
        <w:tc>
          <w:tcPr>
            <w:tcW w:w="1796" w:type="dxa"/>
            <w:gridSpan w:val="6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3.2. Забезпечення закладів охорони здоровʼя та комунальних установ, які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надають соціальні послуги доступом до швидкісного Інтернету та засобами доступу до нього  осіб з інвалідністю та інших маломобільних груп населення</w:t>
            </w:r>
          </w:p>
        </w:tc>
        <w:tc>
          <w:tcPr>
            <w:tcW w:w="1807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2.Забезпечення доступністі веб-сайтів закладів охорони здоров’я для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користувачів з ураженнями органів зору та слуху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2025</w:t>
            </w:r>
          </w:p>
        </w:tc>
        <w:tc>
          <w:tcPr>
            <w:tcW w:w="1645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Виконавчий комітет Бориспільської  міської ради,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 управління соціальної та  ветеранської політики Бориспільської міської ради,</w:t>
            </w:r>
          </w:p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заклади охорони здоров’я</w:t>
            </w:r>
          </w:p>
        </w:tc>
        <w:tc>
          <w:tcPr>
            <w:tcW w:w="1421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Міський бюджет</w:t>
            </w: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100,00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br/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highlight w:val="gree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робіт, тис. грн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100,00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4E7247">
        <w:trPr>
          <w:trHeight w:val="243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2024рік__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веб-сайтів, які потребують удосконалення,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4E7247">
        <w:trPr>
          <w:trHeight w:val="579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-100,00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робіт, тис. грн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33,33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4E7247">
        <w:trPr>
          <w:trHeight w:val="956"/>
        </w:trPr>
        <w:tc>
          <w:tcPr>
            <w:tcW w:w="1796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65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807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45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spacing w:after="120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8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  _</w:t>
            </w:r>
          </w:p>
        </w:tc>
        <w:tc>
          <w:tcPr>
            <w:tcW w:w="1858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приведення веб-сайтів у відповідність до потреб осіб з ураженнями органів зору та слуху,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4E7247">
        <w:trPr>
          <w:trHeight w:val="700"/>
        </w:trPr>
        <w:tc>
          <w:tcPr>
            <w:tcW w:w="1811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4.Суспільна та громадська безбар’єрність</w:t>
            </w:r>
          </w:p>
        </w:tc>
        <w:tc>
          <w:tcPr>
            <w:tcW w:w="1990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4.1.Запровадження процесу розвитку соціальної послуги підтриманого проживання для осіб з інвалідністю, осіб похилого віку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17" w:type="dxa"/>
            <w:gridSpan w:val="3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1.Створити заклад підтриманого проживання (притулку)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для надання послуги з підтриманого проживання  та провести капітальний ремонт приміщення стаціонарного догляду Бориспільського міського центру інтегрованих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соціальних послуг</w:t>
            </w:r>
          </w:p>
        </w:tc>
        <w:tc>
          <w:tcPr>
            <w:tcW w:w="98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2024</w:t>
            </w:r>
          </w:p>
        </w:tc>
        <w:tc>
          <w:tcPr>
            <w:tcW w:w="1657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 соціальної та ветеранської політики Бориспільської міської ради,</w:t>
            </w:r>
          </w:p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Бориспільський міський центр  інтегрованих соціальних послуг</w:t>
            </w:r>
          </w:p>
        </w:tc>
        <w:tc>
          <w:tcPr>
            <w:tcW w:w="1428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Місцевий бюджет</w:t>
            </w:r>
          </w:p>
        </w:tc>
        <w:tc>
          <w:tcPr>
            <w:tcW w:w="124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5500,00</w:t>
            </w:r>
          </w:p>
        </w:tc>
        <w:tc>
          <w:tcPr>
            <w:tcW w:w="1865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 робіт, тис.грн </w:t>
            </w:r>
          </w:p>
        </w:tc>
        <w:tc>
          <w:tcPr>
            <w:tcW w:w="862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5500,00</w:t>
            </w:r>
          </w:p>
        </w:tc>
        <w:tc>
          <w:tcPr>
            <w:tcW w:w="864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4E7247">
        <w:trPr>
          <w:trHeight w:val="504"/>
        </w:trPr>
        <w:tc>
          <w:tcPr>
            <w:tcW w:w="181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90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17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8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2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 -5500,00</w:t>
            </w:r>
          </w:p>
        </w:tc>
        <w:tc>
          <w:tcPr>
            <w:tcW w:w="1865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Продукту: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площа приміщень, які ремонтуються, кв. м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62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424</w:t>
            </w:r>
          </w:p>
        </w:tc>
        <w:tc>
          <w:tcPr>
            <w:tcW w:w="864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4E7247">
        <w:trPr>
          <w:trHeight w:val="468"/>
        </w:trPr>
        <w:tc>
          <w:tcPr>
            <w:tcW w:w="181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90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17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8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2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2025рік-0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65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вартість ремонту одного кв. м, тис. грн</w:t>
            </w:r>
          </w:p>
        </w:tc>
        <w:tc>
          <w:tcPr>
            <w:tcW w:w="862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12,9</w:t>
            </w:r>
          </w:p>
        </w:tc>
        <w:tc>
          <w:tcPr>
            <w:tcW w:w="864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4E7247">
        <w:trPr>
          <w:trHeight w:val="589"/>
        </w:trPr>
        <w:tc>
          <w:tcPr>
            <w:tcW w:w="1811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90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717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8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657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8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42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2026рік_ 0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65" w:type="dxa"/>
            <w:gridSpan w:val="6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виконання ремонтних робіт від плану, %</w:t>
            </w:r>
          </w:p>
        </w:tc>
        <w:tc>
          <w:tcPr>
            <w:tcW w:w="862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64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10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4E7247">
        <w:trPr>
          <w:gridAfter w:val="1"/>
          <w:wAfter w:w="115" w:type="dxa"/>
          <w:trHeight w:val="456"/>
        </w:trPr>
        <w:tc>
          <w:tcPr>
            <w:tcW w:w="1103" w:type="dxa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89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4.2. Формування мережі сучасних спортивних споруд за місцем проживання, у місцях масового відпочинку із забезпеченням їх доступності для різних верств населення, зокрема для осіб з інвалідністю та інших  маломобільних груп населення</w:t>
            </w:r>
          </w:p>
        </w:tc>
        <w:tc>
          <w:tcPr>
            <w:tcW w:w="2416" w:type="dxa"/>
            <w:gridSpan w:val="8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1.Проведення інвентаризації об’єктів спортивної інфраструктури для визначення їх стану та рівня доступності та облаштування спортивного майданчика у Реабілітаційній установі для осіб з інвалідністю «Наш дім» ім. Валентини Бондаренко</w:t>
            </w:r>
          </w:p>
        </w:tc>
        <w:tc>
          <w:tcPr>
            <w:tcW w:w="994" w:type="dxa"/>
            <w:gridSpan w:val="12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</w:t>
            </w:r>
          </w:p>
        </w:tc>
        <w:tc>
          <w:tcPr>
            <w:tcW w:w="1563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молоді та спорту Бориспільської міської ради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Управління соціальної  та ветеранської політики Бориспільської міської ради, реабілітаційна установа для осіб з інвалідністю «Наш дім» імені Валентини Бондаренко </w:t>
            </w:r>
          </w:p>
        </w:tc>
        <w:tc>
          <w:tcPr>
            <w:tcW w:w="1421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Місцевий бюджет</w:t>
            </w:r>
          </w:p>
        </w:tc>
        <w:tc>
          <w:tcPr>
            <w:tcW w:w="1279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Всього-170,00</w:t>
            </w:r>
          </w:p>
        </w:tc>
        <w:tc>
          <w:tcPr>
            <w:tcW w:w="1989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робіт по облаштуванню спортивного майданчика, тис. грн </w:t>
            </w:r>
          </w:p>
        </w:tc>
        <w:tc>
          <w:tcPr>
            <w:tcW w:w="711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170,00</w:t>
            </w:r>
          </w:p>
        </w:tc>
        <w:tc>
          <w:tcPr>
            <w:tcW w:w="85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99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4E7247">
        <w:trPr>
          <w:gridAfter w:val="1"/>
          <w:wAfter w:w="115" w:type="dxa"/>
          <w:trHeight w:val="229"/>
        </w:trPr>
        <w:tc>
          <w:tcPr>
            <w:tcW w:w="1103" w:type="dxa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8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6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4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3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9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2024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 -170,00</w:t>
            </w:r>
          </w:p>
        </w:tc>
        <w:tc>
          <w:tcPr>
            <w:tcW w:w="1989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 xml:space="preserve">Продукту: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кількість спортивних споруд, од. </w:t>
            </w:r>
          </w:p>
        </w:tc>
        <w:tc>
          <w:tcPr>
            <w:tcW w:w="711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85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99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4E7247">
        <w:trPr>
          <w:gridAfter w:val="1"/>
          <w:wAfter w:w="115" w:type="dxa"/>
          <w:trHeight w:val="297"/>
        </w:trPr>
        <w:tc>
          <w:tcPr>
            <w:tcW w:w="1103" w:type="dxa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8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6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4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3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9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 ____</w:t>
            </w:r>
          </w:p>
        </w:tc>
        <w:tc>
          <w:tcPr>
            <w:tcW w:w="1989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 однієї споруди, тис. грн</w:t>
            </w:r>
          </w:p>
        </w:tc>
        <w:tc>
          <w:tcPr>
            <w:tcW w:w="711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28,3</w:t>
            </w:r>
          </w:p>
        </w:tc>
        <w:tc>
          <w:tcPr>
            <w:tcW w:w="85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99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4E7247">
        <w:trPr>
          <w:gridAfter w:val="1"/>
          <w:wAfter w:w="115" w:type="dxa"/>
          <w:trHeight w:val="463"/>
        </w:trPr>
        <w:tc>
          <w:tcPr>
            <w:tcW w:w="1103" w:type="dxa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89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6" w:type="dxa"/>
            <w:gridSpan w:val="8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4" w:type="dxa"/>
            <w:gridSpan w:val="12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63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21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9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2026рік___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89" w:type="dxa"/>
            <w:gridSpan w:val="10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готовності спортивного майданчика, %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11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2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9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4E7247">
        <w:trPr>
          <w:trHeight w:val="270"/>
        </w:trPr>
        <w:tc>
          <w:tcPr>
            <w:tcW w:w="1668" w:type="dxa"/>
            <w:gridSpan w:val="3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4.3.Організація роботи на базі центрів з надання соціальних послуг, у т.ч онлайн, спрямованих на створення безбар’єрного доступу, соціальної та громадської адаптації всіх груп населення, у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т.ч. молоді та дітей з інвалідністю</w:t>
            </w:r>
          </w:p>
        </w:tc>
        <w:tc>
          <w:tcPr>
            <w:tcW w:w="2422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1. Придбання необхідного обладнання/інвентаря  для забезпечення належного функціонування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Реабілітаційної установи для осіб з інвалідністю «Наш дім» ім. Валентини Бондаренко  </w:t>
            </w:r>
          </w:p>
        </w:tc>
        <w:tc>
          <w:tcPr>
            <w:tcW w:w="975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</w:t>
            </w:r>
          </w:p>
        </w:tc>
        <w:tc>
          <w:tcPr>
            <w:tcW w:w="15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соціальної та ветеранської політики Бориспільської міської ради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Місцевий бюджет</w:t>
            </w: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Всього 221,00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загальна вартість обладнання/інвентаря, тис. грн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221,00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-</w:t>
            </w:r>
          </w:p>
        </w:tc>
      </w:tr>
      <w:tr w:rsidR="006017AC" w:rsidRPr="006017AC" w:rsidTr="004E7247">
        <w:trPr>
          <w:trHeight w:val="256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hAnsi="Times New Roman" w:cs="Times New Roman"/>
                <w:lang w:val="uk-UA"/>
              </w:rPr>
              <w:t>2024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>рік -221,00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кількість обладнання/інвентаря, од. 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4E7247">
        <w:trPr>
          <w:trHeight w:val="350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 -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середня вартість  одного предмету, тис. грн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17,0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4E7247">
        <w:trPr>
          <w:trHeight w:val="337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забезпечення потреб установи в спеціальному обладнанні,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6017AC" w:rsidRPr="006017AC" w:rsidTr="00E8345F">
        <w:trPr>
          <w:trHeight w:val="256"/>
        </w:trPr>
        <w:tc>
          <w:tcPr>
            <w:tcW w:w="1668" w:type="dxa"/>
            <w:gridSpan w:val="3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5.Освітня безбар’єрність</w:t>
            </w:r>
          </w:p>
        </w:tc>
        <w:tc>
          <w:tcPr>
            <w:tcW w:w="197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5.1 Організація роботи з надання послуг, у т. ч. онлайн, спрямованих на створення безбар'єрного доступу для молоді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1. Проведення онлайн тренінгів для молоді з інвалідністю та молоді з числа внутрішньо переміщених осіб, здійснення профорієнтаційної роботи щодо залучення молоді до здобуття неформальної освіти </w:t>
            </w:r>
          </w:p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5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молоді та спорту Бориспільської міської ради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Фінансування не потребує </w:t>
            </w: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 -   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залучених працівників, осіб 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6017AC" w:rsidRPr="006017AC" w:rsidTr="00E8345F">
        <w:trPr>
          <w:trHeight w:val="512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 рік  ____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проведених тренінгів,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6017AC" w:rsidRPr="006017AC" w:rsidTr="00E8345F">
        <w:trPr>
          <w:trHeight w:val="242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____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тренінгів на 1 працівника,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6017AC" w:rsidRPr="006017AC" w:rsidTr="00E8345F">
        <w:trPr>
          <w:trHeight w:val="673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___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охоплення тренінгами цільової аудиторії,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</w:t>
            </w:r>
          </w:p>
        </w:tc>
      </w:tr>
      <w:tr w:rsidR="006017AC" w:rsidRPr="006017AC" w:rsidTr="00E8345F">
        <w:trPr>
          <w:trHeight w:val="259"/>
        </w:trPr>
        <w:tc>
          <w:tcPr>
            <w:tcW w:w="1668" w:type="dxa"/>
            <w:gridSpan w:val="3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6. Економічна безбарʼєрність</w:t>
            </w:r>
          </w:p>
        </w:tc>
        <w:tc>
          <w:tcPr>
            <w:tcW w:w="197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6.1 Запровадження інфраструктурних змін для забезпечення ефективного поєднання працівниками виконання професійних та сімейних обов’язків</w:t>
            </w:r>
          </w:p>
        </w:tc>
        <w:tc>
          <w:tcPr>
            <w:tcW w:w="2422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1.Проведення анкетування щодо місця розташування дитячих кімнат. Забезпечення діяльності дитячих кімнат в державних органах, підприємствах, установах та організаціях, місцевих органах влади</w:t>
            </w:r>
          </w:p>
        </w:tc>
        <w:tc>
          <w:tcPr>
            <w:tcW w:w="975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5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Керівники підприємств, установ, організацій, усіх форм власності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Фінансування не потребує</w:t>
            </w: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Всього__   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працівників, залучених до роботи дитячих кімнат, осіб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6017AC" w:rsidRPr="006017AC" w:rsidTr="00E8345F">
        <w:trPr>
          <w:trHeight w:val="229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2024</w:t>
            </w:r>
            <w:r w:rsidRPr="006017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рік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ab/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дитячих кімнат, од.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6017AC" w:rsidRPr="006017AC" w:rsidTr="00E8345F">
        <w:trPr>
          <w:trHeight w:val="256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2025рік  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сімей, які можуть скористатися 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послугами дитячої кімнати  за день, од. 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lastRenderedPageBreak/>
              <w:t>20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</w:t>
            </w:r>
          </w:p>
        </w:tc>
      </w:tr>
      <w:tr w:rsidR="006017AC" w:rsidRPr="006017AC" w:rsidTr="00E8345F">
        <w:trPr>
          <w:trHeight w:val="283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2026рік_</w:t>
            </w:r>
          </w:p>
        </w:tc>
        <w:tc>
          <w:tcPr>
            <w:tcW w:w="1856" w:type="dxa"/>
            <w:gridSpan w:val="7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забезпечення послугою від потреби, %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50</w:t>
            </w:r>
          </w:p>
        </w:tc>
        <w:tc>
          <w:tcPr>
            <w:tcW w:w="850" w:type="dxa"/>
            <w:gridSpan w:val="8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75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80</w:t>
            </w:r>
          </w:p>
        </w:tc>
      </w:tr>
      <w:tr w:rsidR="006017AC" w:rsidRPr="006017AC" w:rsidTr="00E8345F">
        <w:trPr>
          <w:trHeight w:val="751"/>
        </w:trPr>
        <w:tc>
          <w:tcPr>
            <w:tcW w:w="1668" w:type="dxa"/>
            <w:gridSpan w:val="3"/>
            <w:vMerge w:val="restart"/>
            <w:shd w:val="clear" w:color="auto" w:fill="auto"/>
          </w:tcPr>
          <w:p w:rsidR="00370091" w:rsidRPr="006017AC" w:rsidRDefault="00370091" w:rsidP="004E7247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 w:val="restart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6.2 Проведення моніторингу доступності робочих місць для різних категорій громадян</w:t>
            </w:r>
          </w:p>
        </w:tc>
        <w:tc>
          <w:tcPr>
            <w:tcW w:w="2422" w:type="dxa"/>
            <w:gridSpan w:val="14"/>
            <w:vMerge w:val="restart"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1. Складання «карти» зручних і доступних робочих місць для різних категорій громадян за результатами моніторингу. Вивчення та поширення </w:t>
            </w:r>
          </w:p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кращі міжнародні практики забезпечення доступності робочих місць для різних категорій громадян</w:t>
            </w:r>
          </w:p>
        </w:tc>
        <w:tc>
          <w:tcPr>
            <w:tcW w:w="975" w:type="dxa"/>
            <w:gridSpan w:val="9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2024-2026</w:t>
            </w:r>
          </w:p>
        </w:tc>
        <w:tc>
          <w:tcPr>
            <w:tcW w:w="1576" w:type="dxa"/>
            <w:gridSpan w:val="10"/>
            <w:vMerge w:val="restart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Управління  соціальної та ветеранської політики Бориспільської міської ради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Фінансування не потребує </w:t>
            </w: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Всього__  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Витрат: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задіяних працівників, осіб</w:t>
            </w: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6017AC" w:rsidRPr="006017AC" w:rsidTr="00E8345F">
        <w:trPr>
          <w:trHeight w:val="1507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2024рік -</w:t>
            </w: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Продукту: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проведених обстежень підприємств, од.</w:t>
            </w: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</w:tr>
      <w:tr w:rsidR="006017AC" w:rsidRPr="006017AC" w:rsidTr="00E8345F">
        <w:trPr>
          <w:trHeight w:val="1070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2025 рік -</w:t>
            </w: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Ефективності: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кількість обстежень на 1 працівника, од.</w:t>
            </w: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</w:tr>
      <w:tr w:rsidR="006017AC" w:rsidRPr="006017AC" w:rsidTr="00E8345F">
        <w:trPr>
          <w:trHeight w:val="1197"/>
        </w:trPr>
        <w:tc>
          <w:tcPr>
            <w:tcW w:w="1668" w:type="dxa"/>
            <w:gridSpan w:val="3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972" w:type="dxa"/>
            <w:gridSpan w:val="7"/>
            <w:vMerge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22" w:type="dxa"/>
            <w:gridSpan w:val="14"/>
            <w:vMerge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75" w:type="dxa"/>
            <w:gridSpan w:val="9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76" w:type="dxa"/>
            <w:gridSpan w:val="10"/>
            <w:vMerge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2026 рік -</w:t>
            </w: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Якості:</w:t>
            </w:r>
            <w:r w:rsidRPr="006017AC">
              <w:rPr>
                <w:rFonts w:ascii="Times New Roman" w:eastAsia="Calibri" w:hAnsi="Times New Roman" w:cs="Times New Roman"/>
                <w:lang w:val="uk-UA"/>
              </w:rPr>
              <w:t xml:space="preserve"> рівень виконання обстежень від запланованого, %</w:t>
            </w: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lang w:val="uk-UA"/>
              </w:rPr>
              <w:t>100</w:t>
            </w:r>
          </w:p>
        </w:tc>
      </w:tr>
      <w:tr w:rsidR="006017AC" w:rsidRPr="006017AC" w:rsidTr="00E8345F">
        <w:trPr>
          <w:trHeight w:val="484"/>
        </w:trPr>
        <w:tc>
          <w:tcPr>
            <w:tcW w:w="1668" w:type="dxa"/>
            <w:gridSpan w:val="3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Разом по Програмі</w:t>
            </w:r>
          </w:p>
        </w:tc>
        <w:tc>
          <w:tcPr>
            <w:tcW w:w="1972" w:type="dxa"/>
            <w:gridSpan w:val="7"/>
            <w:shd w:val="clear" w:color="auto" w:fill="auto"/>
          </w:tcPr>
          <w:p w:rsidR="00370091" w:rsidRPr="006017AC" w:rsidRDefault="00370091" w:rsidP="00E8345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2422" w:type="dxa"/>
            <w:gridSpan w:val="14"/>
            <w:shd w:val="clear" w:color="auto" w:fill="auto"/>
          </w:tcPr>
          <w:p w:rsidR="00370091" w:rsidRPr="006017AC" w:rsidRDefault="00370091" w:rsidP="00E8345F">
            <w:pPr>
              <w:tabs>
                <w:tab w:val="left" w:pos="1023"/>
              </w:tabs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97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576" w:type="dxa"/>
            <w:gridSpan w:val="10"/>
            <w:shd w:val="clear" w:color="auto" w:fill="auto"/>
          </w:tcPr>
          <w:p w:rsidR="00370091" w:rsidRPr="006017AC" w:rsidRDefault="00370091" w:rsidP="00E8345F">
            <w:pPr>
              <w:shd w:val="clear" w:color="auto" w:fill="FFFFFF"/>
              <w:ind w:right="-142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1236" w:type="dxa"/>
            <w:gridSpan w:val="6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10 052,00</w:t>
            </w:r>
          </w:p>
        </w:tc>
        <w:tc>
          <w:tcPr>
            <w:tcW w:w="1599" w:type="dxa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  <w:tc>
          <w:tcPr>
            <w:tcW w:w="993" w:type="dxa"/>
            <w:gridSpan w:val="13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6762,00</w:t>
            </w:r>
          </w:p>
        </w:tc>
        <w:tc>
          <w:tcPr>
            <w:tcW w:w="965" w:type="dxa"/>
            <w:gridSpan w:val="9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2530,00</w:t>
            </w:r>
          </w:p>
        </w:tc>
        <w:tc>
          <w:tcPr>
            <w:tcW w:w="887" w:type="dxa"/>
            <w:gridSpan w:val="4"/>
            <w:shd w:val="clear" w:color="auto" w:fill="auto"/>
          </w:tcPr>
          <w:p w:rsidR="00370091" w:rsidRPr="006017AC" w:rsidRDefault="00370091" w:rsidP="00E8345F">
            <w:pPr>
              <w:jc w:val="both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017AC">
              <w:rPr>
                <w:rFonts w:ascii="Times New Roman" w:eastAsia="Calibri" w:hAnsi="Times New Roman" w:cs="Times New Roman"/>
                <w:b/>
                <w:lang w:val="uk-UA"/>
              </w:rPr>
              <w:t>760,00</w:t>
            </w:r>
          </w:p>
        </w:tc>
      </w:tr>
    </w:tbl>
    <w:p w:rsidR="00370091" w:rsidRPr="006017AC" w:rsidRDefault="00370091" w:rsidP="004E7247">
      <w:pPr>
        <w:ind w:left="106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70091" w:rsidRPr="006017AC" w:rsidSect="009A3E0A">
      <w:pgSz w:w="16840" w:h="11907" w:orient="landscape" w:code="9"/>
      <w:pgMar w:top="567" w:right="397" w:bottom="284" w:left="1134" w:header="340" w:footer="42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D7D" w:rsidRDefault="00455D7D" w:rsidP="00370091">
      <w:pPr>
        <w:spacing w:after="0" w:line="240" w:lineRule="auto"/>
      </w:pPr>
      <w:r>
        <w:separator/>
      </w:r>
    </w:p>
  </w:endnote>
  <w:endnote w:type="continuationSeparator" w:id="0">
    <w:p w:rsidR="00455D7D" w:rsidRDefault="00455D7D" w:rsidP="00370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425" w:rsidRDefault="00164425">
    <w:pPr>
      <w:pStyle w:val="a6"/>
      <w:rPr>
        <w:lang w:val="uk-UA"/>
      </w:rPr>
    </w:pPr>
  </w:p>
  <w:p w:rsidR="00164425" w:rsidRDefault="00164425">
    <w:pPr>
      <w:pStyle w:val="a6"/>
      <w:rPr>
        <w:lang w:val="uk-UA"/>
      </w:rPr>
    </w:pPr>
  </w:p>
  <w:p w:rsidR="00164425" w:rsidRDefault="00164425">
    <w:pPr>
      <w:pStyle w:val="a6"/>
      <w:rPr>
        <w:lang w:val="uk-UA"/>
      </w:rPr>
    </w:pPr>
  </w:p>
  <w:p w:rsidR="00164425" w:rsidRDefault="00164425">
    <w:pPr>
      <w:pStyle w:val="a6"/>
      <w:rPr>
        <w:lang w:val="uk-UA"/>
      </w:rPr>
    </w:pPr>
  </w:p>
  <w:p w:rsidR="00164425" w:rsidRPr="0054138B" w:rsidRDefault="00164425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D7D" w:rsidRDefault="00455D7D" w:rsidP="00370091">
      <w:pPr>
        <w:spacing w:after="0" w:line="240" w:lineRule="auto"/>
      </w:pPr>
      <w:r>
        <w:separator/>
      </w:r>
    </w:p>
  </w:footnote>
  <w:footnote w:type="continuationSeparator" w:id="0">
    <w:p w:rsidR="00455D7D" w:rsidRDefault="00455D7D" w:rsidP="00370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multilevel"/>
    <w:tmpl w:val="EE8E3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6293F"/>
    <w:multiLevelType w:val="hybridMultilevel"/>
    <w:tmpl w:val="1D0EF8FE"/>
    <w:lvl w:ilvl="0" w:tplc="5B343FD4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6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2"/>
  </w:num>
  <w:num w:numId="5">
    <w:abstractNumId w:val="7"/>
  </w:num>
  <w:num w:numId="6">
    <w:abstractNumId w:val="0"/>
  </w:num>
  <w:num w:numId="7">
    <w:abstractNumId w:val="13"/>
  </w:num>
  <w:num w:numId="8">
    <w:abstractNumId w:val="6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3A"/>
    <w:rsid w:val="00037377"/>
    <w:rsid w:val="00050235"/>
    <w:rsid w:val="00164425"/>
    <w:rsid w:val="00180C12"/>
    <w:rsid w:val="00183A9B"/>
    <w:rsid w:val="00196EBC"/>
    <w:rsid w:val="001A29CF"/>
    <w:rsid w:val="001C07BA"/>
    <w:rsid w:val="00241034"/>
    <w:rsid w:val="00324BBB"/>
    <w:rsid w:val="003557FE"/>
    <w:rsid w:val="00370091"/>
    <w:rsid w:val="00455D7D"/>
    <w:rsid w:val="00471047"/>
    <w:rsid w:val="00495A8F"/>
    <w:rsid w:val="004D5C99"/>
    <w:rsid w:val="004E7247"/>
    <w:rsid w:val="004F62D6"/>
    <w:rsid w:val="005036DA"/>
    <w:rsid w:val="00587CBA"/>
    <w:rsid w:val="006017AC"/>
    <w:rsid w:val="006B0F37"/>
    <w:rsid w:val="00723F6A"/>
    <w:rsid w:val="0073233B"/>
    <w:rsid w:val="008F1E98"/>
    <w:rsid w:val="00941E9D"/>
    <w:rsid w:val="0096726F"/>
    <w:rsid w:val="00995DFC"/>
    <w:rsid w:val="009A3E0A"/>
    <w:rsid w:val="00A341CA"/>
    <w:rsid w:val="00AB5002"/>
    <w:rsid w:val="00AB7D50"/>
    <w:rsid w:val="00B35627"/>
    <w:rsid w:val="00B70108"/>
    <w:rsid w:val="00BD3D45"/>
    <w:rsid w:val="00BD5505"/>
    <w:rsid w:val="00BE1627"/>
    <w:rsid w:val="00C01464"/>
    <w:rsid w:val="00C12271"/>
    <w:rsid w:val="00C74980"/>
    <w:rsid w:val="00C74FAB"/>
    <w:rsid w:val="00DF6F14"/>
    <w:rsid w:val="00E3213A"/>
    <w:rsid w:val="00E8345F"/>
    <w:rsid w:val="00ED2B99"/>
    <w:rsid w:val="00ED6A31"/>
    <w:rsid w:val="00EE53EB"/>
    <w:rsid w:val="00EF218D"/>
    <w:rsid w:val="00EF7EC7"/>
    <w:rsid w:val="00F2607D"/>
    <w:rsid w:val="00F6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5B1C81-FDA1-4DE3-B212-D938422E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009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70091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3700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7009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37009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37009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370091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8">
    <w:name w:val="heading 8"/>
    <w:basedOn w:val="a"/>
    <w:next w:val="a"/>
    <w:link w:val="80"/>
    <w:qFormat/>
    <w:rsid w:val="00370091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264,baiaagaaboqcaaadeqcaaaufbwaaaaaaaaaaaaaaaaaaaaaaaaaaaaaaaaaaaaaaaaaaaaaaaaaaaaaaaaaaaaaaaaaaaaaaaaaaaaaaaaaaaaaaaaaaaaaaaaaaaaaaaaaaaaaaaaaaaaaaaaaaaaaaaaaaaaaaaaaaaaaaaaaaaaaaaaaaaaaaaaaaaaaaaaaaaaaaaaaaaaaaaaaaaaaaaaaaaaaaaaaaaaaa"/>
    <w:basedOn w:val="a"/>
    <w:rsid w:val="00C0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link w:val="42"/>
    <w:rsid w:val="00241034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41034"/>
    <w:pPr>
      <w:widowControl w:val="0"/>
      <w:shd w:val="clear" w:color="auto" w:fill="FFFFFF"/>
      <w:spacing w:before="300" w:after="420" w:line="0" w:lineRule="atLeas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7009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0091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7009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7009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370091"/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370091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370091"/>
    <w:rPr>
      <w:rFonts w:ascii="Calibri" w:eastAsia="Times New Roman" w:hAnsi="Calibri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37009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uiPriority w:val="99"/>
    <w:rsid w:val="00370091"/>
    <w:rPr>
      <w:color w:val="0000FF"/>
      <w:u w:val="single"/>
    </w:rPr>
  </w:style>
  <w:style w:type="paragraph" w:styleId="a4">
    <w:name w:val="header"/>
    <w:basedOn w:val="a"/>
    <w:link w:val="a5"/>
    <w:rsid w:val="0037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ій колонтитул Знак"/>
    <w:basedOn w:val="a0"/>
    <w:link w:val="a4"/>
    <w:rsid w:val="0037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700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uiPriority w:val="99"/>
    <w:rsid w:val="003700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70091"/>
  </w:style>
  <w:style w:type="paragraph" w:styleId="a9">
    <w:name w:val="Balloon Text"/>
    <w:basedOn w:val="a"/>
    <w:link w:val="aa"/>
    <w:uiPriority w:val="99"/>
    <w:semiHidden/>
    <w:rsid w:val="003700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7009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ий текст"/>
    <w:basedOn w:val="a"/>
    <w:rsid w:val="00370091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c">
    <w:name w:val="footnote text"/>
    <w:basedOn w:val="a"/>
    <w:link w:val="ad"/>
    <w:semiHidden/>
    <w:unhideWhenUsed/>
    <w:rsid w:val="00370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d">
    <w:name w:val="Текст виноски Знак"/>
    <w:basedOn w:val="a0"/>
    <w:link w:val="ac"/>
    <w:semiHidden/>
    <w:rsid w:val="0037009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e">
    <w:name w:val="footnote reference"/>
    <w:semiHidden/>
    <w:unhideWhenUsed/>
    <w:rsid w:val="00370091"/>
    <w:rPr>
      <w:vertAlign w:val="superscript"/>
    </w:rPr>
  </w:style>
  <w:style w:type="paragraph" w:styleId="31">
    <w:name w:val="Body Text 3"/>
    <w:basedOn w:val="a"/>
    <w:link w:val="32"/>
    <w:unhideWhenUsed/>
    <w:rsid w:val="003700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ий текст 3 Знак"/>
    <w:basedOn w:val="a0"/>
    <w:link w:val="31"/>
    <w:rsid w:val="00370091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styleId="af">
    <w:name w:val="Emphasis"/>
    <w:uiPriority w:val="20"/>
    <w:qFormat/>
    <w:rsid w:val="00370091"/>
    <w:rPr>
      <w:i/>
      <w:iCs/>
    </w:rPr>
  </w:style>
  <w:style w:type="paragraph" w:styleId="af0">
    <w:name w:val="Title"/>
    <w:basedOn w:val="a"/>
    <w:link w:val="af1"/>
    <w:qFormat/>
    <w:rsid w:val="00370091"/>
    <w:pPr>
      <w:spacing w:after="0" w:line="240" w:lineRule="auto"/>
      <w:ind w:firstLine="851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af1">
    <w:name w:val="Назва Знак"/>
    <w:basedOn w:val="a0"/>
    <w:link w:val="af0"/>
    <w:rsid w:val="00370091"/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styleId="af2">
    <w:name w:val="List Paragraph"/>
    <w:basedOn w:val="a"/>
    <w:uiPriority w:val="34"/>
    <w:qFormat/>
    <w:rsid w:val="003700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3700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ий текст Знак"/>
    <w:basedOn w:val="a0"/>
    <w:link w:val="af3"/>
    <w:rsid w:val="003700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370091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af5">
    <w:name w:val="Normal (Web)"/>
    <w:basedOn w:val="a"/>
    <w:uiPriority w:val="99"/>
    <w:unhideWhenUsed/>
    <w:rsid w:val="00370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qFormat/>
    <w:rsid w:val="00370091"/>
    <w:rPr>
      <w:b/>
      <w:bCs/>
    </w:rPr>
  </w:style>
  <w:style w:type="paragraph" w:styleId="af7">
    <w:name w:val="No Spacing"/>
    <w:uiPriority w:val="1"/>
    <w:qFormat/>
    <w:rsid w:val="00370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rsid w:val="00370091"/>
    <w:rPr>
      <w:rFonts w:ascii="Arial" w:hAnsi="Arial"/>
      <w:b/>
      <w:sz w:val="28"/>
      <w:lang w:val="uk-UA" w:eastAsia="ru-RU" w:bidi="ar-SA"/>
    </w:rPr>
  </w:style>
  <w:style w:type="character" w:customStyle="1" w:styleId="fontstyle21">
    <w:name w:val="fontstyle21"/>
    <w:rsid w:val="00370091"/>
    <w:rPr>
      <w:rFonts w:ascii="Times New Roman" w:hAnsi="Times New Roman" w:cs="Times New Roman"/>
      <w:color w:val="000000"/>
      <w:sz w:val="28"/>
      <w:szCs w:val="28"/>
    </w:rPr>
  </w:style>
  <w:style w:type="paragraph" w:styleId="af9">
    <w:name w:val="caption"/>
    <w:basedOn w:val="a"/>
    <w:next w:val="a"/>
    <w:qFormat/>
    <w:rsid w:val="003700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rvts0">
    <w:name w:val="rvts0"/>
    <w:rsid w:val="00370091"/>
    <w:rPr>
      <w:rFonts w:ascii="Times New Roman" w:hAnsi="Times New Roman" w:cs="Times New Roman" w:hint="default"/>
    </w:rPr>
  </w:style>
  <w:style w:type="paragraph" w:styleId="21">
    <w:name w:val="Body Text Indent 2"/>
    <w:aliases w:val=" Знак1,Знак1"/>
    <w:basedOn w:val="a"/>
    <w:link w:val="22"/>
    <w:rsid w:val="0037009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з відступом 2 Знак"/>
    <w:aliases w:val=" Знак1 Знак,Знак1 Знак"/>
    <w:basedOn w:val="a0"/>
    <w:link w:val="21"/>
    <w:rsid w:val="003700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39"/>
    <w:rsid w:val="003700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63D4F-561E-4063-A1F2-CA081EB3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3070</Words>
  <Characters>17502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104-7</dc:creator>
  <cp:keywords/>
  <dc:description/>
  <cp:lastModifiedBy>Vadym</cp:lastModifiedBy>
  <cp:revision>11</cp:revision>
  <dcterms:created xsi:type="dcterms:W3CDTF">2024-08-30T12:57:00Z</dcterms:created>
  <dcterms:modified xsi:type="dcterms:W3CDTF">2024-10-16T12:45:00Z</dcterms:modified>
</cp:coreProperties>
</file>